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ec4c" w14:textId="2e4e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реттелiп көрсетiлетiн қызметтермен (тауарлармен, жұмыстармен) технологиялық байланысты қызмет түрлерiнiң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18 сәуірдегі N 112-НҚ, Қазақстан Республикасы Энергетика және минералдық ресурстар министрінің 2006 жылғы 10 мамырдағы N 148 Бірлескен бұйрығы. Қазақстан Республикасының Әділет министрлігінде 2006 жылғы 30 мамырда тіркелді. Тіркеу N 4244. Күші жойылды - Қазақстан Республикасы Ұлттық экономика министрінің 2020 жылғы 24 ақпандағы № 12 және Қазақстан Республикасы Энергетика министрінің 2020 жылғы 25 ақпандағы № 60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24.02.2020 </w:t>
      </w:r>
      <w:r>
        <w:rPr>
          <w:rFonts w:ascii="Times New Roman"/>
          <w:b w:val="false"/>
          <w:i w:val="false"/>
          <w:color w:val="ff0000"/>
          <w:sz w:val="28"/>
        </w:rPr>
        <w:t>№ 12</w:t>
      </w:r>
      <w:r>
        <w:rPr>
          <w:rFonts w:ascii="Times New Roman"/>
          <w:b w:val="false"/>
          <w:i w:val="false"/>
          <w:color w:val="ff0000"/>
          <w:sz w:val="28"/>
        </w:rPr>
        <w:t xml:space="preserve"> және ҚР Энергетика министрінің 25.02.2020 № 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22.06.2016 </w:t>
      </w:r>
      <w:r>
        <w:rPr>
          <w:rFonts w:ascii="Times New Roman"/>
          <w:b w:val="false"/>
          <w:i w:val="false"/>
          <w:color w:val="ff0000"/>
          <w:sz w:val="28"/>
        </w:rPr>
        <w:t>№ 275</w:t>
      </w:r>
      <w:r>
        <w:rPr>
          <w:rFonts w:ascii="Times New Roman"/>
          <w:b w:val="false"/>
          <w:i w:val="false"/>
          <w:color w:val="ff0000"/>
          <w:sz w:val="28"/>
        </w:rPr>
        <w:t xml:space="preserve"> және ҚР Энергетика министрінің 05.08.2016 № 378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18-1-бабының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30.06.2017 </w:t>
      </w:r>
      <w:r>
        <w:rPr>
          <w:rFonts w:ascii="Times New Roman"/>
          <w:b w:val="false"/>
          <w:i w:val="false"/>
          <w:color w:val="000000"/>
          <w:sz w:val="28"/>
        </w:rPr>
        <w:t>№ 265</w:t>
      </w:r>
      <w:r>
        <w:rPr>
          <w:rFonts w:ascii="Times New Roman"/>
          <w:b w:val="false"/>
          <w:i w:val="false"/>
          <w:color w:val="ff0000"/>
          <w:sz w:val="28"/>
        </w:rPr>
        <w:t xml:space="preserve"> және ҚР Энергетика министрінің 12.07.2017 № 240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1. Қоса берiлiп отырған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реттелiп көрсетiлетiн қызметтермен (тауарлармен, жұмыстармен) технологиялық байланысты қызмет түрлерiнiң </w:t>
      </w:r>
      <w:r>
        <w:rPr>
          <w:rFonts w:ascii="Times New Roman"/>
          <w:b w:val="false"/>
          <w:i w:val="false"/>
          <w:color w:val="000000"/>
          <w:sz w:val="28"/>
        </w:rPr>
        <w:t>тiзбесi</w:t>
      </w:r>
      <w:r>
        <w:rPr>
          <w:rFonts w:ascii="Times New Roman"/>
          <w:b w:val="false"/>
          <w:i w:val="false"/>
          <w:color w:val="000000"/>
          <w:sz w:val="28"/>
        </w:rPr>
        <w:t xml:space="preserve"> бекiтiлсiн.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22.06.2016 </w:t>
      </w:r>
      <w:r>
        <w:rPr>
          <w:rFonts w:ascii="Times New Roman"/>
          <w:b w:val="false"/>
          <w:i w:val="false"/>
          <w:color w:val="000000"/>
          <w:sz w:val="28"/>
        </w:rPr>
        <w:t>№ 275</w:t>
      </w:r>
      <w:r>
        <w:rPr>
          <w:rFonts w:ascii="Times New Roman"/>
          <w:b w:val="false"/>
          <w:i w:val="false"/>
          <w:color w:val="ff0000"/>
          <w:sz w:val="28"/>
        </w:rPr>
        <w:t xml:space="preserve"> және ҚР Энергетика министрінің 05.08.2016 № 378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агенттiгiнiң Әкiмшiлiк жұмыстар және талдау департаментi (Е.О.Есiркепов): </w:t>
      </w:r>
    </w:p>
    <w:bookmarkEnd w:id="1"/>
    <w:bookmarkStart w:name="z5" w:id="2"/>
    <w:p>
      <w:pPr>
        <w:spacing w:after="0"/>
        <w:ind w:left="0"/>
        <w:jc w:val="both"/>
      </w:pPr>
      <w:r>
        <w:rPr>
          <w:rFonts w:ascii="Times New Roman"/>
          <w:b w:val="false"/>
          <w:i w:val="false"/>
          <w:color w:val="000000"/>
          <w:sz w:val="28"/>
        </w:rPr>
        <w:t xml:space="preserve">
      1) осы бұйрықты заңнамада белгiленген тәртiппен бұқаралық ақпарат құралдарында ресми жариялауды қамтамасыз етсiн; </w:t>
      </w:r>
    </w:p>
    <w:bookmarkEnd w:id="2"/>
    <w:bookmarkStart w:name="z6" w:id="3"/>
    <w:p>
      <w:pPr>
        <w:spacing w:after="0"/>
        <w:ind w:left="0"/>
        <w:jc w:val="both"/>
      </w:pPr>
      <w:r>
        <w:rPr>
          <w:rFonts w:ascii="Times New Roman"/>
          <w:b w:val="false"/>
          <w:i w:val="false"/>
          <w:color w:val="000000"/>
          <w:sz w:val="28"/>
        </w:rPr>
        <w:t xml:space="preserve">
      2) осы бұйрықты Қазақстан Республикасы Табиғи монополияларды реттеу агенттiгiнiң құрылымдық бөлiмшелерi мен аумақтық органдарының, облыстардың (республикалық маңызы бар қаланың, астананың) жергiлiктi атқарушы органдарының назарына жеткiзсiн. </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Табиғи монополияларды реттеу агенттiгi төрағасының орынбасары А.П.Нефедовқа және Қазақстан Республикасы Мұнай және газ жетекшiлiк ететiн вице-министрiне жүктелсiн.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Мұнай және газ министрінің м.а. 2010.09.06 N 296 және ҚР Табиғи монополиялар реттеу агенттігі төрағасының 2010.09.15 N 272-НҚ </w:t>
      </w:r>
      <w:r>
        <w:rPr>
          <w:rFonts w:ascii="Times New Roman"/>
          <w:b w:val="false"/>
          <w:i w:val="false"/>
          <w:color w:val="000000"/>
          <w:sz w:val="28"/>
        </w:rPr>
        <w:t>Бірлескен бұйрығымен</w:t>
      </w:r>
      <w:r>
        <w:rPr>
          <w:rFonts w:ascii="Times New Roman"/>
          <w:b w:val="false"/>
          <w:i w:val="false"/>
          <w:color w:val="ff0000"/>
          <w:sz w:val="28"/>
        </w:rPr>
        <w:t xml:space="preserve"> (ресми жарияланған күнінен бастап қолданысқа енгізіледі).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4. Осы бұйрық жарияланған күнiнен бастап күшiне енедi. </w:t>
      </w:r>
    </w:p>
    <w:bookmarkEnd w:id="5"/>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Энергетика және минералдық</w:t>
            </w:r>
            <w:r>
              <w:br/>
            </w:r>
            <w:r>
              <w:rPr>
                <w:rFonts w:ascii="Times New Roman"/>
                <w:b w:val="false"/>
                <w:i w:val="false"/>
                <w:color w:val="000000"/>
                <w:sz w:val="20"/>
              </w:rPr>
              <w:t>ресурстар министрі</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 төрағасы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және минералдық</w:t>
            </w:r>
            <w:r>
              <w:br/>
            </w:r>
            <w:r>
              <w:rPr>
                <w:rFonts w:ascii="Times New Roman"/>
                <w:b w:val="false"/>
                <w:i w:val="false"/>
                <w:color w:val="000000"/>
                <w:sz w:val="20"/>
              </w:rPr>
              <w:t>ресурстар министрінің</w:t>
            </w:r>
            <w:r>
              <w:br/>
            </w:r>
            <w:r>
              <w:rPr>
                <w:rFonts w:ascii="Times New Roman"/>
                <w:b w:val="false"/>
                <w:i w:val="false"/>
                <w:color w:val="000000"/>
                <w:sz w:val="20"/>
              </w:rPr>
              <w:t>2006 жылғы 10 мамырдағы N 148</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2006 жылғы 18 сәуірдегі N 112-НҚ</w:t>
            </w:r>
            <w:r>
              <w:br/>
            </w:r>
            <w:r>
              <w:rPr>
                <w:rFonts w:ascii="Times New Roman"/>
                <w:b w:val="false"/>
                <w:i w:val="false"/>
                <w:color w:val="000000"/>
                <w:sz w:val="20"/>
              </w:rPr>
              <w:t>бірлескен бұйрығымен бекітілген</w:t>
            </w:r>
          </w:p>
        </w:tc>
      </w:tr>
    </w:tbl>
    <w:bookmarkStart w:name="z2" w:id="6"/>
    <w:p>
      <w:pPr>
        <w:spacing w:after="0"/>
        <w:ind w:left="0"/>
        <w:jc w:val="left"/>
      </w:pPr>
      <w:r>
        <w:rPr>
          <w:rFonts w:ascii="Times New Roman"/>
          <w:b/>
          <w:i w:val="false"/>
          <w:color w:val="000000"/>
        </w:rPr>
        <w:t xml:space="preserve">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реттелiп көрсетiлетiн қызметтермен (тауарлармен, жұмыстармен) технологиялық байланысты қызмет түрлерiнiң тiзбесi </w:t>
      </w:r>
    </w:p>
    <w:bookmarkEnd w:id="6"/>
    <w:p>
      <w:pPr>
        <w:spacing w:after="0"/>
        <w:ind w:left="0"/>
        <w:jc w:val="both"/>
      </w:pPr>
      <w:r>
        <w:rPr>
          <w:rFonts w:ascii="Times New Roman"/>
          <w:b w:val="false"/>
          <w:i w:val="false"/>
          <w:color w:val="ff0000"/>
          <w:sz w:val="28"/>
        </w:rPr>
        <w:t xml:space="preserve">
      Ескерту. Тізбенің тақырыбы жаңа редакцияда - ҚР Ұлттық экономика министрінің 22.06.2016 </w:t>
      </w:r>
      <w:r>
        <w:rPr>
          <w:rFonts w:ascii="Times New Roman"/>
          <w:b w:val="false"/>
          <w:i w:val="false"/>
          <w:color w:val="ff0000"/>
          <w:sz w:val="28"/>
        </w:rPr>
        <w:t>№ 275</w:t>
      </w:r>
      <w:r>
        <w:rPr>
          <w:rFonts w:ascii="Times New Roman"/>
          <w:b w:val="false"/>
          <w:i w:val="false"/>
          <w:color w:val="ff0000"/>
          <w:sz w:val="28"/>
        </w:rPr>
        <w:t xml:space="preserve"> және ҚР Энергетика министрінің 05.08.2016 № 378 (алғашқы ресми жарияланған күнінен кейін күнтізбелік он күн өткен соң қолданысқа енгізіледі) бірлескен бұйрығымен.</w:t>
      </w:r>
    </w:p>
    <w:bookmarkStart w:name="z9" w:id="7"/>
    <w:p>
      <w:pPr>
        <w:spacing w:after="0"/>
        <w:ind w:left="0"/>
        <w:jc w:val="both"/>
      </w:pPr>
      <w:r>
        <w:rPr>
          <w:rFonts w:ascii="Times New Roman"/>
          <w:b w:val="false"/>
          <w:i w:val="false"/>
          <w:color w:val="000000"/>
          <w:sz w:val="28"/>
        </w:rPr>
        <w:t>
       1. Бөгде ұйымдарға тиесiлi магистральдық газ құбырлары және  олардағы құрылыстарды пайдалану, оларға техникалық қызмет көрсету және диспетчерлеу.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Мұнай және газ министрінің м.а. 2010.09.06 N 296 және ҚР Табиғи монополиялар реттеу агенттігі төрағасының 2010.09.15 N 272-НҚ </w:t>
      </w:r>
      <w:r>
        <w:rPr>
          <w:rFonts w:ascii="Times New Roman"/>
          <w:b w:val="false"/>
          <w:i w:val="false"/>
          <w:color w:val="000000"/>
          <w:sz w:val="28"/>
        </w:rPr>
        <w:t>Бірлескен бұйрығымен</w:t>
      </w:r>
      <w:r>
        <w:rPr>
          <w:rFonts w:ascii="Times New Roman"/>
          <w:b w:val="false"/>
          <w:i w:val="false"/>
          <w:color w:val="ff0000"/>
          <w:sz w:val="28"/>
        </w:rPr>
        <w:t xml:space="preserve"> (ресми жарияланған күнінен бастап қолданысқа енгізіледі).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Бөгде ұйымдарға тиесiлi тарату газ құбырларын және олардағы құрылыстарды, сондай-ақ үйлердiң iшiндегi газ тораптарын пайдалану және оларға техникалық қызмет көрсету.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Мұнай және газ министрінің м.а. 2010.09.06 N 296 және ҚР Табиғи монополиялар реттеу агенттігі төрағасының 2010.09.15 N 272-НҚ </w:t>
      </w:r>
      <w:r>
        <w:rPr>
          <w:rFonts w:ascii="Times New Roman"/>
          <w:b w:val="false"/>
          <w:i w:val="false"/>
          <w:color w:val="000000"/>
          <w:sz w:val="28"/>
        </w:rPr>
        <w:t>Бірлескен бұйрығымен</w:t>
      </w:r>
      <w:r>
        <w:rPr>
          <w:rFonts w:ascii="Times New Roman"/>
          <w:b w:val="false"/>
          <w:i w:val="false"/>
          <w:color w:val="ff0000"/>
          <w:sz w:val="28"/>
        </w:rPr>
        <w:t xml:space="preserve"> (ресми жарияланған күнінен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Газ тұтынушылардың меншiгiндегi және бөгде ұйымдарға тиесiлi газ құралдарына, есептеу құралдарына профилактика, жөндеу, жинақтау және бөлшектеу жүргiзу. </w:t>
      </w:r>
    </w:p>
    <w:bookmarkEnd w:id="9"/>
    <w:bookmarkStart w:name="z12" w:id="10"/>
    <w:p>
      <w:pPr>
        <w:spacing w:after="0"/>
        <w:ind w:left="0"/>
        <w:jc w:val="both"/>
      </w:pPr>
      <w:r>
        <w:rPr>
          <w:rFonts w:ascii="Times New Roman"/>
          <w:b w:val="false"/>
          <w:i w:val="false"/>
          <w:color w:val="000000"/>
          <w:sz w:val="28"/>
        </w:rPr>
        <w:t xml:space="preserve">
      4. Газ тұтынушылардың меншiгiндегi газдың шығысын есептеу құралдарын тексеру. </w:t>
      </w:r>
    </w:p>
    <w:bookmarkEnd w:id="10"/>
    <w:bookmarkStart w:name="z13" w:id="11"/>
    <w:p>
      <w:pPr>
        <w:spacing w:after="0"/>
        <w:ind w:left="0"/>
        <w:jc w:val="both"/>
      </w:pPr>
      <w:r>
        <w:rPr>
          <w:rFonts w:ascii="Times New Roman"/>
          <w:b w:val="false"/>
          <w:i w:val="false"/>
          <w:color w:val="000000"/>
          <w:sz w:val="28"/>
        </w:rPr>
        <w:t xml:space="preserve">
      5. Бөгде ұйымдарға немесе заңды тұлғаларға көрсетiлетiн авариялық-диспетчерлiк қызмет көрсетулер. </w:t>
      </w:r>
    </w:p>
    <w:bookmarkEnd w:id="11"/>
    <w:bookmarkStart w:name="z14" w:id="12"/>
    <w:p>
      <w:pPr>
        <w:spacing w:after="0"/>
        <w:ind w:left="0"/>
        <w:jc w:val="both"/>
      </w:pPr>
      <w:r>
        <w:rPr>
          <w:rFonts w:ascii="Times New Roman"/>
          <w:b w:val="false"/>
          <w:i w:val="false"/>
          <w:color w:val="000000"/>
          <w:sz w:val="28"/>
        </w:rPr>
        <w:t xml:space="preserve">
      6. Газ тұтынушыларды газ жеткiзiп берушiлердiң тапсырыстары бойынша ажыратып тастау және (немесе) қосу. </w:t>
      </w:r>
    </w:p>
    <w:bookmarkEnd w:id="12"/>
    <w:bookmarkStart w:name="z15" w:id="13"/>
    <w:p>
      <w:pPr>
        <w:spacing w:after="0"/>
        <w:ind w:left="0"/>
        <w:jc w:val="both"/>
      </w:pPr>
      <w:r>
        <w:rPr>
          <w:rFonts w:ascii="Times New Roman"/>
          <w:b w:val="false"/>
          <w:i w:val="false"/>
          <w:color w:val="000000"/>
          <w:sz w:val="28"/>
        </w:rPr>
        <w:t xml:space="preserve">
      7. Бөгде ұйымдарға немесе заңды тұлғаларға тиесiлi жаңадан орнатылған газ тарату құбырларын сынақтардан өткiзе отырып қосу. </w:t>
      </w:r>
    </w:p>
    <w:bookmarkEnd w:id="13"/>
    <w:bookmarkStart w:name="z16" w:id="14"/>
    <w:p>
      <w:pPr>
        <w:spacing w:after="0"/>
        <w:ind w:left="0"/>
        <w:jc w:val="both"/>
      </w:pPr>
      <w:r>
        <w:rPr>
          <w:rFonts w:ascii="Times New Roman"/>
          <w:b w:val="false"/>
          <w:i w:val="false"/>
          <w:color w:val="000000"/>
          <w:sz w:val="28"/>
        </w:rPr>
        <w:t xml:space="preserve">
      8. Объектiлердi газдандырудың техникалық талаптарын әзiрлеу. </w:t>
      </w:r>
    </w:p>
    <w:bookmarkEnd w:id="14"/>
    <w:bookmarkStart w:name="z17" w:id="15"/>
    <w:p>
      <w:pPr>
        <w:spacing w:after="0"/>
        <w:ind w:left="0"/>
        <w:jc w:val="both"/>
      </w:pPr>
      <w:r>
        <w:rPr>
          <w:rFonts w:ascii="Times New Roman"/>
          <w:b w:val="false"/>
          <w:i w:val="false"/>
          <w:color w:val="000000"/>
          <w:sz w:val="28"/>
        </w:rPr>
        <w:t xml:space="preserve">
      9. Газбен жабдықтау объектiлерiнiң құрылысын техникалық қадағалау. </w:t>
      </w:r>
    </w:p>
    <w:bookmarkEnd w:id="15"/>
    <w:bookmarkStart w:name="z18" w:id="16"/>
    <w:p>
      <w:pPr>
        <w:spacing w:after="0"/>
        <w:ind w:left="0"/>
        <w:jc w:val="both"/>
      </w:pPr>
      <w:r>
        <w:rPr>
          <w:rFonts w:ascii="Times New Roman"/>
          <w:b w:val="false"/>
          <w:i w:val="false"/>
          <w:color w:val="000000"/>
          <w:sz w:val="28"/>
        </w:rPr>
        <w:t>
      10. Газбен жабдықтау жүйелерi мен оларға арналған ғимараттарды, сондай-ақ жер асты газ тарату құбырларын қорғау жүйелерiн жобалау, құрылыс жобаларын келісу, салу.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Мұнай және газ министрінің м.а. 2010.09.06 N 296 және ҚР Табиғи монополиялар реттеу агенттігі төрағасының 2010.09.15 N 272-НҚ </w:t>
      </w:r>
      <w:r>
        <w:rPr>
          <w:rFonts w:ascii="Times New Roman"/>
          <w:b w:val="false"/>
          <w:i w:val="false"/>
          <w:color w:val="000000"/>
          <w:sz w:val="28"/>
        </w:rPr>
        <w:t>Бірлескен бұйрығымен</w:t>
      </w:r>
      <w:r>
        <w:rPr>
          <w:rFonts w:ascii="Times New Roman"/>
          <w:b w:val="false"/>
          <w:i w:val="false"/>
          <w:color w:val="ff0000"/>
          <w:sz w:val="28"/>
        </w:rPr>
        <w:t xml:space="preserve"> (ресми жарияланған күнінен бастап қолданысқа енгізіледі).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11. Бөгде ұйымдарға тиесiлi жер асты газ тарату құбырларына техникалық аудит және құралдық диагностика жүргiзу. </w:t>
      </w:r>
    </w:p>
    <w:bookmarkEnd w:id="17"/>
    <w:bookmarkStart w:name="z20" w:id="18"/>
    <w:p>
      <w:pPr>
        <w:spacing w:after="0"/>
        <w:ind w:left="0"/>
        <w:jc w:val="both"/>
      </w:pPr>
      <w:r>
        <w:rPr>
          <w:rFonts w:ascii="Times New Roman"/>
          <w:b w:val="false"/>
          <w:i w:val="false"/>
          <w:color w:val="000000"/>
          <w:sz w:val="28"/>
        </w:rPr>
        <w:t xml:space="preserve">
      12. Магистральдық және (немесе) газ тарату құбырларына қосылған түпкiлiктi тұтынушыларға газды сату.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Табиғи монополияларды реттеу агенттігі төрағасының 27.10.2006 N 255-НҚ, ҚР Энергетика және минералдық ресурстар министрінің 09.11.2006 </w:t>
      </w:r>
      <w:r>
        <w:rPr>
          <w:rFonts w:ascii="Times New Roman"/>
          <w:b w:val="false"/>
          <w:i w:val="false"/>
          <w:color w:val="000000"/>
          <w:sz w:val="28"/>
        </w:rPr>
        <w:t>N 289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қараңыз) Бірлескен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Пісірілген қосылыстардың сапасын бақылау.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13-тармақпен толықтырылды - ҚР Мұнай және газ министрінің м.а. 2010.09.06 N 296 және ҚР Табиғи монополиялар реттеу агенттігі төрағасының 2010.09.15 N 272-НҚ (ресми жарияланған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Газ құбырлары қосылыстарының пісірілген тораптарының үлгілерін механикалық сынау.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14-тармақпен толықтырылды - ҚР Мұнай және газ министрінің м.а. 2010.09.06 N 296 және ҚР Табиғи монополиялар реттеу агенттігі төрағасының 2010.09.15 N 272-НҚ (ресми жарияланған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Жерасты газ құбырларын оқшаулау сапасын бақылау.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15-тармақпен толықтырылды - ҚР Мұнай және газ министрінің м.а. 2010.09.06 N 296 және ҚР Табиғи монополиялар реттеу агенттігі төрағасының 2010.09.15 N 272-НҚ (ресми жарияланған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Жаңа газдану сигнализаторларын тексеру және тіркеу.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16-тармақпен толықтырылды - ҚР Мұнай және газ министрінің м.а. 2010.09.06 N 296 және ҚР Табиғи монополиялар реттеу агенттігі төрағасының 2010.09.15 N 272-НҚ (ресми жарияланған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17. Металл кірістірмелерді дайындау (есептеу аспаптарын жөндеуге және мемлекеттік тексеруге алу кезінде).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17-тармақпен толықтырылды - ҚР Мұнай және газ министрінің м.а. 2010.09.06 N 296 және ҚР Табиғи монополиялар реттеу агенттігі төрағасының 2010.09.15 N 272-НҚ (ресми жарияланған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18. Қолданылатын газ құбырына кесіп енгізуге арналған құрылғыларды жасау.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18-тармақпен толықтырылды - ҚР Мұнай және газ министрінің м.а. 2010.09.06 N 296 және ҚР Табиғи монополиялар реттеу агенттігі төрағасының 2010.09.15 N 272-НҚ (ресми жарияланған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19. Газды есептеу аспаптарын пломбалау.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19-тармақпен толықтырылды - ҚР Мұнай және газ министрінің м.а. 2010.09.06 N 296 және ҚР Табиғи монополиялар реттеу агенттігі төрағасының 2010.09.15 N 272-НҚ (ресми жарияланған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20. Газ саласының мамандарын даярлау және қайта даярлау.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20-тармақпен толықтырылды - ҚР Мұнай және газ министрінің м.а. 2010.09.06 N 296 және ҚР Табиғи монополиялар реттеу агенттігі төрағасының 2010.09.15 N 272-НҚ (ресми жарияланған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21. Есептеу аспаптарын және смарт-карталарды сату.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21-тармақпен толықтырылды - ҚР Мұнай және газ министрінің м.а. 2010.09.06 N 296 және ҚР Табиғи монополиялар реттеу агенттігі төрағасының 2010.09.15 N 272-НҚ (ресми жарияланған күнінен бастап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Топтық резевуарлық қондырғылар арқылы тұтынушыларға сұйытылған мұнай газын сату.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22-тармақпен толықтырылды - ҚР Ұлттық экономика министрінің 22.06.2016 </w:t>
      </w:r>
      <w:r>
        <w:rPr>
          <w:rFonts w:ascii="Times New Roman"/>
          <w:b w:val="false"/>
          <w:i w:val="false"/>
          <w:color w:val="000000"/>
          <w:sz w:val="28"/>
        </w:rPr>
        <w:t>№ 275</w:t>
      </w:r>
      <w:r>
        <w:rPr>
          <w:rFonts w:ascii="Times New Roman"/>
          <w:b w:val="false"/>
          <w:i w:val="false"/>
          <w:color w:val="ff0000"/>
          <w:sz w:val="28"/>
        </w:rPr>
        <w:t xml:space="preserve"> және ҚР Энергетика министрінің 05.08.2016 № 378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23. Тұтынушыларға баллондардағы сұйытылған мұнай газын сату.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23-тармақпен толықтырылды - ҚР Ұлттық экономика министрінің 22.06.2016 </w:t>
      </w:r>
      <w:r>
        <w:rPr>
          <w:rFonts w:ascii="Times New Roman"/>
          <w:b w:val="false"/>
          <w:i w:val="false"/>
          <w:color w:val="000000"/>
          <w:sz w:val="28"/>
        </w:rPr>
        <w:t>№ 275</w:t>
      </w:r>
      <w:r>
        <w:rPr>
          <w:rFonts w:ascii="Times New Roman"/>
          <w:b w:val="false"/>
          <w:i w:val="false"/>
          <w:color w:val="ff0000"/>
          <w:sz w:val="28"/>
        </w:rPr>
        <w:t xml:space="preserve"> және ҚР Энергетика министрінің 05.08.2016 № 378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24. Тұтынушылардың газ пайдаланушы жүйелерін және газ құрылғысын пайдалану және техникалық қызмет көрсету.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24-тармақпен толықтырылды - ҚР Ұлттық экономика министрінің 22.06.2016 </w:t>
      </w:r>
      <w:r>
        <w:rPr>
          <w:rFonts w:ascii="Times New Roman"/>
          <w:b w:val="false"/>
          <w:i w:val="false"/>
          <w:color w:val="000000"/>
          <w:sz w:val="28"/>
        </w:rPr>
        <w:t>№ 275</w:t>
      </w:r>
      <w:r>
        <w:rPr>
          <w:rFonts w:ascii="Times New Roman"/>
          <w:b w:val="false"/>
          <w:i w:val="false"/>
          <w:color w:val="ff0000"/>
          <w:sz w:val="28"/>
        </w:rPr>
        <w:t xml:space="preserve"> және ҚР Энергетика министрінің 05.08.2016 № 378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