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31cd" w14:textId="caf3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"Қор биржасында айналысқа жіберілетін (жіберілген) эмитенттерге және олардың бағалы қағаздарына, сондай-ақ қор биржасының тізіміндегі жеке санаттарға қойылатын талаптар туралы" 2004 жылғы 15 наурыздағы N 63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2006 жылғы 27 мамырдағы N 127 Қаулысы. Қазақстан Республикасының Әділет министрлігінде 2006 жылғы 15 маусымда тіркелді. Тіркеу N 4251. Күші жойылды - ҚР Қаржы нарығын және қаржы ұйымдарын реттеу мен қадағалау агенттігі Басқармасының 200703.30. N 73 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Қаржы нарығын және қаржы ұйымдарын реттеу мен қадағалау агенттігі Басқармасының 2007.03.30.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бағалы қағаздар нарығын реттейтін нормативтік құқықтық актілерді одан әрі жетілдіру мақсатында Қазақстан Республикасы Қаржы нарығын және қаржы ұйымдарын реттеу мен қадағалау агенттігінің (бұдан әрі - Агенттік) Басқармасы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Агенттік Басқармасының "Қор биржасында айналысқа жіберілетін (жіберілген) эмитенттерге және олардың бағалы қағаздарына, сондай-ақ қор биржасының тізіміндегі жеке санаттарға қойылатын талаптар туралы" 2004 жылғы 15 наурыздағы N 63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N 2803 тіркелген) Агенттік Басқармасының 2004 жылғы 21 тамыздағы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246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N 3122 тіркелген), 2004 жылғы 27 қарашадағы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336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N 3330 тіркелген), 2005 жылғы 26 наурыздағы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106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N 3569 тіркелген), 2005 жылғы 28 мамырдағы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163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N 3697 тіркелген), 2005 жылғы 30 қыркүйектегі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355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N 3919 тіркелген), 2006 жылғы 25 ақпандағы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N 4142 тіркелген) қаулылармен енгізілген өзгерістермен және толықтырулармен бірге)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бірінші абзацындағы "сәйкес келуі тиіс" деген сөздер "сәйкес келеді"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тармақшаның екінші абзацындағы "А" деген әріп "ВВВ-" деген әріптермен және белгімен, "А2" деген әріп пен цифр "Ваа3" деген әріптермен және цифрмен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тармақшаның екінші абзацындағы "А" деген әріп "ВВВ-" деген әріптермен және белгімен, "А2" деген әріп пен цифр "Ваа3" деген әріптермен және цифрмен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 Әділет министрлігінде мемлекеттік тіркеуден өткен күннен бастап он төрт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Сауда-саттықты ұйымдастырушы осы қаулыны алған күннен бастап он төрт күн ішінде өзінің ішкі құжаттарын осы қаулының талаптарына сәйкес келтірсін.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Бағалы қағаздар нарығының субъектілерін және жинақтаушы зейнетақы қорларын қадағалау департаменті (Тоқобаев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(Байсынов М.Б.) бірлесіп осы қаулыны Қазақстан Республикасы Әділет министрлігінде мемлекеттік тіркеуден өткізу шараларын қолға 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бөлімшелеріне, сауда-саттықты ұйымдастырушыға жіберсін.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Халықаралық қатынастар және жұртшылықпен байланыс бөлімі (Пернебаев Т.Ш.) осы қаулыны Қазақстан Республикасының бұқаралық ақпарат құралдарында жариялау шараларын қолға 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Агенттік Төрағасының орынбасары Е.Л.Бахмутоваға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