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371a" w14:textId="6673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толық және жарты күн болатын мектепке дейінгі шағын орталықтар қызметін ұйымдастырудың үлгілік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7 шілдедегі N 372 бұйрығы. Қазақстан Республикасының Әділет министрлігінде 2006 жылғы 20 шілдеде тіркелді. Тіркеу N 4303. Күші жойылды - Қазақстан Республикасы Білім және ғылым министрінің 2013 жылғы 15 шілдедегі N 275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15.07.2013 </w:t>
      </w:r>
      <w:r>
        <w:rPr>
          <w:rFonts w:ascii="Times New Roman"/>
          <w:b w:val="false"/>
          <w:i w:val="false"/>
          <w:color w:val="ff0000"/>
          <w:sz w:val="28"/>
        </w:rPr>
        <w:t>№ 275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xml:space="preserve">
      1. Қоса беріліп отырған Балалар толық және жарты күн болатын мектепке дейінгі шағын орталықтар қызметін ұйымдастырудың үлгілік ережесі бекітілсін. </w:t>
      </w:r>
      <w:r>
        <w:br/>
      </w:r>
      <w:r>
        <w:rPr>
          <w:rFonts w:ascii="Times New Roman"/>
          <w:b w:val="false"/>
          <w:i w:val="false"/>
          <w:color w:val="000000"/>
          <w:sz w:val="28"/>
        </w:rPr>
        <w:t xml:space="preserve">
      2. Мектепке дейінгі және орта білім департаменті (С.Б.Есбосынова) осы бұйрықты Қазақстан Республикасы Әділет министрлігіне мемлекеттік тіркеуге ұсынсын. </w:t>
      </w:r>
      <w:r>
        <w:br/>
      </w:r>
      <w:r>
        <w:rPr>
          <w:rFonts w:ascii="Times New Roman"/>
          <w:b w:val="false"/>
          <w:i w:val="false"/>
          <w:color w:val="000000"/>
          <w:sz w:val="28"/>
        </w:rPr>
        <w:t xml:space="preserve">
      3. Облыстық, Астана, Алматы қалаларының білім департаменттері (басқармалары) осы бұйрықты барлық аудандық, қалалық білім бөлімдеріне, жалпы білім беретін мектептерге, мектепке дейінгі және мектептен тыс ұйымдарға, ата-аналар қауымына жеткізсін. </w:t>
      </w:r>
      <w:r>
        <w:br/>
      </w:r>
      <w:r>
        <w:rPr>
          <w:rFonts w:ascii="Times New Roman"/>
          <w:b w:val="false"/>
          <w:i w:val="false"/>
          <w:color w:val="000000"/>
          <w:sz w:val="28"/>
        </w:rPr>
        <w:t xml:space="preserve">
      4. Осы бұйрық ресми жарияланған күнінен бастап қолданысқа енгізіледі. </w:t>
      </w:r>
      <w:r>
        <w:br/>
      </w:r>
      <w:r>
        <w:rPr>
          <w:rFonts w:ascii="Times New Roman"/>
          <w:b w:val="false"/>
          <w:i w:val="false"/>
          <w:color w:val="000000"/>
          <w:sz w:val="28"/>
        </w:rPr>
        <w:t xml:space="preserve">
      5. Осы бұйрықтың орындалуын бақылау Мектепке дейінгі және орта білім департаментінің директоры С.Б. Есбосыноваға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2006 жылғы 10 шілде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2006 жылғы 7 шілдедегі      </w:t>
      </w:r>
      <w:r>
        <w:br/>
      </w:r>
      <w:r>
        <w:rPr>
          <w:rFonts w:ascii="Times New Roman"/>
          <w:b w:val="false"/>
          <w:i w:val="false"/>
          <w:color w:val="000000"/>
          <w:sz w:val="28"/>
        </w:rPr>
        <w:t xml:space="preserve">
N 372 бұйрығына қосымша      </w:t>
      </w:r>
    </w:p>
    <w:bookmarkStart w:name="z2" w:id="1"/>
    <w:p>
      <w:pPr>
        <w:spacing w:after="0"/>
        <w:ind w:left="0"/>
        <w:jc w:val="left"/>
      </w:pPr>
      <w:r>
        <w:rPr>
          <w:rFonts w:ascii="Times New Roman"/>
          <w:b/>
          <w:i w:val="false"/>
          <w:color w:val="000000"/>
        </w:rPr>
        <w:t xml:space="preserve"> 
  Балалар толық және жарты күн болатын мектепке дейінгі </w:t>
      </w:r>
      <w:r>
        <w:br/>
      </w:r>
      <w:r>
        <w:rPr>
          <w:rFonts w:ascii="Times New Roman"/>
          <w:b/>
          <w:i w:val="false"/>
          <w:color w:val="000000"/>
        </w:rPr>
        <w:t xml:space="preserve">
шағын орталықтар қызметін ұйымдастырудың үлгілік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Балалар толық және жарты күн болатын мектепке дейінгі шағын орталықтар қызметін ұйымдастырудың үлгілік ережесі Қазақстан Республикасы Үкіметінің 2004 жылғы 11 қарашадағы N 1180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білім беруді дамытудың 2005-2010 жылдарға арналған мемлекеттік бағдарламасын іске асыру жөніндегі 2005-2007 жылдарға арналған іс-шаралар жоспарына сәйкес әзірленді және меншік нысаны мен ведомстволық бағыныстылығына қарамастан балалар толық және жарты күн болатын мектепке дейінгі шағын орталықтар (бұдан әрі - мектепке дейінгі шағын орталықтар) қызметінің тәртібін айқындайды. </w:t>
      </w:r>
      <w:r>
        <w:br/>
      </w:r>
      <w:r>
        <w:rPr>
          <w:rFonts w:ascii="Times New Roman"/>
          <w:b w:val="false"/>
          <w:i w:val="false"/>
          <w:color w:val="000000"/>
          <w:sz w:val="28"/>
        </w:rPr>
        <w:t xml:space="preserve">
      2. Мектепке дейінгі шағын орталықтар 1 жастан 6 (7) жасқа дейінгі балаларды жан-жақты дамыту және баланы тәрбиелеу мен оқытуды ұйымдастыруда, балаларды әлеуметтік бейімдеуде олардың ата-аналарына әдістемелік-кеңес беруді қолдау мақсатында құрылады. </w:t>
      </w:r>
      <w:r>
        <w:br/>
      </w:r>
      <w:r>
        <w:rPr>
          <w:rFonts w:ascii="Times New Roman"/>
          <w:b w:val="false"/>
          <w:i w:val="false"/>
          <w:color w:val="000000"/>
          <w:sz w:val="28"/>
        </w:rPr>
        <w:t xml:space="preserve">
      3. Мектепке дейінгі шағын орталықтардың негізгі міндеттері: </w:t>
      </w:r>
      <w:r>
        <w:br/>
      </w:r>
      <w:r>
        <w:rPr>
          <w:rFonts w:ascii="Times New Roman"/>
          <w:b w:val="false"/>
          <w:i w:val="false"/>
          <w:color w:val="000000"/>
          <w:sz w:val="28"/>
        </w:rPr>
        <w:t xml:space="preserve">
      1) балаларды ерте жастан әлеуметтендіруді қамтамасыз ету; </w:t>
      </w:r>
      <w:r>
        <w:br/>
      </w:r>
      <w:r>
        <w:rPr>
          <w:rFonts w:ascii="Times New Roman"/>
          <w:b w:val="false"/>
          <w:i w:val="false"/>
          <w:color w:val="000000"/>
          <w:sz w:val="28"/>
        </w:rPr>
        <w:t xml:space="preserve">
      2) әрбір баланың жеке ерекшеліктері мен мүмкіндіктерін есепке ала отырып, балалардың ақыл-ой, адамгершілік, дене бітімі, эстетикалық, эмоциялық, танымдық қабілеттерін дамыту; </w:t>
      </w:r>
      <w:r>
        <w:br/>
      </w:r>
      <w:r>
        <w:rPr>
          <w:rFonts w:ascii="Times New Roman"/>
          <w:b w:val="false"/>
          <w:i w:val="false"/>
          <w:color w:val="000000"/>
          <w:sz w:val="28"/>
        </w:rPr>
        <w:t xml:space="preserve">
      3) балалардың денсаулығын сақтау; </w:t>
      </w:r>
      <w:r>
        <w:br/>
      </w:r>
      <w:r>
        <w:rPr>
          <w:rFonts w:ascii="Times New Roman"/>
          <w:b w:val="false"/>
          <w:i w:val="false"/>
          <w:color w:val="000000"/>
          <w:sz w:val="28"/>
        </w:rPr>
        <w:t xml:space="preserve">
      4) балаларды күтуді, қарауды ұйымдастыру; </w:t>
      </w:r>
      <w:r>
        <w:br/>
      </w:r>
      <w:r>
        <w:rPr>
          <w:rFonts w:ascii="Times New Roman"/>
          <w:b w:val="false"/>
          <w:i w:val="false"/>
          <w:color w:val="000000"/>
          <w:sz w:val="28"/>
        </w:rPr>
        <w:t xml:space="preserve">
      5) балалардың дамуындағы ауытқуларды уақытында түзеу; </w:t>
      </w:r>
      <w:r>
        <w:br/>
      </w:r>
      <w:r>
        <w:rPr>
          <w:rFonts w:ascii="Times New Roman"/>
          <w:b w:val="false"/>
          <w:i w:val="false"/>
          <w:color w:val="000000"/>
          <w:sz w:val="28"/>
        </w:rPr>
        <w:t xml:space="preserve">
      6) ата-аналарға педагогикалық-психологиялық кеңес беру болып табылады. </w:t>
      </w:r>
      <w:r>
        <w:br/>
      </w:r>
      <w:r>
        <w:rPr>
          <w:rFonts w:ascii="Times New Roman"/>
          <w:b w:val="false"/>
          <w:i w:val="false"/>
          <w:color w:val="000000"/>
          <w:sz w:val="28"/>
        </w:rPr>
        <w:t xml:space="preserve">
      4. Мектепке дейінгі шағын орталықтар мемлекеттік немесе жеке меншік болуы мүмкін. </w:t>
      </w:r>
      <w:r>
        <w:br/>
      </w:r>
      <w:r>
        <w:rPr>
          <w:rFonts w:ascii="Times New Roman"/>
          <w:b w:val="false"/>
          <w:i w:val="false"/>
          <w:color w:val="000000"/>
          <w:sz w:val="28"/>
        </w:rPr>
        <w:t xml:space="preserve">
      5. Мектепке дейінгі шағын орталықтар мектепке дейінгі, мектептен тыс және арнаулы білім беру ұйымдарының, сондай-ақ орта білім беру ұйымдарының құрылымдық бөлімшелері ретінде құрылуы мүмкін. </w:t>
      </w:r>
      <w:r>
        <w:br/>
      </w:r>
      <w:r>
        <w:rPr>
          <w:rFonts w:ascii="Times New Roman"/>
          <w:b w:val="false"/>
          <w:i w:val="false"/>
          <w:color w:val="000000"/>
          <w:sz w:val="28"/>
        </w:rPr>
        <w:t xml:space="preserve">
      Мектепке дейінгі шағын орталықтағы балалардың контингенті білім беру ұйымының тізімдік құрамына жеке жолмен енгізіледі. </w:t>
      </w:r>
      <w:r>
        <w:br/>
      </w:r>
      <w:r>
        <w:rPr>
          <w:rFonts w:ascii="Times New Roman"/>
          <w:b w:val="false"/>
          <w:i w:val="false"/>
          <w:color w:val="000000"/>
          <w:sz w:val="28"/>
        </w:rPr>
        <w:t>
      6. Мектепке дейінгі шағын орталықтарға балаларды қабылдау және олардан шығару Қазақстан Республикасы Үкіметінің 2004 жылғы 21 желтоқсандағы N 1353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Мектепке дейінгі ұйымдар қызметінің үлгілік ережесінің (бұдан әрі - Үлгілік ереже) негізінде жүзеге асырылады. </w:t>
      </w:r>
      <w:r>
        <w:br/>
      </w:r>
      <w:r>
        <w:rPr>
          <w:rFonts w:ascii="Times New Roman"/>
          <w:b w:val="false"/>
          <w:i w:val="false"/>
          <w:color w:val="000000"/>
          <w:sz w:val="28"/>
        </w:rPr>
        <w:t xml:space="preserve">
      7. Мектепке дейінгі шағын орталықтар мен ата-аналар арасындағы өзара қарым-қатынас шартпен реттеледі. </w:t>
      </w:r>
      <w:r>
        <w:br/>
      </w:r>
      <w:r>
        <w:rPr>
          <w:rFonts w:ascii="Times New Roman"/>
          <w:b w:val="false"/>
          <w:i w:val="false"/>
          <w:color w:val="000000"/>
          <w:sz w:val="28"/>
        </w:rPr>
        <w:t>
      8. Мектепке дейінгі шағын орталықтар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Заңдарын, Үлгілік ережені, осы Ережені, сондай-ақ басқа да нормативтік құқықтық актілерді басшылыққа алады. </w:t>
      </w:r>
    </w:p>
    <w:bookmarkStart w:name="z4" w:id="3"/>
    <w:p>
      <w:pPr>
        <w:spacing w:after="0"/>
        <w:ind w:left="0"/>
        <w:jc w:val="left"/>
      </w:pPr>
      <w:r>
        <w:rPr>
          <w:rFonts w:ascii="Times New Roman"/>
          <w:b/>
          <w:i w:val="false"/>
          <w:color w:val="000000"/>
        </w:rPr>
        <w:t xml:space="preserve"> 
  2. Мектепке дейінгі шағын орталықтардың түрлері және оларды </w:t>
      </w:r>
      <w:r>
        <w:br/>
      </w:r>
      <w:r>
        <w:rPr>
          <w:rFonts w:ascii="Times New Roman"/>
          <w:b/>
          <w:i w:val="false"/>
          <w:color w:val="000000"/>
        </w:rPr>
        <w:t xml:space="preserve">
ұйымдаcтырудың шарттары </w:t>
      </w:r>
    </w:p>
    <w:bookmarkEnd w:id="3"/>
    <w:p>
      <w:pPr>
        <w:spacing w:after="0"/>
        <w:ind w:left="0"/>
        <w:jc w:val="both"/>
      </w:pPr>
      <w:r>
        <w:rPr>
          <w:rFonts w:ascii="Times New Roman"/>
          <w:b w:val="false"/>
          <w:i w:val="false"/>
          <w:color w:val="000000"/>
          <w:sz w:val="28"/>
        </w:rPr>
        <w:t xml:space="preserve">      9. Мектепке дейінгі шағын орталықтардың мынадай түрлерін құруға болады: </w:t>
      </w:r>
      <w:r>
        <w:br/>
      </w:r>
      <w:r>
        <w:rPr>
          <w:rFonts w:ascii="Times New Roman"/>
          <w:b w:val="false"/>
          <w:i w:val="false"/>
          <w:color w:val="000000"/>
          <w:sz w:val="28"/>
        </w:rPr>
        <w:t xml:space="preserve">
      1) бейімдеуші - 1 жастан 5 жасқа дейінгі балаларға және олардың ата-аналарына арналған; </w:t>
      </w:r>
      <w:r>
        <w:br/>
      </w:r>
      <w:r>
        <w:rPr>
          <w:rFonts w:ascii="Times New Roman"/>
          <w:b w:val="false"/>
          <w:i w:val="false"/>
          <w:color w:val="000000"/>
          <w:sz w:val="28"/>
        </w:rPr>
        <w:t xml:space="preserve">
      2) дамытушы - 3 жастан 6 (7) жасқа дейінгі балаларға арналған; </w:t>
      </w:r>
      <w:r>
        <w:br/>
      </w:r>
      <w:r>
        <w:rPr>
          <w:rFonts w:ascii="Times New Roman"/>
          <w:b w:val="false"/>
          <w:i w:val="false"/>
          <w:color w:val="000000"/>
          <w:sz w:val="28"/>
        </w:rPr>
        <w:t xml:space="preserve">
      3) келу уақыты бойынша: күндізгі, кешкі, түнгі, жексенбі және мереке күндері жұмыс істейтін - 1 жастан 6 (7) жасқа дейінгі балаларға арналған; </w:t>
      </w:r>
      <w:r>
        <w:br/>
      </w:r>
      <w:r>
        <w:rPr>
          <w:rFonts w:ascii="Times New Roman"/>
          <w:b w:val="false"/>
          <w:i w:val="false"/>
          <w:color w:val="000000"/>
          <w:sz w:val="28"/>
        </w:rPr>
        <w:t xml:space="preserve">
      4) үйде қарау, күту және дамыту бойынша - 1 жастан 6 (7) жасқа дейінгі балаларға арналған; </w:t>
      </w:r>
      <w:r>
        <w:br/>
      </w:r>
      <w:r>
        <w:rPr>
          <w:rFonts w:ascii="Times New Roman"/>
          <w:b w:val="false"/>
          <w:i w:val="false"/>
          <w:color w:val="000000"/>
          <w:sz w:val="28"/>
        </w:rPr>
        <w:t xml:space="preserve">
      5) арнайы әлеуметтік, медициналық және түзеу-педагогикалық жағдайларын қатаң сақтауды ескере отырып, 1 жастан 6 (7) жасқа дейінгі мүмкіндіктері шектеулі балаларға арналған. </w:t>
      </w:r>
      <w:r>
        <w:br/>
      </w:r>
      <w:r>
        <w:rPr>
          <w:rFonts w:ascii="Times New Roman"/>
          <w:b w:val="false"/>
          <w:i w:val="false"/>
          <w:color w:val="000000"/>
          <w:sz w:val="28"/>
        </w:rPr>
        <w:t xml:space="preserve">
      10. Мектепке дейінгі шағын орталықтар ыңғайлы режим бойынша аптасына 2 күннен 7-і күнге дейін, таңертең, сондай-ақ түстен кейін 2 сағаттан 10 сағатқа дейін жұмыс істей алады. Мектепке дейінгі шағын орталықтардың топтары жинақталуына қарай оқу жылының ішінде ашылады. </w:t>
      </w:r>
      <w:r>
        <w:br/>
      </w:r>
      <w:r>
        <w:rPr>
          <w:rFonts w:ascii="Times New Roman"/>
          <w:b w:val="false"/>
          <w:i w:val="false"/>
          <w:color w:val="000000"/>
          <w:sz w:val="28"/>
        </w:rPr>
        <w:t xml:space="preserve">
      11. Мектепке дейінгі шағын орталықтардың жұмыс істеу тәртібі және балалардың оған келу уақытының ұзақтығы Ішкі тәртіп ережесімен айқындалады. </w:t>
      </w:r>
      <w:r>
        <w:br/>
      </w:r>
      <w:r>
        <w:rPr>
          <w:rFonts w:ascii="Times New Roman"/>
          <w:b w:val="false"/>
          <w:i w:val="false"/>
          <w:color w:val="000000"/>
          <w:sz w:val="28"/>
        </w:rPr>
        <w:t xml:space="preserve">
      12. Мектепке дейінгі шағын орталықтарды санитарлық-эпидемиологиялық ережелер мен нормалар, өрт қауіпсіздігінің ережелеріне жауап беретін 2-3 қабаттан биік емес үй-жайларда ашуға рұқсат етіледі. Білім беру ұйымының құрылымдық бөлімшесі ретінде құрылған мектепке дейінгі шағын орталықтардың бір тобы үшін ауданы бір балаға арналған 2 шаршы метрден кем емес, ойын түрінде жабдықталған және безендірілген бөлмелері, шешінетін және тамақтанатын зоналары бар үй-жайлар бөлінеді. </w:t>
      </w:r>
      <w:r>
        <w:br/>
      </w:r>
      <w:r>
        <w:rPr>
          <w:rFonts w:ascii="Times New Roman"/>
          <w:b w:val="false"/>
          <w:i w:val="false"/>
          <w:color w:val="000000"/>
          <w:sz w:val="28"/>
        </w:rPr>
        <w:t xml:space="preserve">
      13. Тиісті кадрлық, санитарлық-гигиеналық, материалдық-техникалық жағдайлары болғанда мектепке дейінгі шағын орталықтар білім беру ұйымның филиалы құқығында пәтерлерде, немесе басқа тұрғын үйлерде құрылуы мүмкін. </w:t>
      </w:r>
      <w:r>
        <w:br/>
      </w:r>
      <w:r>
        <w:rPr>
          <w:rFonts w:ascii="Times New Roman"/>
          <w:b w:val="false"/>
          <w:i w:val="false"/>
          <w:color w:val="000000"/>
          <w:sz w:val="28"/>
        </w:rPr>
        <w:t xml:space="preserve">
      Мектепке дейінгі шағын орталықтарды үйде ұйымдастыру үшін: </w:t>
      </w:r>
      <w:r>
        <w:br/>
      </w:r>
      <w:r>
        <w:rPr>
          <w:rFonts w:ascii="Times New Roman"/>
          <w:b w:val="false"/>
          <w:i w:val="false"/>
          <w:color w:val="000000"/>
          <w:sz w:val="28"/>
        </w:rPr>
        <w:t xml:space="preserve">
      5 бала үшін 1 бөлмелі пәтер немесе тұрғын үй (пайдалы ауданы 30 шаршы метрден кем болмауы керек); </w:t>
      </w:r>
      <w:r>
        <w:br/>
      </w:r>
      <w:r>
        <w:rPr>
          <w:rFonts w:ascii="Times New Roman"/>
          <w:b w:val="false"/>
          <w:i w:val="false"/>
          <w:color w:val="000000"/>
          <w:sz w:val="28"/>
        </w:rPr>
        <w:t xml:space="preserve">
      10 бала үшін 2 бөлмелі пәтер немесе тұрғын үй (пайдалы ауданы 50 шаршы метрден кем болмауы керек); </w:t>
      </w:r>
      <w:r>
        <w:br/>
      </w:r>
      <w:r>
        <w:rPr>
          <w:rFonts w:ascii="Times New Roman"/>
          <w:b w:val="false"/>
          <w:i w:val="false"/>
          <w:color w:val="000000"/>
          <w:sz w:val="28"/>
        </w:rPr>
        <w:t xml:space="preserve">
      20 бала үшін 3 бөлмелі пәтер немесе тұрғын үй (пайдалы ауданы 80 шаршы метрден кем болмауы керек) пайдаланылады. </w:t>
      </w:r>
      <w:r>
        <w:br/>
      </w:r>
      <w:r>
        <w:rPr>
          <w:rFonts w:ascii="Times New Roman"/>
          <w:b w:val="false"/>
          <w:i w:val="false"/>
          <w:color w:val="000000"/>
          <w:sz w:val="28"/>
        </w:rPr>
        <w:t xml:space="preserve">
      Бұл пәтерлердің немесе тұрғын үйлердің санитарлық торабы әр 10 балаға 1 унитаз бен 1 қолжуғыштан қарастырылып жабдықталуы тиіс. </w:t>
      </w:r>
      <w:r>
        <w:br/>
      </w:r>
      <w:r>
        <w:rPr>
          <w:rFonts w:ascii="Times New Roman"/>
          <w:b w:val="false"/>
          <w:i w:val="false"/>
          <w:color w:val="000000"/>
          <w:sz w:val="28"/>
        </w:rPr>
        <w:t xml:space="preserve">
      14. Мектепке дейінгі шағын орталықтарда жастары шамалас мынадай топтарды толықтыру белгіленеді: </w:t>
      </w:r>
      <w:r>
        <w:br/>
      </w:r>
      <w:r>
        <w:rPr>
          <w:rFonts w:ascii="Times New Roman"/>
          <w:b w:val="false"/>
          <w:i w:val="false"/>
          <w:color w:val="000000"/>
          <w:sz w:val="28"/>
        </w:rPr>
        <w:t xml:space="preserve">
      бір жастан екі жасқа дейін - 10 тәрбиеленушіден артық емес; </w:t>
      </w:r>
      <w:r>
        <w:br/>
      </w:r>
      <w:r>
        <w:rPr>
          <w:rFonts w:ascii="Times New Roman"/>
          <w:b w:val="false"/>
          <w:i w:val="false"/>
          <w:color w:val="000000"/>
          <w:sz w:val="28"/>
        </w:rPr>
        <w:t xml:space="preserve">
      екі жастан үш жасқа дейін - 15 тәрбиеленушіден артық емес; </w:t>
      </w:r>
      <w:r>
        <w:br/>
      </w:r>
      <w:r>
        <w:rPr>
          <w:rFonts w:ascii="Times New Roman"/>
          <w:b w:val="false"/>
          <w:i w:val="false"/>
          <w:color w:val="000000"/>
          <w:sz w:val="28"/>
        </w:rPr>
        <w:t xml:space="preserve">
      үш жастан жоғары және олардан жасы үлкен - 25 тәрбиеленушіден артық емес. </w:t>
      </w:r>
      <w:r>
        <w:br/>
      </w:r>
      <w:r>
        <w:rPr>
          <w:rFonts w:ascii="Times New Roman"/>
          <w:b w:val="false"/>
          <w:i w:val="false"/>
          <w:color w:val="000000"/>
          <w:sz w:val="28"/>
        </w:rPr>
        <w:t xml:space="preserve">
      15. Мектепке дейінгі шағын орталықтарда жас шамалары әртүрлі топтарда жас шамалары үш түрлі (3 жастан 7 жасқа дейін) балалар болған жағдайда топтың толықтығы 8 тәрбиеленушіні; жас шамалары екі түрлі топтарда - кемінде 15 тәрбиеленушіні құрайды. </w:t>
      </w:r>
      <w:r>
        <w:br/>
      </w:r>
      <w:r>
        <w:rPr>
          <w:rFonts w:ascii="Times New Roman"/>
          <w:b w:val="false"/>
          <w:i w:val="false"/>
          <w:color w:val="000000"/>
          <w:sz w:val="28"/>
        </w:rPr>
        <w:t xml:space="preserve">
      16. Мүмкіндігі шектеулі балаларға арналған мектепке дейінгі шағын орталықтарға: </w:t>
      </w:r>
      <w:r>
        <w:br/>
      </w:r>
      <w:r>
        <w:rPr>
          <w:rFonts w:ascii="Times New Roman"/>
          <w:b w:val="false"/>
          <w:i w:val="false"/>
          <w:color w:val="000000"/>
          <w:sz w:val="28"/>
        </w:rPr>
        <w:t xml:space="preserve">
      1) ата-аналары үйде тәрбиелегісі келетін мүмкіндігі шектеулі балалар; </w:t>
      </w:r>
      <w:r>
        <w:br/>
      </w:r>
      <w:r>
        <w:rPr>
          <w:rFonts w:ascii="Times New Roman"/>
          <w:b w:val="false"/>
          <w:i w:val="false"/>
          <w:color w:val="000000"/>
          <w:sz w:val="28"/>
        </w:rPr>
        <w:t xml:space="preserve">
      2) туғаннан үш жасқа дейінгі дамуында бұзушылықтары бар балалар; </w:t>
      </w:r>
      <w:r>
        <w:br/>
      </w:r>
      <w:r>
        <w:rPr>
          <w:rFonts w:ascii="Times New Roman"/>
          <w:b w:val="false"/>
          <w:i w:val="false"/>
          <w:color w:val="000000"/>
          <w:sz w:val="28"/>
        </w:rPr>
        <w:t xml:space="preserve">
      3) көру, есту, сөйлеу бұзушылықтары бар; </w:t>
      </w:r>
      <w:r>
        <w:br/>
      </w:r>
      <w:r>
        <w:rPr>
          <w:rFonts w:ascii="Times New Roman"/>
          <w:b w:val="false"/>
          <w:i w:val="false"/>
          <w:color w:val="000000"/>
          <w:sz w:val="28"/>
        </w:rPr>
        <w:t xml:space="preserve">
      4) ақыл-ойында кемістігі (интеллектуалдық бұзушылықтары) бар; </w:t>
      </w:r>
      <w:r>
        <w:br/>
      </w:r>
      <w:r>
        <w:rPr>
          <w:rFonts w:ascii="Times New Roman"/>
          <w:b w:val="false"/>
          <w:i w:val="false"/>
          <w:color w:val="000000"/>
          <w:sz w:val="28"/>
        </w:rPr>
        <w:t xml:space="preserve">
      5) тірек-қозғалыс аппараты бұзылған балалар; </w:t>
      </w:r>
      <w:r>
        <w:br/>
      </w:r>
      <w:r>
        <w:rPr>
          <w:rFonts w:ascii="Times New Roman"/>
          <w:b w:val="false"/>
          <w:i w:val="false"/>
          <w:color w:val="000000"/>
          <w:sz w:val="28"/>
        </w:rPr>
        <w:t xml:space="preserve">
      6) күрделі кемістіктері бар балалар қабылданады. </w:t>
      </w:r>
      <w:r>
        <w:br/>
      </w:r>
      <w:r>
        <w:rPr>
          <w:rFonts w:ascii="Times New Roman"/>
          <w:b w:val="false"/>
          <w:i w:val="false"/>
          <w:color w:val="000000"/>
          <w:sz w:val="28"/>
        </w:rPr>
        <w:t xml:space="preserve">
      17. Мүмкіндігі шектеулі балалар үшін мектепке дейінгі шағын орталықтарда топтарды толықтыру балалардың категориясына және олардың жасына (3 жасқа дейін және 3 жастан жоғары) байланысты белгіленеді және тиісінше: </w:t>
      </w:r>
      <w:r>
        <w:br/>
      </w:r>
      <w:r>
        <w:rPr>
          <w:rFonts w:ascii="Times New Roman"/>
          <w:b w:val="false"/>
          <w:i w:val="false"/>
          <w:color w:val="000000"/>
          <w:sz w:val="28"/>
        </w:rPr>
        <w:t xml:space="preserve">
      сөйлеу қабілеті күрделі бұзылған балалар үшін - 10-нан 12-ге дейінгі балаларды; </w:t>
      </w:r>
      <w:r>
        <w:br/>
      </w:r>
      <w:r>
        <w:rPr>
          <w:rFonts w:ascii="Times New Roman"/>
          <w:b w:val="false"/>
          <w:i w:val="false"/>
          <w:color w:val="000000"/>
          <w:sz w:val="28"/>
        </w:rPr>
        <w:t xml:space="preserve">
      сөйлеу тілінде фонетика-фонематикалық бұзушылықтары бар балалар үшін үш жастан жоғары - 15 балаға дейін; </w:t>
      </w:r>
      <w:r>
        <w:br/>
      </w:r>
      <w:r>
        <w:rPr>
          <w:rFonts w:ascii="Times New Roman"/>
          <w:b w:val="false"/>
          <w:i w:val="false"/>
          <w:color w:val="000000"/>
          <w:sz w:val="28"/>
        </w:rPr>
        <w:t xml:space="preserve">
      саңырау балалар үшін - екі топтың балалары үшін - 8 балаға дейін; </w:t>
      </w:r>
      <w:r>
        <w:br/>
      </w:r>
      <w:r>
        <w:rPr>
          <w:rFonts w:ascii="Times New Roman"/>
          <w:b w:val="false"/>
          <w:i w:val="false"/>
          <w:color w:val="000000"/>
          <w:sz w:val="28"/>
        </w:rPr>
        <w:t xml:space="preserve">
      нашар еститін балалар үшін - 10-нан 12-ге дейінгі балаларды; </w:t>
      </w:r>
      <w:r>
        <w:br/>
      </w:r>
      <w:r>
        <w:rPr>
          <w:rFonts w:ascii="Times New Roman"/>
          <w:b w:val="false"/>
          <w:i w:val="false"/>
          <w:color w:val="000000"/>
          <w:sz w:val="28"/>
        </w:rPr>
        <w:t xml:space="preserve">
      көзі көрмейтін балалар үшін - екі топтың балалары үшін 10 балаға дейін; </w:t>
      </w:r>
      <w:r>
        <w:br/>
      </w:r>
      <w:r>
        <w:rPr>
          <w:rFonts w:ascii="Times New Roman"/>
          <w:b w:val="false"/>
          <w:i w:val="false"/>
          <w:color w:val="000000"/>
          <w:sz w:val="28"/>
        </w:rPr>
        <w:t xml:space="preserve">
      нашар көретін, көру қабілеті төмендеген, көздері қыли балалар үшін - 10-нан 15-ке дейінгі балаларды; </w:t>
      </w:r>
      <w:r>
        <w:br/>
      </w:r>
      <w:r>
        <w:rPr>
          <w:rFonts w:ascii="Times New Roman"/>
          <w:b w:val="false"/>
          <w:i w:val="false"/>
          <w:color w:val="000000"/>
          <w:sz w:val="28"/>
        </w:rPr>
        <w:t xml:space="preserve">
      тірек-қозғалыс аппараты бұзылған балалар үшін - 10-нан 12-ге дейінгі балаларды; </w:t>
      </w:r>
      <w:r>
        <w:br/>
      </w:r>
      <w:r>
        <w:rPr>
          <w:rFonts w:ascii="Times New Roman"/>
          <w:b w:val="false"/>
          <w:i w:val="false"/>
          <w:color w:val="000000"/>
          <w:sz w:val="28"/>
        </w:rPr>
        <w:t xml:space="preserve">
      ақыл-ойында бұзушылықтары бар балалар үшін - 6-дан 10-ға дейінгі балаларды; </w:t>
      </w:r>
      <w:r>
        <w:br/>
      </w:r>
      <w:r>
        <w:rPr>
          <w:rFonts w:ascii="Times New Roman"/>
          <w:b w:val="false"/>
          <w:i w:val="false"/>
          <w:color w:val="000000"/>
          <w:sz w:val="28"/>
        </w:rPr>
        <w:t xml:space="preserve">
      психикалық дамуында кідіріс бар балалар үшін - 6-дан 10-ға дейін; </w:t>
      </w:r>
      <w:r>
        <w:br/>
      </w:r>
      <w:r>
        <w:rPr>
          <w:rFonts w:ascii="Times New Roman"/>
          <w:b w:val="false"/>
          <w:i w:val="false"/>
          <w:color w:val="000000"/>
          <w:sz w:val="28"/>
        </w:rPr>
        <w:t xml:space="preserve">
      ақыл-ойының күрделі кемістіктері бар балалар үшін үш жастан жоғары - 8 балаға дейін; </w:t>
      </w:r>
      <w:r>
        <w:br/>
      </w:r>
      <w:r>
        <w:rPr>
          <w:rFonts w:ascii="Times New Roman"/>
          <w:b w:val="false"/>
          <w:i w:val="false"/>
          <w:color w:val="000000"/>
          <w:sz w:val="28"/>
        </w:rPr>
        <w:t xml:space="preserve">
      күрделі кемістіктері (2 және одан да көп) бар балалар үшін - екі топтың балалары үшін 8 балаға дейін; </w:t>
      </w:r>
      <w:r>
        <w:br/>
      </w:r>
      <w:r>
        <w:rPr>
          <w:rFonts w:ascii="Times New Roman"/>
          <w:b w:val="false"/>
          <w:i w:val="false"/>
          <w:color w:val="000000"/>
          <w:sz w:val="28"/>
        </w:rPr>
        <w:t xml:space="preserve">
      дамуында басқа да ауытқулары бар балалар үшін - 15-тен 20-ға дейінгі балаларды құрайды. </w:t>
      </w:r>
      <w:r>
        <w:br/>
      </w:r>
      <w:r>
        <w:rPr>
          <w:rFonts w:ascii="Times New Roman"/>
          <w:b w:val="false"/>
          <w:i w:val="false"/>
          <w:color w:val="000000"/>
          <w:sz w:val="28"/>
        </w:rPr>
        <w:t xml:space="preserve">
      18. Мектепке дейінгі шағын орталықтардың инклюзивтік білім беру топтарын толықтыру мүмкіндігі шектеулі бір балаға тиісінше дені сау үш баламен айқындалады. </w:t>
      </w:r>
      <w:r>
        <w:br/>
      </w:r>
      <w:r>
        <w:rPr>
          <w:rFonts w:ascii="Times New Roman"/>
          <w:b w:val="false"/>
          <w:i w:val="false"/>
          <w:color w:val="000000"/>
          <w:sz w:val="28"/>
        </w:rPr>
        <w:t xml:space="preserve">
      19. Мүмкіндігі шектеулі балалар үшін мектепке дейінгі шағын орталықтарда балалардың болу мерзімі кемістіктің күрделілігіне, оқыту процесіндегі баланың қозғалысына және ата-аналарының қалауына байланысты белгіленеді. </w:t>
      </w:r>
      <w:r>
        <w:br/>
      </w:r>
      <w:r>
        <w:rPr>
          <w:rFonts w:ascii="Times New Roman"/>
          <w:b w:val="false"/>
          <w:i w:val="false"/>
          <w:color w:val="000000"/>
          <w:sz w:val="28"/>
        </w:rPr>
        <w:t xml:space="preserve">
      20. Мектепке дейінгі шағын орталықтардың қаржы-шаруашылық, педагогикалық және медициналық қызметіне басшылық етуді және бақылауды осы ұйымның базасында ашылған сол білім беру ұйымының әкімшілігі жүзеге асырады. </w:t>
      </w:r>
      <w:r>
        <w:br/>
      </w:r>
      <w:r>
        <w:rPr>
          <w:rFonts w:ascii="Times New Roman"/>
          <w:b w:val="false"/>
          <w:i w:val="false"/>
          <w:color w:val="000000"/>
          <w:sz w:val="28"/>
        </w:rPr>
        <w:t xml:space="preserve">
      21. Мемлекеттік мектепке дейінгі шағын орталықтар мектепке дейінгі, мектептен тыс, арнаулы білім беру ұйымдарын, сондай-ақ кәсіптік орта білім беру ұйымдарын қаржыландыру және кадрлық қамтамасыз етудің тиісті нормативтері бойынша қаржыландырылады және кадрмен қамтамасыз етіледі. </w:t>
      </w:r>
      <w:r>
        <w:br/>
      </w:r>
      <w:r>
        <w:rPr>
          <w:rFonts w:ascii="Times New Roman"/>
          <w:b w:val="false"/>
          <w:i w:val="false"/>
          <w:color w:val="000000"/>
          <w:sz w:val="28"/>
        </w:rPr>
        <w:t xml:space="preserve">
      22. Мектепке дейінгі, мектептен тыс, арнаулы білім беру ұйымдары, сондай-ақ кәсіптік орта білім беру ұйымдары үшін Қазақстан Республикасының заңнамаларымен белгіленген тәртіпте мектепке дейінгі шағын орталықтар қажетті мүкәммалдармен, ойыншықтармен, оқу құралдарымен және жабдықтармен жарақтандырылады. </w:t>
      </w:r>
      <w:r>
        <w:br/>
      </w:r>
      <w:r>
        <w:rPr>
          <w:rFonts w:ascii="Times New Roman"/>
          <w:b w:val="false"/>
          <w:i w:val="false"/>
          <w:color w:val="000000"/>
          <w:sz w:val="28"/>
        </w:rPr>
        <w:t xml:space="preserve">
      23. Мектепке дейінгі ұйымдардың базасында ұйымдастырылған мемлекеттік мектепке дейінгі шағын орталықтарда баланы ұстауға ақы алудың тәртібі Үлгілік ереженің 16, 17, 18-тармақтарына сәйкес жүргізіледі. </w:t>
      </w:r>
      <w:r>
        <w:br/>
      </w:r>
      <w:r>
        <w:rPr>
          <w:rFonts w:ascii="Times New Roman"/>
          <w:b w:val="false"/>
          <w:i w:val="false"/>
          <w:color w:val="000000"/>
          <w:sz w:val="28"/>
        </w:rPr>
        <w:t xml:space="preserve">
      24. Орта білім беру базасында ұйымдастырылған мектепке дейінгі шағын орталықтарда балалардан (білім беру, дамыту, сауықтыру) үшін ақы алынбайды. Баланы тамақтандыру ата-аналардың қаражаты есебінен ұйымдастырылады. Осыған байланысты жергілікті атқарушы биліктің шешімі бойынша көп балалы және аз қамтылған отбасыларының балалары тамақтандыруға ақы алудан босатылуы мүмкін. Мектептен тыс ұйымдардың мектепке дейінгі шағын орталықтардағы ата-аналардың ақы төлеу тәртібі мектептен тыс ұйымдар үшін белгіленген тәртіппен жүргізіледі. </w:t>
      </w:r>
      <w:r>
        <w:br/>
      </w:r>
      <w:r>
        <w:rPr>
          <w:rFonts w:ascii="Times New Roman"/>
          <w:b w:val="false"/>
          <w:i w:val="false"/>
          <w:color w:val="000000"/>
          <w:sz w:val="28"/>
        </w:rPr>
        <w:t xml:space="preserve">
      Мүмкіндіктері шектеулі балаларға арналған мектепке дейінгі шағын орталықтарда білім беру, дамыту, сауықтыру, тамақтандыру және басқа қызмет көрсетулер үшін ата-аналардан ақы алынбайды. </w:t>
      </w:r>
      <w:r>
        <w:br/>
      </w:r>
      <w:r>
        <w:rPr>
          <w:rFonts w:ascii="Times New Roman"/>
          <w:b w:val="false"/>
          <w:i w:val="false"/>
          <w:color w:val="000000"/>
          <w:sz w:val="28"/>
        </w:rPr>
        <w:t xml:space="preserve">
      25. Жеке меншік мектепке дейінгі шағын орталықтардың білім беру және өзге де қызметтер көрсеткені үшін, оның ішінде мектепке дейінгі тәрбие мен оқытудың мемлекеттік жалпыға міндетті стандарттары шеңберінде ақы алуға құқығы бар. </w:t>
      </w:r>
    </w:p>
    <w:bookmarkStart w:name="z5" w:id="4"/>
    <w:p>
      <w:pPr>
        <w:spacing w:after="0"/>
        <w:ind w:left="0"/>
        <w:jc w:val="left"/>
      </w:pPr>
      <w:r>
        <w:rPr>
          <w:rFonts w:ascii="Times New Roman"/>
          <w:b/>
          <w:i w:val="false"/>
          <w:color w:val="000000"/>
        </w:rPr>
        <w:t xml:space="preserve"> 
  3. Мектепке дейінгі шағын орталықтың білім беру процесінің </w:t>
      </w:r>
      <w:r>
        <w:br/>
      </w:r>
      <w:r>
        <w:rPr>
          <w:rFonts w:ascii="Times New Roman"/>
          <w:b/>
          <w:i w:val="false"/>
          <w:color w:val="000000"/>
        </w:rPr>
        <w:t xml:space="preserve">
мазмұны </w:t>
      </w:r>
    </w:p>
    <w:bookmarkEnd w:id="4"/>
    <w:p>
      <w:pPr>
        <w:spacing w:after="0"/>
        <w:ind w:left="0"/>
        <w:jc w:val="both"/>
      </w:pPr>
      <w:r>
        <w:rPr>
          <w:rFonts w:ascii="Times New Roman"/>
          <w:b w:val="false"/>
          <w:i w:val="false"/>
          <w:color w:val="000000"/>
          <w:sz w:val="28"/>
        </w:rPr>
        <w:t xml:space="preserve">      26. Мектепке дейінгі шағын орталықтардағы білім беру процесін ұйымдастыру мектепке дейінгі тәрбие мен оқытудың мемлекеттік жалпыға міндетті стандарттарына сәйкес әзірленетін және бекітілетін балаларды дамытудың жалпы білім беру бағдарламаларымен айқындалады және регламенттеледі. </w:t>
      </w:r>
      <w:r>
        <w:br/>
      </w:r>
      <w:r>
        <w:rPr>
          <w:rFonts w:ascii="Times New Roman"/>
          <w:b w:val="false"/>
          <w:i w:val="false"/>
          <w:color w:val="000000"/>
          <w:sz w:val="28"/>
        </w:rPr>
        <w:t xml:space="preserve">
      27. Мектепке дейінгі шағын орталықтардағы оқу-тәрбие процесі балалар үшін ерекше болып табылатын қызметтің түрлерін ескере отырып жүзеге асырылады: ойындар, құрастыру, бейнелеу, музыкалық, театрландырылған, қозғалыс белсенділігі, сондай-ақ балаға жеке тұрғыдан қарауды, балалардың жастық және психологиялық ерекшеліктерін ескере отырып, олардың әртүрлі кіші топтарымен жұмыс жасау мүмкіндігін көздейді. </w:t>
      </w:r>
      <w:r>
        <w:br/>
      </w:r>
      <w:r>
        <w:rPr>
          <w:rFonts w:ascii="Times New Roman"/>
          <w:b w:val="false"/>
          <w:i w:val="false"/>
          <w:color w:val="000000"/>
          <w:sz w:val="28"/>
        </w:rPr>
        <w:t xml:space="preserve">
      28. Мүмкіндіктері шектеулі балаларға арналған мектепке дейінгі шағын орталықтардағы білім беру процесінің мазмұны балалардың ерекшеліктерін (жастық, кемістік құрылымын, психофизикалық және эмоционалдық дамуы) ескере отырып жасалған жеке-дамыту бағдарламаларымен айқындалады. </w:t>
      </w:r>
      <w:r>
        <w:br/>
      </w:r>
      <w:r>
        <w:rPr>
          <w:rFonts w:ascii="Times New Roman"/>
          <w:b w:val="false"/>
          <w:i w:val="false"/>
          <w:color w:val="000000"/>
          <w:sz w:val="28"/>
        </w:rPr>
        <w:t xml:space="preserve">
      29. Мүмкіндіктері шектеулі балаларға арналған мектепке дейінгі шағын орталықтардағы жұмыстың негізгі ұйымдастыру нысаны балалармен жеке жүргізілетін сабақтар және кіші топтардағы сабақтар (2-3 баладан) болып табылады. Баламен жүргізілетін сабақтардың ұтымды ұзақтығы баланың жасына ғана емес, сондай-ақ жеке мүмкіндіктеріне де (жұмысқа қабілеттілігі, тұрақтылығы, зеректігі, болдыруына және т.б.) байланысты және оны оқыту процесінде педагогтар айқындайды. </w:t>
      </w:r>
      <w:r>
        <w:br/>
      </w:r>
      <w:r>
        <w:rPr>
          <w:rFonts w:ascii="Times New Roman"/>
          <w:b w:val="false"/>
          <w:i w:val="false"/>
          <w:color w:val="000000"/>
          <w:sz w:val="28"/>
        </w:rPr>
        <w:t xml:space="preserve">
      Сабақтың жалпы ұзақтығын анықтау кезінде ата-аналарға консультация беруге уақыт қоса жоспарланады: жалпы алғанда сабақтың ұзақтығы 35 минуттан 45 минутқа дейін созылады. </w:t>
      </w:r>
      <w:r>
        <w:br/>
      </w:r>
      <w:r>
        <w:rPr>
          <w:rFonts w:ascii="Times New Roman"/>
          <w:b w:val="false"/>
          <w:i w:val="false"/>
          <w:color w:val="000000"/>
          <w:sz w:val="28"/>
        </w:rPr>
        <w:t xml:space="preserve">
      Әрбір оқу жылының соңында мұғалім-дефектолог және қысқа мерзімде болу тобының тәжірибе жүзіндегі психологы әрбір баланы одан әрі дамытудың жолдары мен нысандары туралы мәселені шешетін психологиялық-медициналық-педагогикалық консультацияға барлық балаларды жібереді. </w:t>
      </w:r>
      <w:r>
        <w:br/>
      </w:r>
      <w:r>
        <w:rPr>
          <w:rFonts w:ascii="Times New Roman"/>
          <w:b w:val="false"/>
          <w:i w:val="false"/>
          <w:color w:val="000000"/>
          <w:sz w:val="28"/>
        </w:rPr>
        <w:t xml:space="preserve">
      30. Мектепке дейінгі шағын орталықтардағы оқу-тәрбие және ұйымдық-әдістемелік жұмыстарды аға тәрбиеші, тәрбиеші, педагог-дефектолог, педагог-психолог, музыка жетекшісі, дене шынықтыру жөніндегі инструктор, сурдопедагог, дәрігер-отоларинголог-аудиолог, дәрігер-окулист, медициналық мейірбике жүргізеді. </w:t>
      </w:r>
      <w:r>
        <w:br/>
      </w:r>
      <w:r>
        <w:rPr>
          <w:rFonts w:ascii="Times New Roman"/>
          <w:b w:val="false"/>
          <w:i w:val="false"/>
          <w:color w:val="000000"/>
          <w:sz w:val="28"/>
        </w:rPr>
        <w:t>
      31. Мектепке дейінгі шағын орталықтардың штаттық саны, оның ішінде мектепке дейінгі және орта білім беру ұйымдарының құрылымдық бөлімшелері ретінде Қазақстан Республикасы Үкіметінің 2002 жылғы 4 қарашадағы N 1168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мектепке дейінгі ұйымдардың және "мектеп - балабақша" кешені қызметкерлерінің үлгілік штаттарымен белгіленеді. </w:t>
      </w:r>
      <w:r>
        <w:br/>
      </w:r>
      <w:r>
        <w:rPr>
          <w:rFonts w:ascii="Times New Roman"/>
          <w:b w:val="false"/>
          <w:i w:val="false"/>
          <w:color w:val="000000"/>
          <w:sz w:val="28"/>
        </w:rPr>
        <w:t>
      32. Балалар мен қызметкерлерге медициналық көмек көрсетуге қойылатын санитарлық-эпидемиологиялық талаптар Қазақстан Республикасы Денсаулық сақтау министрінің 2003 жылғы 25 шілдедегі N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u w:val="single"/>
        </w:rPr>
        <w:t xml:space="preserve">N 570 </w:t>
      </w:r>
      <w:r>
        <w:rPr>
          <w:rFonts w:ascii="Times New Roman"/>
          <w:b w:val="false"/>
          <w:i w:val="false"/>
          <w:color w:val="000000"/>
          <w:sz w:val="28"/>
        </w:rPr>
        <w:t>бұйрықтарымен бекітілген, Нормативтік құқықтық мемлекеттік кесімде N 2464 және N 2478 тіркелген "Мектепке дейінгі ұйымдарды ұстауға және құрылғысына қойылатын санитарлық-эпидемиологиялық талаптардың" санитарлық ережелері мен нормаларының </w:t>
      </w:r>
      <w:r>
        <w:rPr>
          <w:rFonts w:ascii="Times New Roman"/>
          <w:b w:val="false"/>
          <w:i w:val="false"/>
          <w:color w:val="000000"/>
          <w:sz w:val="28"/>
        </w:rPr>
        <w:t>9-тарауына</w:t>
      </w:r>
      <w:r>
        <w:rPr>
          <w:rFonts w:ascii="Times New Roman"/>
          <w:b w:val="false"/>
          <w:i w:val="false"/>
          <w:color w:val="000000"/>
          <w:sz w:val="28"/>
        </w:rPr>
        <w:t xml:space="preserve">, сондай-ақ бірге "Жалпы орта білім беретін мектептерді және интернаттарды ұстауға және құрылғысына қойылатын санитарлық-эпидемиологиялық талаптардың" санитарлық ережелері мен нормаларының 11-тарауына сәйкес белгіленеді. </w:t>
      </w:r>
      <w:r>
        <w:br/>
      </w:r>
      <w:r>
        <w:rPr>
          <w:rFonts w:ascii="Times New Roman"/>
          <w:b w:val="false"/>
          <w:i w:val="false"/>
          <w:color w:val="000000"/>
          <w:sz w:val="28"/>
        </w:rPr>
        <w:t xml:space="preserve">
      33. Мектепке дейінгі шағын орталықтарда балалардың қанша мезгіл тамақпен қамтамасыз етілуі орталықтың күн тәртібіне байланысты ұйымдастырылады. Балаларға арналған тамақ мектепке дейінгі шағын орталықтардың арнайы қызметкерлерімен дайындалуы мүмкін немесе келісім бойынша жақын орналасқан мектепке дейінгі ұйымдардан немесе жалпы білім беретін мектептен жеткізілуі мүмкін. </w:t>
      </w:r>
      <w:r>
        <w:br/>
      </w:r>
      <w:r>
        <w:rPr>
          <w:rFonts w:ascii="Times New Roman"/>
          <w:b w:val="false"/>
          <w:i w:val="false"/>
          <w:color w:val="000000"/>
          <w:sz w:val="28"/>
        </w:rPr>
        <w:t>
      34. Балалардың төсек орнын тазалау мектепке дейінгі шағын орталықтың өзінде және ол бекітілген білім беру ұйымында немесе Қазақстан Республикасы Денсаулық сақтау министрінің 2003 жылғы 25 шілдедегі N 571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мемлекеттік кесімде N 2478 тіркелген "Мектепке дейінгі ұйымдарды ұстауға және құрылғысына қойылатын санитарлық-эпидемиологиялық талаптардың" санитарлық ережелері мен нормаларына сәйкес арнайы кір жуатын орындарда тазалануы мүмкін. </w:t>
      </w:r>
      <w:r>
        <w:br/>
      </w:r>
      <w:r>
        <w:rPr>
          <w:rFonts w:ascii="Times New Roman"/>
          <w:b w:val="false"/>
          <w:i w:val="false"/>
          <w:color w:val="000000"/>
          <w:sz w:val="28"/>
        </w:rPr>
        <w:t xml:space="preserve">
      35. Мектепке дейінгі шағын орталықтардың қызметкерлері мектепке дейінгі шағын орталықтардың оқу-тәрбие процесі кезінде балалардың денсаулықтарын және өмірін қорғауды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