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61ff6" w14:textId="4761f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Есірткі құралдары, психотроптық заттар және прекурсорларды ветеринарияда пайдалану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Ішкі істер министрлігі Есірткі бизнесіне қарсы күрес және есірткі айналымын бақылау жөніндегі Комитетінің 2006 жылғы 28 маусымдағы N 116 Бұйрығы. Қазақстан Республикасының Әділет министрлігінде 2006 жылғы 26 шілдеде тіркелді. Тіркеу N 4312. Күші жойылды - Қазақстан Республикасы Ішкі істер министрінің 2010 жылғы 19 наурыздағы № 114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Қазақстан Республикасы Ішкі істер министрінің 2010.03.19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Есірткі, психотроптық заттар, прекурсорлар және олардың заңсыз айналымы мен теріс пайдаланылуына қарсы іс-қимыл шаралары туралы Қазақстан Республикасының Заңының </w:t>
      </w:r>
      <w:r>
        <w:rPr>
          <w:rFonts w:ascii="Times New Roman"/>
          <w:b w:val="false"/>
          <w:i w:val="false"/>
          <w:color w:val="000000"/>
          <w:sz w:val="28"/>
        </w:rPr>
        <w:t>17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сәйкес,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Есірткі құралдары, психотроптық заттар және прекурсорларды ветеринарияда пайдалану ережесі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 ресми жарияланған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Келісілді: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Ауыл шаруашылық 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2006 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Ішкі Істер Министрлігінің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Есірткі бизнесіне қарсы күрес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есірткі айналымын бақылау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жөніндегі комитеті төрағасы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вице-министр бұйрығымен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жылғы 28 маусымдағы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116 бұйрығымен бекітілген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Ветеринарияда есірткі құралдарын, психотроптық заттарды </w:t>
      </w:r>
      <w:r>
        <w:br/>
      </w:r>
      <w:r>
        <w:rPr>
          <w:rFonts w:ascii="Times New Roman"/>
          <w:b/>
          <w:i w:val="false"/>
          <w:color w:val="000000"/>
        </w:rPr>
        <w:t xml:space="preserve">
және прекурсорларды қолдану тәртібі 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Жалпы ережелер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Осы Ереже "Есірткі құралдары, психотроптық заттар, прекурсорлар және олардың заңсыз айналымы мен теріс пайдалануына қарсы іс-қимыл шаралар туралы" Қазақстан Республикасының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дайындалып ветеринарияда есірткі құралдарын, психотроптық заттарды және прекурсорларды қолдану тәртібін және жағдайын анықтайды.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Ережеде қолданылатын негізгі түсініктер: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ветеринария - жануарлардың аурулары мен азықтан улануы (зақымдануын) зерделеуге, олардың профилактикасына, диагностикасына, емдеуге және жоюға, мемлекеттік ветеринариялық қадағалау объектілерінің Қазақстан Республикасының ветеринария саласындағы заңдардың талаптарына сәйкес келуін қамтамасыз етуге, сондай-ақ халықты жануарлар мен адамға ортақ аурулардан қорғауға бағытталған арнаулы ғылыми білімдер мен практикалық қызмет саласы;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ветеринария саласында қызметті жүзеге асыратын заңды тұлғалар - (әрі қарай заңды тұлғалар) меншік түріне қарамастан ветеринария саласында қызмет атқаратын ветеринариялық емхана және басқа да ұйымдар мен мекемелер.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Ветеринарияда есірткі құралдарын, психотроптық заттарды </w:t>
      </w:r>
      <w:r>
        <w:br/>
      </w:r>
      <w:r>
        <w:rPr>
          <w:rFonts w:ascii="Times New Roman"/>
          <w:b/>
          <w:i w:val="false"/>
          <w:color w:val="000000"/>
        </w:rPr>
        <w:t xml:space="preserve">
қолдану тәртібі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Заңды тұлғалар ветеринарияда қолданылатын есірткі құралдарын, психотроптық заттарды жануарларды зерттеу және емдеу кезінде тыныштандыру және қозғалыссыздандыру, сондай-ақ хирургиялық әрекеттер барысында пайдаланады.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Ветеринарияда есірткі құралдарын, психотроптық заттарды қолдануды, лицензиялаудың осы түріне лицензиясы бар заңды тұлғалар, жүзеге асырады.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Ветеринарияда қолданылатын есірткі құралдарын, психотроптық заттар мен прекурсорларды сақтауды заңды тұлғалар Қазақстан Республикасы Үкіметінің 2000 жылғы 10 қарашадағы N 1693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>бекітілген Қазақстан Республикасында есірткі құралдарының, психотроптық заттар мен прекурсорлардың айналымын мемлекеттік бақылауды жүзеге асыру  </w:t>
      </w:r>
      <w:r>
        <w:rPr>
          <w:rFonts w:ascii="Times New Roman"/>
          <w:b w:val="false"/>
          <w:i w:val="false"/>
          <w:color w:val="000000"/>
          <w:sz w:val="28"/>
        </w:rPr>
        <w:t xml:space="preserve">ережелеріне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жүзеге асырады.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Есірткі құралдарымен, психотроптық заттармен жұмыс істеуге рұқсаты бар ветеринариялық дәрігер-лицензиаттардың тізімі, осы тізімде көрсетілген тұлғалардың сәйкестігін тексерген, аумақтың ішкі істер органымен келісіледі.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Есірткі құралдарымен, психотроптық заттармен жұмыс істеуге нашақорлықпен, уытқұмарлықпен, созылмалы маскүнемдікпен ауыруының жоқтығы туралы, сондай-ақ олардың ішінде жоғары қауіп көзіне байланысты кәсіби қызметтің жекелеген түрлерін жарамсыз деп танылған адамдардың жоқтығы туралы психиатр және нарколог дәрігерлердің тұжырымы бар ветеринариялық дәрігер-лицензиаттар жіберіледі.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Есірткі құралдары, психотроптық заттар пайдалану үшін қатаң түрде заңды тұлғаларының жетекшілерінің берген рецепттері бойынша жіберіледі. Рецептте заңды тұлғаның, ұйымның, мекеменің штампы және мөрі болуы тиіс.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Заңды тұлғаның жетекшісі есірткі құралдарына, психотроптық заттарға рецепт жазғанда препараттың дозасын жазбаша түрде көрсетеді. Рецепті құрамында есірткі құралдары, психотроптық заттар бар дәрілердің тек біреуіне ғана беруге рұқсат 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Есірткі құралдары, психотроптық заттары бар ампулаларды (флакондарды) қолданар алдында шайқау қажет. Ашылған ампулалар (флакондар) тек сол күні қолданылуы тиіс.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Препараттарды қолданар алдында және жұмыс барысында шприцтер мен инелер қайнатылып стерильденеді және әрбір малға жеке шприц пен ине қолданылады. Препаратты егетін жер 70% этил спиртімен зарарсыздандырылады.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Жұмыс аяқталғаннан кейін қолданылмаған есірткі құралдары, психотроптық заттар заңды тұлғаның жетекшісіне сақтауға өткізіледі.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Ветеринарияда қолданылған есірткі құралдары, психотроптық заттар заңды тұлғаның жетекшісінің ветеринариялық дәрігерге берген рецепттері бойынша есептен шығарылады.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Сақтау мерзімі өткен есірткі құралдары, психотроптық заттар сондай-ақ есірткі құралдарынан босаған ампулалар жиылу мөлшеріне байланысты айына бір рет жойылады.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Есірткі құралдарын, психотроптық заттарды жою мемлекеттік ветеринариялық қадағалау, ішкі істер және санитарлық-эпидемиологиялық қадағалау органдарының өкілдерінің қатысуындағы комиссияның жойылу актісі бойынша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Жою нәтижесі бойынша комиссия мүшелерінің барлығы қол қойған акті жасалады.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