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186b5" w14:textId="6a186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"Есірткі құралдары, психотроптық заттар және прекурсорлар айналымы саласындағы объектілер мен үйлерді пайдалану үшін рұқсат беру тәртібі туралы" нұсқаулықты бекіту туралы" Қазақстан Республикасы Ішкі істер министрінің 2001 жылғы 16 ақпандағы N 141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2006 жылғы 25 шілдедегі N 373 Бұйрығы. Қазақстан Республикасы Әділет министрлігінде 2006 жылғы 1 тамызда тіркелді. Тіркеу N 4324. Күші жойылды - Қазақстан Республикасы Ішкі істер министрінің 2015 жылғы 12 қарашадағы № 918 бұйрығымен</w:t>
      </w:r>
    </w:p>
    <w:p>
      <w:pPr>
        <w:spacing w:after="0"/>
        <w:ind w:left="0"/>
        <w:jc w:val="both"/>
      </w:pPr>
      <w:r>
        <w:rPr>
          <w:rFonts w:ascii="Times New Roman"/>
          <w:b w:val="false"/>
          <w:i w:val="false"/>
          <w:color w:val="ff0000"/>
          <w:sz w:val="28"/>
        </w:rPr>
        <w:t xml:space="preserve">      Ескерту. Бұйрықтың күші жойылды - ҚР Ішкі істер министрінің 12.11.2015 </w:t>
      </w:r>
      <w:r>
        <w:rPr>
          <w:rFonts w:ascii="Times New Roman"/>
          <w:b w:val="false"/>
          <w:i w:val="false"/>
          <w:color w:val="ff0000"/>
          <w:sz w:val="28"/>
        </w:rPr>
        <w:t>№ 918</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 </w:t>
      </w:r>
      <w:r>
        <w:rPr>
          <w:rFonts w:ascii="Times New Roman"/>
          <w:b w:val="false"/>
          <w:i w:val="false"/>
          <w:color w:val="000000"/>
          <w:sz w:val="28"/>
        </w:rPr>
        <w:t xml:space="preserve">Жеке кәсіпкерлік туралы </w:t>
      </w:r>
      <w:r>
        <w:rPr>
          <w:rFonts w:ascii="Times New Roman"/>
          <w:b w:val="false"/>
          <w:i w:val="false"/>
          <w:color w:val="000000"/>
          <w:sz w:val="28"/>
        </w:rPr>
        <w:t>" және " </w:t>
      </w:r>
      <w:r>
        <w:rPr>
          <w:rFonts w:ascii="Times New Roman"/>
          <w:b w:val="false"/>
          <w:i w:val="false"/>
          <w:color w:val="000000"/>
          <w:sz w:val="28"/>
        </w:rPr>
        <w:t xml:space="preserve">Қазақстан Республикасының Ішкі істер органдары туралы </w:t>
      </w:r>
      <w:r>
        <w:rPr>
          <w:rFonts w:ascii="Times New Roman"/>
          <w:b w:val="false"/>
          <w:i w:val="false"/>
          <w:color w:val="000000"/>
          <w:sz w:val="28"/>
        </w:rPr>
        <w:t xml:space="preserve">" Қазақстан Республикасының заңдарын іске асыру мақсатында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1. "Есірткі құралдары, психотроптық заттар және прекурсорлар айналымы саласындағы объектілер мен үйлерді пайдалану үшін рұқсат беру туралы" нұсқаулықты бекіту туралы" Қазақстан Республикасы Ішкі істер министрінің 2001 жылғы 16 ақпандағы N 141  </w:t>
      </w:r>
      <w:r>
        <w:rPr>
          <w:rFonts w:ascii="Times New Roman"/>
          <w:b w:val="false"/>
          <w:i w:val="false"/>
          <w:color w:val="000000"/>
          <w:sz w:val="28"/>
        </w:rPr>
        <w:t xml:space="preserve">бұйрығына </w:t>
      </w:r>
      <w:r>
        <w:rPr>
          <w:rFonts w:ascii="Times New Roman"/>
          <w:b w:val="false"/>
          <w:i w:val="false"/>
          <w:color w:val="000000"/>
          <w:sz w:val="28"/>
        </w:rPr>
        <w:t xml:space="preserve">(Нормативтік құқықтық актілердің мемлекеттік тіркеу тізілімінде N 1426 болып тіркелген, Қазақстан Республикасының орталық атқарушы және өзге мемлекеттік органдарының нормативтік құқықтық актілер бюллетенінде жарияланған, 2001 жыл, N 18) мынадай өзгерістер енгізілсін: </w:t>
      </w:r>
    </w:p>
    <w:bookmarkEnd w:id="1"/>
    <w:bookmarkStart w:name="z3" w:id="2"/>
    <w:p>
      <w:pPr>
        <w:spacing w:after="0"/>
        <w:ind w:left="0"/>
        <w:jc w:val="both"/>
      </w:pPr>
      <w:r>
        <w:rPr>
          <w:rFonts w:ascii="Times New Roman"/>
          <w:b w:val="false"/>
          <w:i w:val="false"/>
          <w:color w:val="000000"/>
          <w:sz w:val="28"/>
        </w:rPr>
        <w:t xml:space="preserve">
      2-тармақтың бірінші абзацы мынадай редакцияда жазылсын: </w:t>
      </w:r>
      <w:r>
        <w:br/>
      </w:r>
      <w:r>
        <w:rPr>
          <w:rFonts w:ascii="Times New Roman"/>
          <w:b w:val="false"/>
          <w:i w:val="false"/>
          <w:color w:val="000000"/>
          <w:sz w:val="28"/>
        </w:rPr>
        <w:t xml:space="preserve">
      "2. Қазақстан Республикасы Ішкі істер министрлігінің Әкімшілік полиция комитетінің төрағасы, Астана, Алматы қалаларының, облыстардың және көліктегі ішкі істер департаменттерінің бастықтары:"; </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"Есірткі құралдары, психотроптық заттар және прекурсорлар айналымы саласындағы объектілер мен үйлерді пайдалану үшін рұқсат беру тәртібі туралы" нұсқаулықта: </w:t>
      </w:r>
      <w:r>
        <w:br/>
      </w:r>
      <w:r>
        <w:rPr>
          <w:rFonts w:ascii="Times New Roman"/>
          <w:b w:val="false"/>
          <w:i w:val="false"/>
          <w:color w:val="000000"/>
          <w:sz w:val="28"/>
        </w:rPr>
        <w:t xml:space="preserve">
      100-тармақтағы "қалалар мен облыстардың ІІББ, ІІБ" деген сөздер "Астана және Алматы қалалары, облыстардың ішкі істер департаменттері" деген сөздермен ауыстырылсын; </w:t>
      </w:r>
    </w:p>
    <w:bookmarkEnd w:id="3"/>
    <w:bookmarkStart w:name="z5" w:id="4"/>
    <w:p>
      <w:pPr>
        <w:spacing w:after="0"/>
        <w:ind w:left="0"/>
        <w:jc w:val="both"/>
      </w:pPr>
      <w:r>
        <w:rPr>
          <w:rFonts w:ascii="Times New Roman"/>
          <w:b w:val="false"/>
          <w:i w:val="false"/>
          <w:color w:val="000000"/>
          <w:sz w:val="28"/>
        </w:rPr>
        <w:t xml:space="preserve">
      102-тармақ мынадай редакцияда жазылсын: </w:t>
      </w:r>
      <w:r>
        <w:br/>
      </w:r>
      <w:r>
        <w:rPr>
          <w:rFonts w:ascii="Times New Roman"/>
          <w:b w:val="false"/>
          <w:i w:val="false"/>
          <w:color w:val="000000"/>
          <w:sz w:val="28"/>
        </w:rPr>
        <w:t xml:space="preserve">
      "102. Ішкі істер органдары "Қазақстан Республикасының Ішкі істер органдары туралы" Қазақстан Республикасының Заңының 11-1 бабының 5-тармағында белгіленген мерзімдерде бірінші, екінші, үшінші және төртінші топтардағы объектілер мен үй-жайларды, олардың техникалық нығайтылуы мен күзет, өрт және дабыл құралдарымен жарақтандырылу талаптарына, сондай-ақ есірткі құралдарымен, психотроптық заттар және прекурсорлармен жұмыс істеуге жіберілген адамдардың тізімге сәйкестігі тұрғысынан тексеруді жүзеге асырады."; </w:t>
      </w:r>
    </w:p>
    <w:bookmarkEnd w:id="4"/>
    <w:bookmarkStart w:name="z6" w:id="5"/>
    <w:p>
      <w:pPr>
        <w:spacing w:after="0"/>
        <w:ind w:left="0"/>
        <w:jc w:val="both"/>
      </w:pPr>
      <w:r>
        <w:rPr>
          <w:rFonts w:ascii="Times New Roman"/>
          <w:b w:val="false"/>
          <w:i w:val="false"/>
          <w:color w:val="000000"/>
          <w:sz w:val="28"/>
        </w:rPr>
        <w:t xml:space="preserve">
      103-тармақтың екінші сөйлемі мынадай редакцияда жазылсын: </w:t>
      </w:r>
      <w:r>
        <w:br/>
      </w:r>
      <w:r>
        <w:rPr>
          <w:rFonts w:ascii="Times New Roman"/>
          <w:b w:val="false"/>
          <w:i w:val="false"/>
          <w:color w:val="000000"/>
          <w:sz w:val="28"/>
        </w:rPr>
        <w:t xml:space="preserve">
      "Акт алдын ала Қазақстан Республикасы Бас прокуратурасы жанындағы Құқықтық статистика және арнаулы есепке алу комитетінің (бұдан әрі - ҚСжАЕК) аумақтық бөлімшелерінде тіркеледі, ҚСжАЕК бөлімшелері жоқ қалалар мен аудандардың аумақтарында тіркеуді осы қалалар мен аудандардың прокурорлары жүргізеді.". </w:t>
      </w:r>
    </w:p>
    <w:bookmarkEnd w:id="5"/>
    <w:bookmarkStart w:name="z7" w:id="6"/>
    <w:p>
      <w:pPr>
        <w:spacing w:after="0"/>
        <w:ind w:left="0"/>
        <w:jc w:val="both"/>
      </w:pPr>
      <w:r>
        <w:rPr>
          <w:rFonts w:ascii="Times New Roman"/>
          <w:b w:val="false"/>
          <w:i w:val="false"/>
          <w:color w:val="000000"/>
          <w:sz w:val="28"/>
        </w:rPr>
        <w:t xml:space="preserve">
      2. Қазақстан Республикасы Ішкі істер министрлігі Әкімшілік полиция комитетінің төрағасы, Астана, Алматы қалаларының, облыстардың және көліктегі ішкі істер департаменттерінің бастықтары сынақтар қабылдай отырып, осы бұйрықты тиісті қызметтер қызметкерлерінің зерделеуін ұйымдастырсын және оның мүлтіксіз орындалуын қамтамасыз етсін. </w:t>
      </w:r>
    </w:p>
    <w:bookmarkEnd w:id="6"/>
    <w:bookmarkStart w:name="z8" w:id="7"/>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Ішкі істер вице-министрі А.Ж. Шпекбаевқа, Ішкі істер министрлігінің Әкімшілік полиция комитетіне (Қ. Тоқсейітов) жүктелсін. </w:t>
      </w:r>
    </w:p>
    <w:bookmarkEnd w:id="7"/>
    <w:bookmarkStart w:name="z9" w:id="8"/>
    <w:p>
      <w:pPr>
        <w:spacing w:after="0"/>
        <w:ind w:left="0"/>
        <w:jc w:val="both"/>
      </w:pPr>
      <w:r>
        <w:rPr>
          <w:rFonts w:ascii="Times New Roman"/>
          <w:b w:val="false"/>
          <w:i w:val="false"/>
          <w:color w:val="000000"/>
          <w:sz w:val="28"/>
        </w:rPr>
        <w:t xml:space="preserve">
      4. Осы бұйрық алғаш ресми жарияланған күнінен бастап он күн өткеннен кейін қолданысқа енгізіледі. </w:t>
      </w:r>
    </w:p>
    <w:bookmarkEnd w:id="8"/>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Денсаулық сақтау министрі </w:t>
      </w:r>
      <w:r>
        <w:br/>
      </w:r>
      <w:r>
        <w:rPr>
          <w:rFonts w:ascii="Times New Roman"/>
          <w:b w:val="false"/>
          <w:i w:val="false"/>
          <w:color w:val="000000"/>
          <w:sz w:val="28"/>
        </w:rPr>
        <w:t>
</w:t>
      </w:r>
      <w:r>
        <w:rPr>
          <w:rFonts w:ascii="Times New Roman"/>
          <w:b w:val="false"/>
          <w:i/>
          <w:color w:val="000000"/>
          <w:sz w:val="28"/>
        </w:rPr>
        <w:t xml:space="preserve">      2006 жылғы 26 шілде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