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9e09" w14:textId="c6a9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валютасының айналыстағы банкноталарын ауыстыру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2006 жылғы 25 шілдедегі N 68 Қаулысы. Қазақстан Республикасының Әділет министрлігінде 2006 жылғы 16 тамызда тіркелді. Тіркеу N 4344. Күші жойылды - Қазақстан Республикасы Ұлттық Банкі Басқармасының 2020 жылғы 17 тамыздағы № 96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17.08.2020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ұлттық валютасының айналыстағы ақша белгілерін ретке келтіру мақсатында, Қазақстан Республикасының Ұлттық Банкі Басқармасының "Номиналы 200, 500, 1000, 2000, 5000 және 10000 теңге банкноталардың дизайнын және айналысқа шығару күнін бекіту туралы" 2006 жылғы 15 сәуірдегі N 31 қаулысының қабылдануына байланысты және "Қазақстан Республикасының Ұлттық Банкі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 Ұлттық Банкінің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2006 жылғы 15 қарашадан бастап Қазақстан Республикасы ұлттық валютасының айналыстағы: </w:t>
      </w:r>
    </w:p>
    <w:bookmarkEnd w:id="1"/>
    <w:p>
      <w:pPr>
        <w:spacing w:after="0"/>
        <w:ind w:left="0"/>
        <w:jc w:val="both"/>
      </w:pPr>
      <w:r>
        <w:rPr>
          <w:rFonts w:ascii="Times New Roman"/>
          <w:b w:val="false"/>
          <w:i w:val="false"/>
          <w:color w:val="000000"/>
          <w:sz w:val="28"/>
        </w:rPr>
        <w:t xml:space="preserve">
      номиналы 200 теңге 1999 жылғы үлгідегі; </w:t>
      </w:r>
    </w:p>
    <w:p>
      <w:pPr>
        <w:spacing w:after="0"/>
        <w:ind w:left="0"/>
        <w:jc w:val="both"/>
      </w:pPr>
      <w:r>
        <w:rPr>
          <w:rFonts w:ascii="Times New Roman"/>
          <w:b w:val="false"/>
          <w:i w:val="false"/>
          <w:color w:val="000000"/>
          <w:sz w:val="28"/>
        </w:rPr>
        <w:t xml:space="preserve">
      номиналы 500 теңге 1999 жылғы үлгідегі; </w:t>
      </w:r>
    </w:p>
    <w:p>
      <w:pPr>
        <w:spacing w:after="0"/>
        <w:ind w:left="0"/>
        <w:jc w:val="both"/>
      </w:pPr>
      <w:r>
        <w:rPr>
          <w:rFonts w:ascii="Times New Roman"/>
          <w:b w:val="false"/>
          <w:i w:val="false"/>
          <w:color w:val="000000"/>
          <w:sz w:val="28"/>
        </w:rPr>
        <w:t xml:space="preserve">
      номиналы 1000 теңге 2000 жылғы үлгідегі; </w:t>
      </w:r>
    </w:p>
    <w:p>
      <w:pPr>
        <w:spacing w:after="0"/>
        <w:ind w:left="0"/>
        <w:jc w:val="both"/>
      </w:pPr>
      <w:r>
        <w:rPr>
          <w:rFonts w:ascii="Times New Roman"/>
          <w:b w:val="false"/>
          <w:i w:val="false"/>
          <w:color w:val="000000"/>
          <w:sz w:val="28"/>
        </w:rPr>
        <w:t xml:space="preserve">
      номиналы 2000 теңге 2000 жылғы үлгідегі; </w:t>
      </w:r>
    </w:p>
    <w:p>
      <w:pPr>
        <w:spacing w:after="0"/>
        <w:ind w:left="0"/>
        <w:jc w:val="both"/>
      </w:pPr>
      <w:r>
        <w:rPr>
          <w:rFonts w:ascii="Times New Roman"/>
          <w:b w:val="false"/>
          <w:i w:val="false"/>
          <w:color w:val="000000"/>
          <w:sz w:val="28"/>
        </w:rPr>
        <w:t xml:space="preserve">
      номиналы 5000 теңге 1998 жылғы үлгідегі және 2001 жылғы үлгідегі, оның ішінде мерейтойлық жазбасы бар; </w:t>
      </w:r>
    </w:p>
    <w:p>
      <w:pPr>
        <w:spacing w:after="0"/>
        <w:ind w:left="0"/>
        <w:jc w:val="both"/>
      </w:pPr>
      <w:r>
        <w:rPr>
          <w:rFonts w:ascii="Times New Roman"/>
          <w:b w:val="false"/>
          <w:i w:val="false"/>
          <w:color w:val="000000"/>
          <w:sz w:val="28"/>
        </w:rPr>
        <w:t xml:space="preserve">
      номиналы 10000 теңге 2003 жылғы үлгідегі (бұдан әрі - ескі үлгідегі банкноталар) банкноталарын Қазақстан Республикасы ұлттық валютасының номиналдары 200, 500, 1000, 2000, 5000 және 10000 теңге 2006 жылғы үлгідегі банкноталарына (бұдан әрі - жаңа үлгідегі банкноталар) ауыстыру басталсын. </w:t>
      </w:r>
    </w:p>
    <w:bookmarkStart w:name="z3" w:id="2"/>
    <w:p>
      <w:pPr>
        <w:spacing w:after="0"/>
        <w:ind w:left="0"/>
        <w:jc w:val="both"/>
      </w:pPr>
      <w:r>
        <w:rPr>
          <w:rFonts w:ascii="Times New Roman"/>
          <w:b w:val="false"/>
          <w:i w:val="false"/>
          <w:color w:val="000000"/>
          <w:sz w:val="28"/>
        </w:rPr>
        <w:t xml:space="preserve">
      2. Ескі үлгідегі банкноталардың жаңа үлгідегі банкноталармен қатар айналыс кезеңі 2006 жылғы 15 қарашадан бастап 2007 жылғы 14 қарашаға дейін (қоса алғанда) белгіленсін. </w:t>
      </w:r>
    </w:p>
    <w:bookmarkEnd w:id="2"/>
    <w:bookmarkStart w:name="z4" w:id="3"/>
    <w:p>
      <w:pPr>
        <w:spacing w:after="0"/>
        <w:ind w:left="0"/>
        <w:jc w:val="both"/>
      </w:pPr>
      <w:r>
        <w:rPr>
          <w:rFonts w:ascii="Times New Roman"/>
          <w:b w:val="false"/>
          <w:i w:val="false"/>
          <w:color w:val="000000"/>
          <w:sz w:val="28"/>
        </w:rPr>
        <w:t xml:space="preserve">
      3. 2007 жылғы 15 қарашадан бастап Қазақстан Республикасының бүкіл аумағында ескі үлгідегі банкноталар айналыстан алынады. </w:t>
      </w:r>
    </w:p>
    <w:bookmarkEnd w:id="3"/>
    <w:bookmarkStart w:name="z5" w:id="4"/>
    <w:p>
      <w:pPr>
        <w:spacing w:after="0"/>
        <w:ind w:left="0"/>
        <w:jc w:val="both"/>
      </w:pPr>
      <w:r>
        <w:rPr>
          <w:rFonts w:ascii="Times New Roman"/>
          <w:b w:val="false"/>
          <w:i w:val="false"/>
          <w:color w:val="000000"/>
          <w:sz w:val="28"/>
        </w:rPr>
        <w:t xml:space="preserve">
      4. Ескі үлгідегі банкноталарды айырбастау, ескі үлгідегі банкноталардың айналысын аяқтау, Қазақстан Республикасы Ұлттық Банкінің филиалдарындағы ауыстыру кезеңіндегі эмиссиялық-кассалық операцияларды ұйымдастыру Қазақстан Республикасының Ұлттық Банкі Басқармасының 2000 жылғы 20 шілдедегі N 301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Айналыстағы ұлттық валютаның ақша белгілерінің дизайны (нысаны) өзгерген кезде оларды ауыстыру ережесіне (Нормативтік құқықтық актілерді мемлекеттік тіркеу тізілімінде N 1232 тіркелген) сәйкес жүзеге асырылсын. </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Ұлттық Банкі Басқармасының 2000 жылғы 20 шілдедегі  </w:t>
      </w:r>
      <w:r>
        <w:rPr>
          <w:rFonts w:ascii="Times New Roman"/>
          <w:b w:val="false"/>
          <w:i w:val="false"/>
          <w:color w:val="000000"/>
          <w:sz w:val="28"/>
        </w:rPr>
        <w:t xml:space="preserve">N 300 </w:t>
      </w:r>
      <w:r>
        <w:rPr>
          <w:rFonts w:ascii="Times New Roman"/>
          <w:b w:val="false"/>
          <w:i w:val="false"/>
          <w:color w:val="000000"/>
          <w:sz w:val="28"/>
        </w:rPr>
        <w:t xml:space="preserve">(Нормативтік құқықтық актілерді мемлекеттік тіркеу тізілімінде N 1231 тіркелген) және 2001 жылғы 29 қыркүйектегі N 377 (Нормативтік құқықтық актілерді мемлекеттік тіркеу тізілімінде N 1659  </w:t>
      </w:r>
      <w:r>
        <w:rPr>
          <w:rFonts w:ascii="Times New Roman"/>
          <w:b w:val="false"/>
          <w:i/>
          <w:color w:val="000000"/>
          <w:sz w:val="28"/>
        </w:rPr>
        <w:t xml:space="preserve">(құпия) </w:t>
      </w:r>
      <w:r>
        <w:rPr>
          <w:rFonts w:ascii="Times New Roman"/>
          <w:b w:val="false"/>
          <w:i w:val="false"/>
          <w:color w:val="000000"/>
          <w:sz w:val="28"/>
        </w:rPr>
        <w:t xml:space="preserve">тіркелген) қаулыларында көзделген Қазақстан Республикасы ұлттық валютасының мынадай банкноталарын айналыстан алу тәртібі мен мерзімдері өзгеріссіз қалсын: </w:t>
      </w:r>
    </w:p>
    <w:bookmarkEnd w:id="5"/>
    <w:p>
      <w:pPr>
        <w:spacing w:after="0"/>
        <w:ind w:left="0"/>
        <w:jc w:val="both"/>
      </w:pPr>
      <w:r>
        <w:rPr>
          <w:rFonts w:ascii="Times New Roman"/>
          <w:b w:val="false"/>
          <w:i w:val="false"/>
          <w:color w:val="000000"/>
          <w:sz w:val="28"/>
        </w:rPr>
        <w:t xml:space="preserve">
      номиналы 200 теңге 1993 жылғы үлгідегі; </w:t>
      </w:r>
    </w:p>
    <w:p>
      <w:pPr>
        <w:spacing w:after="0"/>
        <w:ind w:left="0"/>
        <w:jc w:val="both"/>
      </w:pPr>
      <w:r>
        <w:rPr>
          <w:rFonts w:ascii="Times New Roman"/>
          <w:b w:val="false"/>
          <w:i w:val="false"/>
          <w:color w:val="000000"/>
          <w:sz w:val="28"/>
        </w:rPr>
        <w:t xml:space="preserve">
      номиналы 500 теңге 1994 жылғы үлгідегі; </w:t>
      </w:r>
    </w:p>
    <w:p>
      <w:pPr>
        <w:spacing w:after="0"/>
        <w:ind w:left="0"/>
        <w:jc w:val="both"/>
      </w:pPr>
      <w:r>
        <w:rPr>
          <w:rFonts w:ascii="Times New Roman"/>
          <w:b w:val="false"/>
          <w:i w:val="false"/>
          <w:color w:val="000000"/>
          <w:sz w:val="28"/>
        </w:rPr>
        <w:t xml:space="preserve">
      номиналы 1000 теңге 1994 жылғы үлгідегі; </w:t>
      </w:r>
    </w:p>
    <w:p>
      <w:pPr>
        <w:spacing w:after="0"/>
        <w:ind w:left="0"/>
        <w:jc w:val="both"/>
      </w:pPr>
      <w:r>
        <w:rPr>
          <w:rFonts w:ascii="Times New Roman"/>
          <w:b w:val="false"/>
          <w:i w:val="false"/>
          <w:color w:val="000000"/>
          <w:sz w:val="28"/>
        </w:rPr>
        <w:t xml:space="preserve">
      номиналы 2000 теңге 1996 жылғы үлгідегі. </w:t>
      </w:r>
    </w:p>
    <w:bookmarkStart w:name="z7" w:id="6"/>
    <w:p>
      <w:pPr>
        <w:spacing w:after="0"/>
        <w:ind w:left="0"/>
        <w:jc w:val="both"/>
      </w:pPr>
      <w:r>
        <w:rPr>
          <w:rFonts w:ascii="Times New Roman"/>
          <w:b w:val="false"/>
          <w:i w:val="false"/>
          <w:color w:val="000000"/>
          <w:sz w:val="28"/>
        </w:rPr>
        <w:t xml:space="preserve">
      6. Қолма-қол ақшамен жұмыс департаменті (Мәжитов Д.М.): </w:t>
      </w:r>
    </w:p>
    <w:bookmarkEnd w:id="6"/>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бөлімшелеріне, филиалдарына, ұйымдарына және өкілдігіне жіберсін; </w:t>
      </w:r>
    </w:p>
    <w:p>
      <w:pPr>
        <w:spacing w:after="0"/>
        <w:ind w:left="0"/>
        <w:jc w:val="both"/>
      </w:pPr>
      <w:r>
        <w:rPr>
          <w:rFonts w:ascii="Times New Roman"/>
          <w:b w:val="false"/>
          <w:i w:val="false"/>
          <w:color w:val="000000"/>
          <w:sz w:val="28"/>
        </w:rPr>
        <w:t xml:space="preserve">
      3) Қазақстан Республикасының бұқаралық ақпарат құралдарында жариялау үшін Қазақстан Республикасы Ұлттық Банкінің ақша белгілерін айырбастау мерзімдері мен тәртібі туралы ресми хабарын дайындасын. </w:t>
      </w:r>
    </w:p>
    <w:bookmarkStart w:name="z8" w:id="7"/>
    <w:p>
      <w:pPr>
        <w:spacing w:after="0"/>
        <w:ind w:left="0"/>
        <w:jc w:val="both"/>
      </w:pPr>
      <w:r>
        <w:rPr>
          <w:rFonts w:ascii="Times New Roman"/>
          <w:b w:val="false"/>
          <w:i w:val="false"/>
          <w:color w:val="000000"/>
          <w:sz w:val="28"/>
        </w:rPr>
        <w:t xml:space="preserve">
      7. Қазақстан Республикасының Ұлттық Банкі басшылығының қызметін қамтамасыз ету басқармасы (Терентьев А.Л.) Қолма-қол ақшамен жұмыс департаментінен жариялау үшін өтінім алған күннен бастап үш күндік мерзімде осы қаулыны және Қазақстан Республикасы Ұлттық Банкінің ақша белгілерін айырбастау мерзімдері мен тәртібі туралы ресми хабарын Қазақстан Республикасының бұқаралық ақпарат құралдарында жариялауға шаралар қабылдасын. </w:t>
      </w:r>
    </w:p>
    <w:bookmarkEnd w:id="7"/>
    <w:bookmarkStart w:name="z9" w:id="8"/>
    <w:p>
      <w:pPr>
        <w:spacing w:after="0"/>
        <w:ind w:left="0"/>
        <w:jc w:val="both"/>
      </w:pPr>
      <w:r>
        <w:rPr>
          <w:rFonts w:ascii="Times New Roman"/>
          <w:b w:val="false"/>
          <w:i w:val="false"/>
          <w:color w:val="000000"/>
          <w:sz w:val="28"/>
        </w:rPr>
        <w:t xml:space="preserve">
      8. Осы қаулы ресми түрде жарияланған күнінен бастап қолданысқа енгізіледі. </w:t>
      </w:r>
    </w:p>
    <w:bookmarkEnd w:id="8"/>
    <w:bookmarkStart w:name="z10" w:id="9"/>
    <w:p>
      <w:pPr>
        <w:spacing w:after="0"/>
        <w:ind w:left="0"/>
        <w:jc w:val="both"/>
      </w:pPr>
      <w:r>
        <w:rPr>
          <w:rFonts w:ascii="Times New Roman"/>
          <w:b w:val="false"/>
          <w:i w:val="false"/>
          <w:color w:val="000000"/>
          <w:sz w:val="28"/>
        </w:rPr>
        <w:t xml:space="preserve">
      9. Осы қаулының орындалуын бақылау Қазақстан Республикасының Ұлттық Банкі Төрағасының орынбасары Б.А.Әлжановқа жүктелсін. </w:t>
      </w:r>
    </w:p>
    <w:bookmarkEnd w:id="9"/>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