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b9be" w14:textId="d7fb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мемлекеттік емес секторында емдеуге тыйым салынған аурулардың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25 қыркүйектегі N 434 Бұйрығы. Қазақстан Республикасының Әділет министрлігінде 2006 жылғы 13 қазанда Нормативтік құқықтық кесімдерді мемлекеттік тіркеудің тізіліміне N 4421 болып енгізілді. Күші жойылды - Қазақстан Республикасы Денсаулық сақтау министрінің 2009 жылғы 14 қазандағы N 526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2009.10.14 N 526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"Денсаулық сақтау жүйесі туралы" 2003 жылғы 4 маусымдағы </w:t>
      </w:r>
      <w:r>
        <w:rPr>
          <w:rFonts w:ascii="Times New Roman"/>
          <w:b w:val="false"/>
          <w:i w:val="false"/>
          <w:color w:val="000000"/>
          <w:sz w:val="28"/>
        </w:rPr>
        <w:t>N 430-ІІ</w:t>
      </w:r>
      <w:r>
        <w:rPr>
          <w:rFonts w:ascii="Times New Roman"/>
          <w:b w:val="false"/>
          <w:i w:val="false"/>
          <w:color w:val="000000"/>
          <w:sz w:val="28"/>
        </w:rPr>
        <w:t xml:space="preserve"> және "Азаматтардың денсаулығын сақтау туралы" 2006 жылғы 7 шілдедегі </w:t>
      </w:r>
      <w:r>
        <w:rPr>
          <w:rFonts w:ascii="Times New Roman"/>
          <w:b w:val="false"/>
          <w:i w:val="false"/>
          <w:color w:val="000000"/>
          <w:sz w:val="28"/>
        </w:rPr>
        <w:t>N 170-ІІІ</w:t>
      </w:r>
      <w:r>
        <w:rPr>
          <w:rFonts w:ascii="Times New Roman"/>
          <w:b w:val="false"/>
          <w:i w:val="false"/>
          <w:color w:val="000000"/>
          <w:sz w:val="28"/>
        </w:rPr>
        <w:t xml:space="preserve"> Заңдарына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Осы бұйрыққа қосымшаға сәйкес Денсаулық сақтаудың мемлекеттік емес секторында емдеуге тыйым салынған аурулардың тізбесі (бұдан әрі - Тізбе) бекітілсін. </w:t>
      </w:r>
      <w:r>
        <w:br/>
      </w:r>
      <w:r>
        <w:rPr>
          <w:rFonts w:ascii="Times New Roman"/>
          <w:b w:val="false"/>
          <w:i w:val="false"/>
          <w:color w:val="000000"/>
          <w:sz w:val="28"/>
        </w:rPr>
        <w:t xml:space="preserve">
      2. Облыстардың, Астана және Алматы қалалары денсаулық сақтау департаменттерінің басшылары (келісім бойынша) осы бұйрыққа сәйкес денсаулық сақтаудың мемлекеттік емес секторының қызметін бақылауды қамтамасыз етсін. </w:t>
      </w:r>
      <w:r>
        <w:br/>
      </w:r>
      <w:r>
        <w:rPr>
          <w:rFonts w:ascii="Times New Roman"/>
          <w:b w:val="false"/>
          <w:i w:val="false"/>
          <w:color w:val="000000"/>
          <w:sz w:val="28"/>
        </w:rPr>
        <w:t xml:space="preserve">
      3. Қазақстан Республикасы Денсаулық сақтау министрлігінің  Медициналық қызметтің сапасын бақылау комитеті (Ахметов У.И.) денсаулық сақтаудың мемлекеттік емес секторының медициналық және дәрігерлік қызметін лицензиялау жүргізу мен көрсетілетін медициналық көмек түрлерінің бар лицензияға сәйкестігі бойынша бақылау функцияларын жүзеге асыру кезінде осы бұйрықты басшылыққа алсын. </w:t>
      </w:r>
      <w:r>
        <w:br/>
      </w:r>
      <w:r>
        <w:rPr>
          <w:rFonts w:ascii="Times New Roman"/>
          <w:b w:val="false"/>
          <w:i w:val="false"/>
          <w:color w:val="000000"/>
          <w:sz w:val="28"/>
        </w:rPr>
        <w:t xml:space="preserve">
     4. Қазақстан Республикасы Денсаулық сақтау министрлігі  Емдеу-алдын алу ісі департаментінің директоры Б.С.Байсеркин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5. Қазақстан Республикасы Денсаулық сақтау министрлігі     ұйымдастыру-құқықтық жұмыс департаментінің директоры Д.В.Акрачкова осы бұйрықты Қазақстан Республикасы Әділет министрлігінде мемлекеттік тіркегеннен кейін бұқаралық ақпарат құралдарында ресми жариялауға жіберсін. </w:t>
      </w:r>
      <w:r>
        <w:br/>
      </w:r>
      <w:r>
        <w:rPr>
          <w:rFonts w:ascii="Times New Roman"/>
          <w:b w:val="false"/>
          <w:i w:val="false"/>
          <w:color w:val="000000"/>
          <w:sz w:val="28"/>
        </w:rPr>
        <w:t xml:space="preserve">
      6. Осы бұйрықтың орындалуын бақылау Қазақстан Республикасы Денсаулық сақтау вице-министрі А.А.Ақановқа жүктелсін. </w:t>
      </w:r>
      <w:r>
        <w:br/>
      </w:r>
      <w:r>
        <w:rPr>
          <w:rFonts w:ascii="Times New Roman"/>
          <w:b w:val="false"/>
          <w:i w:val="false"/>
          <w:color w:val="000000"/>
          <w:sz w:val="28"/>
        </w:rPr>
        <w:t xml:space="preserve">
      7.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жылғы»25 қыркүйектегі  </w:t>
      </w:r>
      <w:r>
        <w:br/>
      </w:r>
      <w:r>
        <w:rPr>
          <w:rFonts w:ascii="Times New Roman"/>
          <w:b w:val="false"/>
          <w:i w:val="false"/>
          <w:color w:val="000000"/>
          <w:sz w:val="28"/>
        </w:rPr>
        <w:t xml:space="preserve">
N 434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Денсаулық сақтаудың мемлекеттік емес секторында  </w:t>
      </w:r>
      <w:r>
        <w:br/>
      </w:r>
      <w:r>
        <w:rPr>
          <w:rFonts w:ascii="Times New Roman"/>
          <w:b w:val="false"/>
          <w:i w:val="false"/>
          <w:color w:val="000000"/>
          <w:sz w:val="28"/>
        </w:rPr>
        <w:t>
</w:t>
      </w:r>
      <w:r>
        <w:rPr>
          <w:rFonts w:ascii="Times New Roman"/>
          <w:b/>
          <w:i w:val="false"/>
          <w:color w:val="000000"/>
          <w:sz w:val="28"/>
        </w:rPr>
        <w:t xml:space="preserve">емдеуге тыйым салынған аурулардың тізбесі </w:t>
      </w:r>
    </w:p>
    <w:p>
      <w:pPr>
        <w:spacing w:after="0"/>
        <w:ind w:left="0"/>
        <w:jc w:val="both"/>
      </w:pPr>
      <w:r>
        <w:rPr>
          <w:rFonts w:ascii="Times New Roman"/>
          <w:b w:val="false"/>
          <w:i w:val="false"/>
          <w:color w:val="000000"/>
          <w:sz w:val="28"/>
        </w:rPr>
        <w:t xml:space="preserve">      1. Карантиндік жұқпалар: </w:t>
      </w:r>
      <w:r>
        <w:br/>
      </w:r>
      <w:r>
        <w:rPr>
          <w:rFonts w:ascii="Times New Roman"/>
          <w:b w:val="false"/>
          <w:i w:val="false"/>
          <w:color w:val="000000"/>
          <w:sz w:val="28"/>
        </w:rPr>
        <w:t xml:space="preserve">
                    Оба </w:t>
      </w:r>
      <w:r>
        <w:br/>
      </w:r>
      <w:r>
        <w:rPr>
          <w:rFonts w:ascii="Times New Roman"/>
          <w:b w:val="false"/>
          <w:i w:val="false"/>
          <w:color w:val="000000"/>
          <w:sz w:val="28"/>
        </w:rPr>
        <w:t xml:space="preserve">
                    Тырысқақ </w:t>
      </w:r>
      <w:r>
        <w:br/>
      </w:r>
      <w:r>
        <w:rPr>
          <w:rFonts w:ascii="Times New Roman"/>
          <w:b w:val="false"/>
          <w:i w:val="false"/>
          <w:color w:val="000000"/>
          <w:sz w:val="28"/>
        </w:rPr>
        <w:t xml:space="preserve">
                    Сары қызба  </w:t>
      </w:r>
      <w:r>
        <w:br/>
      </w:r>
      <w:r>
        <w:rPr>
          <w:rFonts w:ascii="Times New Roman"/>
          <w:b w:val="false"/>
          <w:i w:val="false"/>
          <w:color w:val="000000"/>
          <w:sz w:val="28"/>
        </w:rPr>
        <w:t xml:space="preserve">
      2. Аса қауіпті жұқпалар: </w:t>
      </w:r>
      <w:r>
        <w:br/>
      </w:r>
      <w:r>
        <w:rPr>
          <w:rFonts w:ascii="Times New Roman"/>
          <w:b w:val="false"/>
          <w:i w:val="false"/>
          <w:color w:val="000000"/>
          <w:sz w:val="28"/>
        </w:rPr>
        <w:t xml:space="preserve">
                    Адамның қорғаныш тапшылығы қоздырғышын жұқтыру </w:t>
      </w:r>
      <w:r>
        <w:br/>
      </w:r>
      <w:r>
        <w:rPr>
          <w:rFonts w:ascii="Times New Roman"/>
          <w:b w:val="false"/>
          <w:i w:val="false"/>
          <w:color w:val="000000"/>
          <w:sz w:val="28"/>
        </w:rPr>
        <w:t xml:space="preserve">
                    Жұқтырылған қорғаныш тапшылығының белгісі </w:t>
      </w:r>
      <w:r>
        <w:br/>
      </w:r>
      <w:r>
        <w:rPr>
          <w:rFonts w:ascii="Times New Roman"/>
          <w:b w:val="false"/>
          <w:i w:val="false"/>
          <w:color w:val="000000"/>
          <w:sz w:val="28"/>
        </w:rPr>
        <w:t xml:space="preserve">
                    Геморрагиялық вирусты қызбалар </w:t>
      </w:r>
      <w:r>
        <w:br/>
      </w:r>
      <w:r>
        <w:rPr>
          <w:rFonts w:ascii="Times New Roman"/>
          <w:b w:val="false"/>
          <w:i w:val="false"/>
          <w:color w:val="000000"/>
          <w:sz w:val="28"/>
        </w:rPr>
        <w:t xml:space="preserve">
                    Қырым геморрагиялық қызбасы </w:t>
      </w:r>
      <w:r>
        <w:br/>
      </w:r>
      <w:r>
        <w:rPr>
          <w:rFonts w:ascii="Times New Roman"/>
          <w:b w:val="false"/>
          <w:i w:val="false"/>
          <w:color w:val="000000"/>
          <w:sz w:val="28"/>
        </w:rPr>
        <w:t xml:space="preserve">
                    Бүйрек функциясының белгілері бар геморрагиялық </w:t>
      </w:r>
      <w:r>
        <w:br/>
      </w:r>
      <w:r>
        <w:rPr>
          <w:rFonts w:ascii="Times New Roman"/>
          <w:b w:val="false"/>
          <w:i w:val="false"/>
          <w:color w:val="000000"/>
          <w:sz w:val="28"/>
        </w:rPr>
        <w:t xml:space="preserve">
                    қызба </w:t>
      </w:r>
      <w:r>
        <w:br/>
      </w:r>
      <w:r>
        <w:rPr>
          <w:rFonts w:ascii="Times New Roman"/>
          <w:b w:val="false"/>
          <w:i w:val="false"/>
          <w:color w:val="000000"/>
          <w:sz w:val="28"/>
        </w:rPr>
        <w:t xml:space="preserve">
                    Алапес </w:t>
      </w:r>
      <w:r>
        <w:br/>
      </w:r>
      <w:r>
        <w:rPr>
          <w:rFonts w:ascii="Times New Roman"/>
          <w:b w:val="false"/>
          <w:i w:val="false"/>
          <w:color w:val="000000"/>
          <w:sz w:val="28"/>
        </w:rPr>
        <w:t xml:space="preserve">
                    Құтырма </w:t>
      </w:r>
      <w:r>
        <w:br/>
      </w:r>
      <w:r>
        <w:rPr>
          <w:rFonts w:ascii="Times New Roman"/>
          <w:b w:val="false"/>
          <w:i w:val="false"/>
          <w:color w:val="000000"/>
          <w:sz w:val="28"/>
        </w:rPr>
        <w:t xml:space="preserve">
                    Лептоспироз </w:t>
      </w:r>
      <w:r>
        <w:br/>
      </w:r>
      <w:r>
        <w:rPr>
          <w:rFonts w:ascii="Times New Roman"/>
          <w:b w:val="false"/>
          <w:i w:val="false"/>
          <w:color w:val="000000"/>
          <w:sz w:val="28"/>
        </w:rPr>
        <w:t xml:space="preserve">
                    Листериоз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Туляремия </w:t>
      </w:r>
      <w:r>
        <w:br/>
      </w:r>
      <w:r>
        <w:rPr>
          <w:rFonts w:ascii="Times New Roman"/>
          <w:b w:val="false"/>
          <w:i w:val="false"/>
          <w:color w:val="000000"/>
          <w:sz w:val="28"/>
        </w:rPr>
        <w:t xml:space="preserve">
                    Сарып </w:t>
      </w:r>
      <w:r>
        <w:br/>
      </w:r>
      <w:r>
        <w:rPr>
          <w:rFonts w:ascii="Times New Roman"/>
          <w:b w:val="false"/>
          <w:i w:val="false"/>
          <w:color w:val="000000"/>
          <w:sz w:val="28"/>
        </w:rPr>
        <w:t xml:space="preserve">
                    Күйдіргі </w:t>
      </w:r>
      <w:r>
        <w:br/>
      </w:r>
      <w:r>
        <w:rPr>
          <w:rFonts w:ascii="Times New Roman"/>
          <w:b w:val="false"/>
          <w:i w:val="false"/>
          <w:color w:val="000000"/>
          <w:sz w:val="28"/>
        </w:rPr>
        <w:t xml:space="preserve">
                    Ящур </w:t>
      </w:r>
      <w:r>
        <w:br/>
      </w:r>
      <w:r>
        <w:rPr>
          <w:rFonts w:ascii="Times New Roman"/>
          <w:b w:val="false"/>
          <w:i w:val="false"/>
          <w:color w:val="000000"/>
          <w:sz w:val="28"/>
        </w:rPr>
        <w:t xml:space="preserve">
      3. Паразиттік аурулар: </w:t>
      </w:r>
      <w:r>
        <w:br/>
      </w:r>
      <w:r>
        <w:rPr>
          <w:rFonts w:ascii="Times New Roman"/>
          <w:b w:val="false"/>
          <w:i w:val="false"/>
          <w:color w:val="000000"/>
          <w:sz w:val="28"/>
        </w:rPr>
        <w:t xml:space="preserve">
                    Эхинококкоз </w:t>
      </w:r>
      <w:r>
        <w:br/>
      </w:r>
      <w:r>
        <w:rPr>
          <w:rFonts w:ascii="Times New Roman"/>
          <w:b w:val="false"/>
          <w:i w:val="false"/>
          <w:color w:val="000000"/>
          <w:sz w:val="28"/>
        </w:rPr>
        <w:t xml:space="preserve">
                    Безгек </w:t>
      </w:r>
      <w:r>
        <w:br/>
      </w:r>
      <w:r>
        <w:rPr>
          <w:rFonts w:ascii="Times New Roman"/>
          <w:b w:val="false"/>
          <w:i w:val="false"/>
          <w:color w:val="000000"/>
          <w:sz w:val="28"/>
        </w:rPr>
        <w:t xml:space="preserve">
      4. Ауа-тамшы жұқпалары: </w:t>
      </w:r>
      <w:r>
        <w:br/>
      </w:r>
      <w:r>
        <w:rPr>
          <w:rFonts w:ascii="Times New Roman"/>
          <w:b w:val="false"/>
          <w:i w:val="false"/>
          <w:color w:val="000000"/>
          <w:sz w:val="28"/>
        </w:rPr>
        <w:t xml:space="preserve">
                    Күл ауруы </w:t>
      </w:r>
      <w:r>
        <w:br/>
      </w:r>
      <w:r>
        <w:rPr>
          <w:rFonts w:ascii="Times New Roman"/>
          <w:b w:val="false"/>
          <w:i w:val="false"/>
          <w:color w:val="000000"/>
          <w:sz w:val="28"/>
        </w:rPr>
        <w:t xml:space="preserve">
                    Көкжөтел </w:t>
      </w:r>
      <w:r>
        <w:br/>
      </w:r>
      <w:r>
        <w:rPr>
          <w:rFonts w:ascii="Times New Roman"/>
          <w:b w:val="false"/>
          <w:i w:val="false"/>
          <w:color w:val="000000"/>
          <w:sz w:val="28"/>
        </w:rPr>
        <w:t xml:space="preserve">
                    Қызамық </w:t>
      </w:r>
      <w:r>
        <w:br/>
      </w:r>
      <w:r>
        <w:rPr>
          <w:rFonts w:ascii="Times New Roman"/>
          <w:b w:val="false"/>
          <w:i w:val="false"/>
          <w:color w:val="000000"/>
          <w:sz w:val="28"/>
        </w:rPr>
        <w:t xml:space="preserve">
                    Қызылша </w:t>
      </w:r>
      <w:r>
        <w:br/>
      </w:r>
      <w:r>
        <w:rPr>
          <w:rFonts w:ascii="Times New Roman"/>
          <w:b w:val="false"/>
          <w:i w:val="false"/>
          <w:color w:val="000000"/>
          <w:sz w:val="28"/>
        </w:rPr>
        <w:t xml:space="preserve">
                    Эпидемиялық паротит </w:t>
      </w:r>
      <w:r>
        <w:br/>
      </w:r>
      <w:r>
        <w:rPr>
          <w:rFonts w:ascii="Times New Roman"/>
          <w:b w:val="false"/>
          <w:i w:val="false"/>
          <w:color w:val="000000"/>
          <w:sz w:val="28"/>
        </w:rPr>
        <w:t xml:space="preserve">
                    Менингит </w:t>
      </w:r>
      <w:r>
        <w:br/>
      </w:r>
      <w:r>
        <w:rPr>
          <w:rFonts w:ascii="Times New Roman"/>
          <w:b w:val="false"/>
          <w:i w:val="false"/>
          <w:color w:val="000000"/>
          <w:sz w:val="28"/>
        </w:rPr>
        <w:t xml:space="preserve">
      5. Жіті жұқпалы аурулар: </w:t>
      </w:r>
      <w:r>
        <w:br/>
      </w:r>
      <w:r>
        <w:rPr>
          <w:rFonts w:ascii="Times New Roman"/>
          <w:b w:val="false"/>
          <w:i w:val="false"/>
          <w:color w:val="000000"/>
          <w:sz w:val="28"/>
        </w:rPr>
        <w:t xml:space="preserve">
                    Жіті вирусты гепатит </w:t>
      </w:r>
      <w:r>
        <w:br/>
      </w:r>
      <w:r>
        <w:rPr>
          <w:rFonts w:ascii="Times New Roman"/>
          <w:b w:val="false"/>
          <w:i w:val="false"/>
          <w:color w:val="000000"/>
          <w:sz w:val="28"/>
        </w:rPr>
        <w:t xml:space="preserve">
                    Іш сүзегі мен А, В, С паратифтері </w:t>
      </w:r>
      <w:r>
        <w:br/>
      </w:r>
      <w:r>
        <w:rPr>
          <w:rFonts w:ascii="Times New Roman"/>
          <w:b w:val="false"/>
          <w:i w:val="false"/>
          <w:color w:val="000000"/>
          <w:sz w:val="28"/>
        </w:rPr>
        <w:t xml:space="preserve">
                    Сальмонеллездер </w:t>
      </w:r>
      <w:r>
        <w:br/>
      </w:r>
      <w:r>
        <w:rPr>
          <w:rFonts w:ascii="Times New Roman"/>
          <w:b w:val="false"/>
          <w:i w:val="false"/>
          <w:color w:val="000000"/>
          <w:sz w:val="28"/>
        </w:rPr>
        <w:t xml:space="preserve">
                    Дизентерия </w:t>
      </w:r>
      <w:r>
        <w:br/>
      </w:r>
      <w:r>
        <w:rPr>
          <w:rFonts w:ascii="Times New Roman"/>
          <w:b w:val="false"/>
          <w:i w:val="false"/>
          <w:color w:val="000000"/>
          <w:sz w:val="28"/>
        </w:rPr>
        <w:t xml:space="preserve">
                    Иерсиниоз </w:t>
      </w:r>
      <w:r>
        <w:br/>
      </w:r>
      <w:r>
        <w:rPr>
          <w:rFonts w:ascii="Times New Roman"/>
          <w:b w:val="false"/>
          <w:i w:val="false"/>
          <w:color w:val="000000"/>
          <w:sz w:val="28"/>
        </w:rPr>
        <w:t xml:space="preserve">
                    Риккетсиоздар </w:t>
      </w:r>
      <w:r>
        <w:br/>
      </w:r>
      <w:r>
        <w:rPr>
          <w:rFonts w:ascii="Times New Roman"/>
          <w:b w:val="false"/>
          <w:i w:val="false"/>
          <w:color w:val="000000"/>
          <w:sz w:val="28"/>
        </w:rPr>
        <w:t xml:space="preserve">
                    Вирусты кене энцефалиті </w:t>
      </w:r>
      <w:r>
        <w:br/>
      </w:r>
      <w:r>
        <w:rPr>
          <w:rFonts w:ascii="Times New Roman"/>
          <w:b w:val="false"/>
          <w:i w:val="false"/>
          <w:color w:val="000000"/>
          <w:sz w:val="28"/>
        </w:rPr>
        <w:t xml:space="preserve">
      6. Психикалық аурулар </w:t>
      </w:r>
      <w:r>
        <w:br/>
      </w:r>
      <w:r>
        <w:rPr>
          <w:rFonts w:ascii="Times New Roman"/>
          <w:b w:val="false"/>
          <w:i w:val="false"/>
          <w:color w:val="000000"/>
          <w:sz w:val="28"/>
        </w:rPr>
        <w:t xml:space="preserve">
      7. Қатерлі ісіктер </w:t>
      </w:r>
      <w:r>
        <w:br/>
      </w:r>
      <w:r>
        <w:rPr>
          <w:rFonts w:ascii="Times New Roman"/>
          <w:b w:val="false"/>
          <w:i w:val="false"/>
          <w:color w:val="000000"/>
          <w:sz w:val="28"/>
        </w:rPr>
        <w:t xml:space="preserve">
      8. Онкогематологиялық аурулар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