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9517" w14:textId="acc9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негізгі (өмірлік маңызды) дәрілік заттарға жатқызу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28 қыркүйектегі N 444 Бұйрығы. Қазақстан Республикасының Әділет министрлігінде 2006 жылғы 28 қазанда Нормативтік құқықтық кесімдерді мемлекеттік тіркеудің тізіліміне N 4434 болып енгізілді. Күші жойылды - ҚР Денсаулық сақтау министрінің 2008 жылғы 12 желтоқсандағы N 649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Денсаулық сақтау министрінің 2008.12.12 N 649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Денсаулық сақтау министрінің кейбір бұйрықтарының күшін жойылды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Денсаулық сақтау министрлігінің мәселелері" Қазақстан Республикасы Үкіметінің 2004 жылғы 28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 бұйрықтардың күші жойылды деп есептелсін: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Денсаулық сақтау министірінің 2006 жылғы 28 қыркүйектегі N 444 "Дәрілік заттарды негізгі (өмірлік маңызды) тізімге жатқызу ережесін бекіту туралы" бұйрығы (Қазақстан Республикасының нормативтік құқықтық актілерін мемлекеттік тіркеу Реестрінде за N 4434 тіркелген, "Заңгер газетінде" 2006 жылғы 17 қарашада N 201 (1181)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ресми жарияланған күнінен бастап күшіне енеді. сақтау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Ж. Досқалиев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"Дәрілік заттар туралы" Қазақстан Республикасының 2004 жылғы 13 қаңтардағы N 522-ІІ 
</w:t>
      </w:r>
      <w:r>
        <w:rPr>
          <w:rFonts w:ascii="Times New Roman"/>
          <w:b w:val="false"/>
          <w:i w:val="false"/>
          <w:color w:val="000000"/>
          <w:sz w:val="28"/>
        </w:rPr>
        <w:t xml:space="preserve"> Заңының </w:t>
      </w:r>
      <w:r>
        <w:rPr>
          <w:rFonts w:ascii="Times New Roman"/>
          <w:b w:val="false"/>
          <w:i w:val="false"/>
          <w:color w:val="000000"/>
          <w:sz w:val="28"/>
        </w:rPr>
        <w:t>
 6-бабының 9) тармақшасын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Дәрілік заттарды негізгі (өмірлік маңызды) дәрілік заттарға жатқызу ережесі бекітілсін.
</w:t>
      </w:r>
      <w:r>
        <w:br/>
      </w:r>
      <w:r>
        <w:rPr>
          <w:rFonts w:ascii="Times New Roman"/>
          <w:b w:val="false"/>
          <w:i w:val="false"/>
          <w:color w:val="000000"/>
          <w:sz w:val="28"/>
        </w:rPr>
        <w:t>
      2. Қазақстан Республикасы Денсаулық сақтау министрлігінің Фармация комитеті (Пак Л.Ю.)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3. Қазақстан Республикасы Денсаулық сақтау министрлігі Ұйымдастыру-құқықтық жұмыс департаменті (Акрачкова Д.В.) осы бұйрықты Қазақстан Республикасы Әділет министрлігінде мемлекеттік тіркелгеннен кейін бұқаралық ақпарат құралдарында ресми жариялауды қамтамасыз етсін.
</w:t>
      </w:r>
      <w:r>
        <w:br/>
      </w:r>
      <w:r>
        <w:rPr>
          <w:rFonts w:ascii="Times New Roman"/>
          <w:b w:val="false"/>
          <w:i w:val="false"/>
          <w:color w:val="000000"/>
          <w:sz w:val="28"/>
        </w:rPr>
        <w:t>
      4. Осы бұйрықтың орындалуын өзім бақылаймын.
</w:t>
      </w:r>
      <w:r>
        <w:br/>
      </w:r>
      <w:r>
        <w:rPr>
          <w:rFonts w:ascii="Times New Roman"/>
          <w:b w:val="false"/>
          <w:i w:val="false"/>
          <w:color w:val="000000"/>
          <w:sz w:val="28"/>
        </w:rPr>
        <w:t>
      5. Осы бұйрық ресми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2006 жылғы 28 қыркүйектегі 
</w:t>
      </w:r>
      <w:r>
        <w:br/>
      </w:r>
      <w:r>
        <w:rPr>
          <w:rFonts w:ascii="Times New Roman"/>
          <w:b w:val="false"/>
          <w:i w:val="false"/>
          <w:color w:val="000000"/>
          <w:sz w:val="28"/>
        </w:rPr>
        <w:t>
N 444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Дәрілік заттарды негізгі (өмірлік маңызды)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дәрілік заттарға жатқызу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Дәрілік заттарды негізгі (өмірлік маңызды) дәрілік заттарға жатқызу туралы ереже (бұдан әрі - Ереже) Қазақстан Республикасының "Дәрілік заттар туралы"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дәрілік заттарды негізгі (өмірлік маңызды) дәрілік заттарға жатқызудың бірыңғай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Дәрілік заттарды негізгі (өмірлік маңызды) дәрілік заттарға жатқызу мынадай мақсатта жүзеге асырылады:
</w:t>
      </w:r>
      <w:r>
        <w:br/>
      </w:r>
      <w:r>
        <w:rPr>
          <w:rFonts w:ascii="Times New Roman"/>
          <w:b w:val="false"/>
          <w:i w:val="false"/>
          <w:color w:val="000000"/>
          <w:sz w:val="28"/>
        </w:rPr>
        <w:t>
      1) тегін медициналық көмектің кепілді көлемі шеңберінде азаматтарды қауіпсіз, тиімді және шығыны аз дәрілік заттармен қамтамасыз ету;
</w:t>
      </w:r>
      <w:r>
        <w:br/>
      </w:r>
      <w:r>
        <w:rPr>
          <w:rFonts w:ascii="Times New Roman"/>
          <w:b w:val="false"/>
          <w:i w:val="false"/>
          <w:color w:val="000000"/>
          <w:sz w:val="28"/>
        </w:rPr>
        <w:t>
      2) дәрілік заттарды ұтымды пайдалану;
</w:t>
      </w:r>
      <w:r>
        <w:br/>
      </w:r>
      <w:r>
        <w:rPr>
          <w:rFonts w:ascii="Times New Roman"/>
          <w:b w:val="false"/>
          <w:i w:val="false"/>
          <w:color w:val="000000"/>
          <w:sz w:val="28"/>
        </w:rPr>
        <w:t>
      3) тегін медициналық көмектің кепілді көлемі шеңберінде азаматтарға көрсетілетін дәрілік көмектің сапасы мен жеткіліктілігін бақылауды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1) негізгі (өмірлік маңызды) дәрілік заттар - нормативтік құжаттардың талаптарына сай келетін, қауіпсіздігі мен тиімділігі бойынша қолданыстағы ұқсас түрлерінен артықшылығы бар, ауруларды емдеу кезінде неғұрлым жиі қолданылатын дәрілік заттар;
</w:t>
      </w:r>
      <w:r>
        <w:br/>
      </w:r>
      <w:r>
        <w:rPr>
          <w:rFonts w:ascii="Times New Roman"/>
          <w:b w:val="false"/>
          <w:i w:val="false"/>
          <w:color w:val="000000"/>
          <w:sz w:val="28"/>
        </w:rPr>
        <w:t>
      2) дәрілік заттың ұқсас түрлері - ұқсас терапиялық әсері мен қолдану көрсеткіші бар, бір фармакологиялық топтың дәрілік заттары;
</w:t>
      </w:r>
      <w:r>
        <w:br/>
      </w:r>
      <w:r>
        <w:rPr>
          <w:rFonts w:ascii="Times New Roman"/>
          <w:b w:val="false"/>
          <w:i w:val="false"/>
          <w:color w:val="000000"/>
          <w:sz w:val="28"/>
        </w:rPr>
        <w:t>
      3) биожетімділік - белсенді субстанцияның немесе оның белсенді бөлігінің дәрілік нысаннан сіңіуінің және оның болжамды әсер етуінің орналасқан жерінде жетімді болатын жылдамдығы мен дәрежесі;
</w:t>
      </w:r>
      <w:r>
        <w:br/>
      </w:r>
      <w:r>
        <w:rPr>
          <w:rFonts w:ascii="Times New Roman"/>
          <w:b w:val="false"/>
          <w:i w:val="false"/>
          <w:color w:val="000000"/>
          <w:sz w:val="28"/>
        </w:rPr>
        <w:t>
      4) биоэквиваленттілік - екі дәрілік заттың бірдей тиімділігі мен қауіпсіздігіне сенуге мүмкіндік беретін бірдей жағдайда және біркелкі мөлшерде енгізгендегі бірдей биожетімділікті (сіңуінің жылдамдығы мен дәрежесі) растайтын салыстырмалы сипаттамасы;
</w:t>
      </w:r>
      <w:r>
        <w:br/>
      </w:r>
      <w:r>
        <w:rPr>
          <w:rFonts w:ascii="Times New Roman"/>
          <w:b w:val="false"/>
          <w:i w:val="false"/>
          <w:color w:val="000000"/>
          <w:sz w:val="28"/>
        </w:rPr>
        <w:t>
      5) дәлелдеу медицинасы - тиісті клиникалық тәжірибенің бекітілген талаптарына сәйкес жүргізілген клиникалық зерттеулер деректеріне негізделген, медициналық технологияның тиімділігі мен қауіпсіздігін бағалау әдіснамасы;
</w:t>
      </w:r>
      <w:r>
        <w:br/>
      </w:r>
      <w:r>
        <w:rPr>
          <w:rFonts w:ascii="Times New Roman"/>
          <w:b w:val="false"/>
          <w:i w:val="false"/>
          <w:color w:val="000000"/>
          <w:sz w:val="28"/>
        </w:rPr>
        <w:t>
      6) өтініш иесі - Қазақстан Республикасының заңнамасында белгіленген тәртіппен фармацевтикалық немесе медициналық қызметті жүзеге асыратын заңды тұлға немесе жеке адам;
</w:t>
      </w:r>
      <w:r>
        <w:br/>
      </w:r>
      <w:r>
        <w:rPr>
          <w:rFonts w:ascii="Times New Roman"/>
          <w:b w:val="false"/>
          <w:i w:val="false"/>
          <w:color w:val="000000"/>
          <w:sz w:val="28"/>
        </w:rPr>
        <w:t>
      7) клиникалық зерттеулер - сыналушы адам қатысатын, дәрілік заттың тиімділігі мен қауіпсіздігін белгілеу мақсатында зерттелетін дәрілік препараттарының оның клиникалық, фармакологиялық және (немесе) басқа фармакодинамикалық және (немесе) жанама әсерлерін, және (немесе) оған барлық жанама әсерлердің байқалуын, және (немесе) оның сіңуі, таралуы, биотрансформациясы мен шығарылуын анықтау немесе дәлелдеу үшін жүргізілетін зерттеу;
</w:t>
      </w:r>
      <w:r>
        <w:br/>
      </w:r>
      <w:r>
        <w:rPr>
          <w:rFonts w:ascii="Times New Roman"/>
          <w:b w:val="false"/>
          <w:i w:val="false"/>
          <w:color w:val="000000"/>
          <w:sz w:val="28"/>
        </w:rPr>
        <w:t>
      8) жанама әсер - дәрілік затты ұсынылған мөлшерде медициналық қолдануда пайда болатын қажетсіз әсері және ол оның фармакологиялық әсерінің нәтижесі болып табылады;
</w:t>
      </w:r>
      <w:r>
        <w:br/>
      </w:r>
      <w:r>
        <w:rPr>
          <w:rFonts w:ascii="Times New Roman"/>
          <w:b w:val="false"/>
          <w:i w:val="false"/>
          <w:color w:val="000000"/>
          <w:sz w:val="28"/>
        </w:rPr>
        <w:t>
      9) рандомизация - зерттелетін субъектілерді емдеу және кездейсоқ түрде бақылау топтарына бөлу процесі, ол субъективтілікті азайтуға мүмкіндік береді;
</w:t>
      </w:r>
      <w:r>
        <w:br/>
      </w:r>
      <w:r>
        <w:rPr>
          <w:rFonts w:ascii="Times New Roman"/>
          <w:b w:val="false"/>
          <w:i w:val="false"/>
          <w:color w:val="000000"/>
          <w:sz w:val="28"/>
        </w:rPr>
        <w:t>
      10) дәрілік заттарды ұтымды пайдалану - дәрілік заттарды емдеу курсы бойына жеке қажеттілікке сай келетін клиникалық қажеттілікке сәйкес қолдану;
</w:t>
      </w:r>
      <w:r>
        <w:br/>
      </w:r>
      <w:r>
        <w:rPr>
          <w:rFonts w:ascii="Times New Roman"/>
          <w:b w:val="false"/>
          <w:i w:val="false"/>
          <w:color w:val="000000"/>
          <w:sz w:val="28"/>
        </w:rPr>
        <w:t>
      11) фармакоэкономикалық зерттеулер - өзара байланысты кешенді клиникалық-экономикалық талдау жүргізу негізінде зерттелетін емдеу технологияларының нәтижелерін (салдарын) және бағасын (шығындарын) бағалау;
</w:t>
      </w:r>
      <w:r>
        <w:br/>
      </w:r>
      <w:r>
        <w:rPr>
          <w:rFonts w:ascii="Times New Roman"/>
          <w:b w:val="false"/>
          <w:i w:val="false"/>
          <w:color w:val="000000"/>
          <w:sz w:val="28"/>
        </w:rPr>
        <w:t>
      12) сараптау ұйымы - денсаулық сақтау саласындағы уәкілетті орган белгілейтін негізгі өмірлік маңызды дәрілік заттарға жатқызу жөніндегі материалдарды сараптауды жүзеге асыратын аккредиттелген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Дәрілік затты негізгі (өмірлік маңызды)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дәрілік заттарға жатқызу жөніндегі өтініштерді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Негізгі (өмірлік маңызды) дәрілік заттарға жатқызу жөніндегі өтінішті өтініш иесі денсаулық сақтау саласындағы уәкілетті органға электронды және қағаз тасығыштарда, осы Ережеге 1-қосымшаға сәйкес нысанда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Өтінішке мыналар қоса беріледі:
</w:t>
      </w:r>
      <w:r>
        <w:br/>
      </w:r>
      <w:r>
        <w:rPr>
          <w:rFonts w:ascii="Times New Roman"/>
          <w:b w:val="false"/>
          <w:i w:val="false"/>
          <w:color w:val="000000"/>
          <w:sz w:val="28"/>
        </w:rPr>
        <w:t>
      1) осы Ережеге 2-қосымшаға сәйкес құрастырылған, формулярлы анықтамалыққа енгізуге арналған ақпарат мәтінінің жобасы электронды және қағаз тасығыштарда;
</w:t>
      </w:r>
      <w:r>
        <w:br/>
      </w:r>
      <w:r>
        <w:rPr>
          <w:rFonts w:ascii="Times New Roman"/>
          <w:b w:val="false"/>
          <w:i w:val="false"/>
          <w:color w:val="000000"/>
          <w:sz w:val="28"/>
        </w:rPr>
        <w:t>
      2) ақпарат көзінің көшірмелері (шетел тілдеріндегі ақпараттың мемлекеттік және (немесе) орыс тілдеріндегі дәл аудармасы болуы керек);
</w:t>
      </w:r>
      <w:r>
        <w:br/>
      </w:r>
      <w:r>
        <w:rPr>
          <w:rFonts w:ascii="Times New Roman"/>
          <w:b w:val="false"/>
          <w:i w:val="false"/>
          <w:color w:val="000000"/>
          <w:sz w:val="28"/>
        </w:rPr>
        <w:t>
      3) қоса берілген құжаттар мен материалдардың тізімдемесі.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6. Ұсынылған өтініште мынадай мәліметтер болуы тиіс:
</w:t>
      </w:r>
      <w:r>
        <w:br/>
      </w:r>
      <w:r>
        <w:rPr>
          <w:rFonts w:ascii="Times New Roman"/>
          <w:b w:val="false"/>
          <w:i w:val="false"/>
          <w:color w:val="000000"/>
          <w:sz w:val="28"/>
        </w:rPr>
        <w:t>
      1) Негізгі (өмірлік маңызды) дәрілік заттарға жатқызу жөніндегі өтініш білдірген өтініш иесінің заңды мекен-жайы, байланыс телефоны және жауапты тұлғаның аты-жөні (жеке адам үшін - тегі, аты, әкесінің аты, тұрғылықты мекен-жайы, байланыс телефоны) көрсетілген атауы;
</w:t>
      </w:r>
      <w:r>
        <w:br/>
      </w:r>
      <w:r>
        <w:rPr>
          <w:rFonts w:ascii="Times New Roman"/>
          <w:b w:val="false"/>
          <w:i w:val="false"/>
          <w:color w:val="000000"/>
          <w:sz w:val="28"/>
        </w:rPr>
        <w:t>
      2) дәрілік заттың халықаралық патенттелмеген атауы (халықаралық патенттелмеген атауы болмаған жағдайда құрамы көрсетіледі);
</w:t>
      </w:r>
      <w:r>
        <w:br/>
      </w:r>
      <w:r>
        <w:rPr>
          <w:rFonts w:ascii="Times New Roman"/>
          <w:b w:val="false"/>
          <w:i w:val="false"/>
          <w:color w:val="000000"/>
          <w:sz w:val="28"/>
        </w:rPr>
        <w:t>
      3) ең жоғарғы бір реттік мөлшері, тәуліктік мөлшері, курстық мөлшері;
</w:t>
      </w:r>
      <w:r>
        <w:br/>
      </w:r>
      <w:r>
        <w:rPr>
          <w:rFonts w:ascii="Times New Roman"/>
          <w:b w:val="false"/>
          <w:i w:val="false"/>
          <w:color w:val="000000"/>
          <w:sz w:val="28"/>
        </w:rPr>
        <w:t>
      4) Қазақстан Республикасында тіркелген саудалық атауларының тізбесі;
</w:t>
      </w:r>
      <w:r>
        <w:br/>
      </w:r>
      <w:r>
        <w:rPr>
          <w:rFonts w:ascii="Times New Roman"/>
          <w:b w:val="false"/>
          <w:i w:val="false"/>
          <w:color w:val="000000"/>
          <w:sz w:val="28"/>
        </w:rPr>
        <w:t>
      5) ұқсас дәрілік заттардың тізімі;
</w:t>
      </w:r>
      <w:r>
        <w:br/>
      </w:r>
      <w:r>
        <w:rPr>
          <w:rFonts w:ascii="Times New Roman"/>
          <w:b w:val="false"/>
          <w:i w:val="false"/>
          <w:color w:val="000000"/>
          <w:sz w:val="28"/>
        </w:rPr>
        <w:t>
      6) фармакологиялық әсері және қолдану көрсеткіштері;
</w:t>
      </w:r>
      <w:r>
        <w:br/>
      </w:r>
      <w:r>
        <w:rPr>
          <w:rFonts w:ascii="Times New Roman"/>
          <w:b w:val="false"/>
          <w:i w:val="false"/>
          <w:color w:val="000000"/>
          <w:sz w:val="28"/>
        </w:rPr>
        <w:t>
      7) АТС коды;
</w:t>
      </w:r>
      <w:r>
        <w:br/>
      </w:r>
      <w:r>
        <w:rPr>
          <w:rFonts w:ascii="Times New Roman"/>
          <w:b w:val="false"/>
          <w:i w:val="false"/>
          <w:color w:val="000000"/>
          <w:sz w:val="28"/>
        </w:rPr>
        <w:t>
      8) дәрілік заттың жатқызуға ұсынылған фармакотерапевтік тобы;
</w:t>
      </w:r>
      <w:r>
        <w:br/>
      </w:r>
      <w:r>
        <w:rPr>
          <w:rFonts w:ascii="Times New Roman"/>
          <w:b w:val="false"/>
          <w:i w:val="false"/>
          <w:color w:val="000000"/>
          <w:sz w:val="28"/>
        </w:rPr>
        <w:t>
      9) дәрілік заттың мәртебесі (рецепт бойынша, рецептсіз, Қазақстан Республикасында бақылауға жатады/жатпайды);
</w:t>
      </w:r>
      <w:r>
        <w:br/>
      </w:r>
      <w:r>
        <w:rPr>
          <w:rFonts w:ascii="Times New Roman"/>
          <w:b w:val="false"/>
          <w:i w:val="false"/>
          <w:color w:val="000000"/>
          <w:sz w:val="28"/>
        </w:rPr>
        <w:t>
      10) дәрілік заттың денсаулық сақтау жүйесі үшін маңыздылығын растайтын ақпарат көзінің көшірмелері қоса берілген ақпарат (аурушаңдық талдауы, дәрілік затты қолдану қарқындылығының нәтижесі бойынша деректер, дәрілік зат арналған халықтың мақсатты тобы);
</w:t>
      </w:r>
      <w:r>
        <w:br/>
      </w:r>
      <w:r>
        <w:rPr>
          <w:rFonts w:ascii="Times New Roman"/>
          <w:b w:val="false"/>
          <w:i w:val="false"/>
          <w:color w:val="000000"/>
          <w:sz w:val="28"/>
        </w:rPr>
        <w:t>
      11) дәрілік заттың тиімділігі туралы ақпарат көзінің көшірмелері қоса берілген ақпарат (зерттеулер мен клиникалық сынаулардың нәтижелерін, жүйелі шолу мен дәлелділік деңгейі көрсетілген талдау);
</w:t>
      </w:r>
      <w:r>
        <w:br/>
      </w:r>
      <w:r>
        <w:rPr>
          <w:rFonts w:ascii="Times New Roman"/>
          <w:b w:val="false"/>
          <w:i w:val="false"/>
          <w:color w:val="000000"/>
          <w:sz w:val="28"/>
        </w:rPr>
        <w:t>
      12) дәрілік заттың қауіпсіздігін растайтын ақпарат көзінің көшірмелері қоса берілген ақпарат (дәрілік затты қолдану қауіпсіздігі жөніндегі кезекті жаңартылып отыратын соңғы 5 жылдағы есептер, жанама әсерлер, қарсы көрсеткіштер, ескертулер туралы мәліметтер);
</w:t>
      </w:r>
      <w:r>
        <w:br/>
      </w:r>
      <w:r>
        <w:rPr>
          <w:rFonts w:ascii="Times New Roman"/>
          <w:b w:val="false"/>
          <w:i w:val="false"/>
          <w:color w:val="000000"/>
          <w:sz w:val="28"/>
        </w:rPr>
        <w:t>
      13) ақпарат көзінің көшірмелері қоса берілген Тізімде бар фармакологиялық әсері бойынша ұқсас дәрілік заттармен терапевтік тиімділігінің салыстырмалы талдау нәтижелері;
</w:t>
      </w:r>
      <w:r>
        <w:br/>
      </w:r>
      <w:r>
        <w:rPr>
          <w:rFonts w:ascii="Times New Roman"/>
          <w:b w:val="false"/>
          <w:i w:val="false"/>
          <w:color w:val="000000"/>
          <w:sz w:val="28"/>
        </w:rPr>
        <w:t>
      14) ақпарат көзінің көшірмелері қоса берілген, биоэквиваленттілік (генериктер үшін)/биожетімділік (олар үшін бұл қажетті) туралы мәліметтер;
</w:t>
      </w:r>
      <w:r>
        <w:br/>
      </w:r>
      <w:r>
        <w:rPr>
          <w:rFonts w:ascii="Times New Roman"/>
          <w:b w:val="false"/>
          <w:i w:val="false"/>
          <w:color w:val="000000"/>
          <w:sz w:val="28"/>
        </w:rPr>
        <w:t>
      15) ақпарат көзінің көшірмелері қоса берілген фармакоэкономикалық зерттеулер мен есептеу нәтижелері (экономикалық бағалау әдістерінің біріне сәйкес: "ауру құны", "шығындарды азайту" және "шығындар-тиімділік");
</w:t>
      </w:r>
      <w:r>
        <w:br/>
      </w:r>
      <w:r>
        <w:rPr>
          <w:rFonts w:ascii="Times New Roman"/>
          <w:b w:val="false"/>
          <w:i w:val="false"/>
          <w:color w:val="000000"/>
          <w:sz w:val="28"/>
        </w:rPr>
        <w:t>
      16) сақтау жағдайы;
</w:t>
      </w:r>
      <w:r>
        <w:br/>
      </w:r>
      <w:r>
        <w:rPr>
          <w:rFonts w:ascii="Times New Roman"/>
          <w:b w:val="false"/>
          <w:i w:val="false"/>
          <w:color w:val="000000"/>
          <w:sz w:val="28"/>
        </w:rPr>
        <w:t>
      17) дәрілік затты негізгі (өмірлік маңызды) дәрілік заттарға жатқызу қажеттілігін негіздейтін қосымша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7. Денсаулық сақтау саласындағы уәкілетті орган жанында құрылған консультативті-кеңесші органның хатшысы өтініште берілген ақпараттың толықтығын тексереді, өтініште көрсетілген барлық нұсқаушы деректерді ақпарат көзіне, қоса берілген көшірмелермен салыстырады. Қоса берілген шетел әдебиеттерінің орысша немесе мемлекеттік тілдерге аудармасының болуын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Өтініштердің барлық тармақтарының толтырылуы міндетті болып табылады.
</w:t>
      </w:r>
      <w:r>
        <w:br/>
      </w:r>
      <w:r>
        <w:rPr>
          <w:rFonts w:ascii="Times New Roman"/>
          <w:b w:val="false"/>
          <w:i w:val="false"/>
          <w:color w:val="000000"/>
          <w:sz w:val="28"/>
        </w:rPr>
        <w:t>
      Өтініш толық толтырмаған жағдайда денсаулық сақтау саласындағы уәкілетті орган он күнтізбелік күн ішінде өтініш иесіне өтінішті әрі қарай қараудан бас тарту туралы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Денсаулық сақтау саласындағы уәкілетті орган ұсынылған өтініштер мен материалдарды сараптама жүргізу үшін сараптау ұйымына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Дәрілік затты негізгі (өмірлік маңызды) дәрілік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заттарға жатқызу жөніндегі өтініштерді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Сараптау екі айдан аспайтын мерзімде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Өтініш иесінің материалдары бойынша сараптау ұйымының сарапшылары мынадай ұсынылған деректер мен ғылыми негізделген дәлелдердің сараптауын жүргізеді:
</w:t>
      </w:r>
      <w:r>
        <w:br/>
      </w:r>
      <w:r>
        <w:rPr>
          <w:rFonts w:ascii="Times New Roman"/>
          <w:b w:val="false"/>
          <w:i w:val="false"/>
          <w:color w:val="000000"/>
          <w:sz w:val="28"/>
        </w:rPr>
        <w:t>
      1) жүйелі шолу негізінде алынған;
</w:t>
      </w:r>
      <w:r>
        <w:br/>
      </w:r>
      <w:r>
        <w:rPr>
          <w:rFonts w:ascii="Times New Roman"/>
          <w:b w:val="false"/>
          <w:i w:val="false"/>
          <w:color w:val="000000"/>
          <w:sz w:val="28"/>
        </w:rPr>
        <w:t>
      2) бірнеше тәуелсіз бақыланатын рандомизирленген клиникалық зерттеулер кезінде алынған;
</w:t>
      </w:r>
      <w:r>
        <w:br/>
      </w:r>
      <w:r>
        <w:rPr>
          <w:rFonts w:ascii="Times New Roman"/>
          <w:b w:val="false"/>
          <w:i w:val="false"/>
          <w:color w:val="000000"/>
          <w:sz w:val="28"/>
        </w:rPr>
        <w:t>
      3) кем дегенде рандомизациясыз бір клиникалық зерттеуден алынған;
</w:t>
      </w:r>
      <w:r>
        <w:br/>
      </w:r>
      <w:r>
        <w:rPr>
          <w:rFonts w:ascii="Times New Roman"/>
          <w:b w:val="false"/>
          <w:i w:val="false"/>
          <w:color w:val="000000"/>
          <w:sz w:val="28"/>
        </w:rPr>
        <w:t>
      4) Қазақстан Республикасындағы дәрілік заттардың жанама әсерлерінің мониторингін жүргізу кезінде алынған.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Қандай да бір дәрілік препаратты Негізгі (өмірлік маңызды) дәрілік заттар тізіміне/нен жатқызу/алып тастау жөнінде анықтау сараптамасына жатады:
</w:t>
      </w:r>
      <w:r>
        <w:br/>
      </w:r>
      <w:r>
        <w:rPr>
          <w:rFonts w:ascii="Times New Roman"/>
          <w:b w:val="false"/>
          <w:i w:val="false"/>
          <w:color w:val="000000"/>
          <w:sz w:val="28"/>
        </w:rPr>
        <w:t>
      1) өтініште көрсетілген мәліметтерді зерделеу;
</w:t>
      </w:r>
      <w:r>
        <w:br/>
      </w:r>
      <w:r>
        <w:rPr>
          <w:rFonts w:ascii="Times New Roman"/>
          <w:b w:val="false"/>
          <w:i w:val="false"/>
          <w:color w:val="000000"/>
          <w:sz w:val="28"/>
        </w:rPr>
        <w:t>
      2) өтініш берілген дәрілік препаратқа қатысты ақпараттық және дәлелді материалдарды іздеу;
</w:t>
      </w:r>
      <w:r>
        <w:br/>
      </w:r>
      <w:r>
        <w:rPr>
          <w:rFonts w:ascii="Times New Roman"/>
          <w:b w:val="false"/>
          <w:i w:val="false"/>
          <w:color w:val="000000"/>
          <w:sz w:val="28"/>
        </w:rPr>
        <w:t>
      3) тиімділік және қауіпсіздік жөніндегі деректердің салыстырмалы талдауын жүргізу;
</w:t>
      </w:r>
      <w:r>
        <w:br/>
      </w:r>
      <w:r>
        <w:rPr>
          <w:rFonts w:ascii="Times New Roman"/>
          <w:b w:val="false"/>
          <w:i w:val="false"/>
          <w:color w:val="000000"/>
          <w:sz w:val="28"/>
        </w:rPr>
        <w:t>
      4) фармакоэкономикалық талдау деректерін бағалауды жүргізу;
</w:t>
      </w:r>
      <w:r>
        <w:br/>
      </w:r>
      <w:r>
        <w:rPr>
          <w:rFonts w:ascii="Times New Roman"/>
          <w:b w:val="false"/>
          <w:i w:val="false"/>
          <w:color w:val="000000"/>
          <w:sz w:val="28"/>
        </w:rPr>
        <w:t>
      5) клиникалық тиімділік пен қауіпсіздіктің ғылыми дәлелдерін зерделеу.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13. Фармакоэкономикалық талдау жөніндегі деректердің сараптамасы мынадай жолмен бағалануы тиіс:
</w:t>
      </w:r>
      <w:r>
        <w:br/>
      </w:r>
      <w:r>
        <w:rPr>
          <w:rFonts w:ascii="Times New Roman"/>
          <w:b w:val="false"/>
          <w:i w:val="false"/>
          <w:color w:val="000000"/>
          <w:sz w:val="28"/>
        </w:rPr>
        <w:t>
      1) (А деңгейі) - рандомизирленген бақыланатын зерттеулер мета-талдауы негізінде немесе бір рандомизирленген бақыланатын клиникалық зерттеулер деректері негізінде алынған дәлелдер;
</w:t>
      </w:r>
      <w:r>
        <w:br/>
      </w:r>
      <w:r>
        <w:rPr>
          <w:rFonts w:ascii="Times New Roman"/>
          <w:b w:val="false"/>
          <w:i w:val="false"/>
          <w:color w:val="000000"/>
          <w:sz w:val="28"/>
        </w:rPr>
        <w:t>
      2) (В деңгейі) - бақыланатын рандомизирленбеген зерттеулер деректері негізінде немесе когортты зерттеулер сияқты жоғары дизайн деңгейіндегі зерттеулер деректері негізінде алынған дәлелдер;
</w:t>
      </w:r>
      <w:r>
        <w:br/>
      </w:r>
      <w:r>
        <w:rPr>
          <w:rFonts w:ascii="Times New Roman"/>
          <w:b w:val="false"/>
          <w:i w:val="false"/>
          <w:color w:val="000000"/>
          <w:sz w:val="28"/>
        </w:rPr>
        <w:t>
      3) (С деңгейі) - мына сипаттайтын зерттеулер деректері негізінде алынған дәйектілік дәлел:
</w:t>
      </w:r>
      <w:r>
        <w:br/>
      </w:r>
      <w:r>
        <w:rPr>
          <w:rFonts w:ascii="Times New Roman"/>
          <w:b w:val="false"/>
          <w:i w:val="false"/>
          <w:color w:val="000000"/>
          <w:sz w:val="28"/>
        </w:rPr>
        <w:t>
      "жағдай-бақылау";
</w:t>
      </w:r>
      <w:r>
        <w:br/>
      </w:r>
      <w:r>
        <w:rPr>
          <w:rFonts w:ascii="Times New Roman"/>
          <w:b w:val="false"/>
          <w:i w:val="false"/>
          <w:color w:val="000000"/>
          <w:sz w:val="28"/>
        </w:rPr>
        <w:t>
      салыстырмалы;
</w:t>
      </w:r>
      <w:r>
        <w:br/>
      </w:r>
      <w:r>
        <w:rPr>
          <w:rFonts w:ascii="Times New Roman"/>
          <w:b w:val="false"/>
          <w:i w:val="false"/>
          <w:color w:val="000000"/>
          <w:sz w:val="28"/>
        </w:rPr>
        <w:t>
      корреляциялық;
</w:t>
      </w:r>
      <w:r>
        <w:br/>
      </w:r>
      <w:r>
        <w:rPr>
          <w:rFonts w:ascii="Times New Roman"/>
          <w:b w:val="false"/>
          <w:i w:val="false"/>
          <w:color w:val="000000"/>
          <w:sz w:val="28"/>
        </w:rPr>
        <w:t>
      бір сәттілік;
</w:t>
      </w:r>
      <w:r>
        <w:br/>
      </w:r>
      <w:r>
        <w:rPr>
          <w:rFonts w:ascii="Times New Roman"/>
          <w:b w:val="false"/>
          <w:i w:val="false"/>
          <w:color w:val="000000"/>
          <w:sz w:val="28"/>
        </w:rPr>
        <w:t>
      4) (D деңгейі) - мынадай негізде алынған дәлелдер:
</w:t>
      </w:r>
      <w:r>
        <w:br/>
      </w:r>
      <w:r>
        <w:rPr>
          <w:rFonts w:ascii="Times New Roman"/>
          <w:b w:val="false"/>
          <w:i w:val="false"/>
          <w:color w:val="000000"/>
          <w:sz w:val="28"/>
        </w:rPr>
        <w:t>
      жекелеген жағдайларды зерттеу негізінде;
</w:t>
      </w:r>
      <w:r>
        <w:br/>
      </w:r>
      <w:r>
        <w:rPr>
          <w:rFonts w:ascii="Times New Roman"/>
          <w:b w:val="false"/>
          <w:i w:val="false"/>
          <w:color w:val="000000"/>
          <w:sz w:val="28"/>
        </w:rPr>
        <w:t>
      мамандардың консенсустары (келісімдері);
</w:t>
      </w:r>
      <w:r>
        <w:br/>
      </w:r>
      <w:r>
        <w:rPr>
          <w:rFonts w:ascii="Times New Roman"/>
          <w:b w:val="false"/>
          <w:i w:val="false"/>
          <w:color w:val="000000"/>
          <w:sz w:val="28"/>
        </w:rPr>
        <w:t>
      сараптау комитеттерінің қорытындылары.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Сарапшы өтініш иесі келтірген дәрілік заттың ғылыми негізделген клиникалық тиімділігі мен қауіпсіздігі, фармакоэкономикалық талдаулар нәтижесінде дәлелдер деңгейінің бағасын береді:
</w:t>
      </w:r>
      <w:r>
        <w:br/>
      </w:r>
      <w:r>
        <w:rPr>
          <w:rFonts w:ascii="Times New Roman"/>
          <w:b w:val="false"/>
          <w:i w:val="false"/>
          <w:color w:val="000000"/>
          <w:sz w:val="28"/>
        </w:rPr>
        <w:t>
      1) А деңгейі - дәлелділік дәрежесі жоғары дәлел;
</w:t>
      </w:r>
      <w:r>
        <w:br/>
      </w:r>
      <w:r>
        <w:rPr>
          <w:rFonts w:ascii="Times New Roman"/>
          <w:b w:val="false"/>
          <w:i w:val="false"/>
          <w:color w:val="000000"/>
          <w:sz w:val="28"/>
        </w:rPr>
        <w:t>
      2) В деңгейі - дәлелділік дәрежесі баяу дәлел;
</w:t>
      </w:r>
      <w:r>
        <w:br/>
      </w:r>
      <w:r>
        <w:rPr>
          <w:rFonts w:ascii="Times New Roman"/>
          <w:b w:val="false"/>
          <w:i w:val="false"/>
          <w:color w:val="000000"/>
          <w:sz w:val="28"/>
        </w:rPr>
        <w:t>
      3) С деңгейі - дәлелділік дәрежесі шектеулі дәлел;
</w:t>
      </w:r>
      <w:r>
        <w:br/>
      </w:r>
      <w:r>
        <w:rPr>
          <w:rFonts w:ascii="Times New Roman"/>
          <w:b w:val="false"/>
          <w:i w:val="false"/>
          <w:color w:val="000000"/>
          <w:sz w:val="28"/>
        </w:rPr>
        <w:t>
      4) D деңгейі - ғылыми дәлелдер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Сараптау ұйымы жүргізілген зерттеулер нәтижесі негізінде биоэквиваленттілік пен биожетімділік туралы баға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Сараптаманың нәтижелері осы Ережеге 3-қосымшаға сәйкес нысан бойынша сарапшы қорытындысында көрсетіледі және онда мынадай ақпарат болуы тиіс:
</w:t>
      </w:r>
      <w:r>
        <w:br/>
      </w:r>
      <w:r>
        <w:rPr>
          <w:rFonts w:ascii="Times New Roman"/>
          <w:b w:val="false"/>
          <w:i w:val="false"/>
          <w:color w:val="000000"/>
          <w:sz w:val="28"/>
        </w:rPr>
        <w:t>
      1) ұсынылатын дәрілік зат туралы: (халықаралық патенттелмеген атауы, Қазақстан Республикасында тіркелген саудалық атаулары, фармакологиялық әсері, мөлшері (құрамы), шығару нысаны, дәрілік заттың тұрақтылығы туралы деректерді бағалау;
</w:t>
      </w:r>
      <w:r>
        <w:br/>
      </w:r>
      <w:r>
        <w:rPr>
          <w:rFonts w:ascii="Times New Roman"/>
          <w:b w:val="false"/>
          <w:i w:val="false"/>
          <w:color w:val="000000"/>
          <w:sz w:val="28"/>
        </w:rPr>
        <w:t>
      2) дәрілік зат қолданылатын емдеу немесе патологиялық күй кезіндегі ауру туралы (емделушілер санаты, сипаты);
</w:t>
      </w:r>
      <w:r>
        <w:br/>
      </w:r>
      <w:r>
        <w:rPr>
          <w:rFonts w:ascii="Times New Roman"/>
          <w:b w:val="false"/>
          <w:i w:val="false"/>
          <w:color w:val="000000"/>
          <w:sz w:val="28"/>
        </w:rPr>
        <w:t>
      3) дәрілік заттың тиімділігін дәлелдеу деңгейі (А, В, С, Д);
</w:t>
      </w:r>
      <w:r>
        <w:br/>
      </w:r>
      <w:r>
        <w:rPr>
          <w:rFonts w:ascii="Times New Roman"/>
          <w:b w:val="false"/>
          <w:i w:val="false"/>
          <w:color w:val="000000"/>
          <w:sz w:val="28"/>
        </w:rPr>
        <w:t>
      4) дәрілік заттың қауіпсіздігін растайтын деректерді бағалау;
</w:t>
      </w:r>
      <w:r>
        <w:br/>
      </w:r>
      <w:r>
        <w:rPr>
          <w:rFonts w:ascii="Times New Roman"/>
          <w:b w:val="false"/>
          <w:i w:val="false"/>
          <w:color w:val="000000"/>
          <w:sz w:val="28"/>
        </w:rPr>
        <w:t>
      5) өтініш иесі келтірген фармакологиялық-экономикалық зерттеулер нәтижелерін бағалау;
</w:t>
      </w:r>
      <w:r>
        <w:br/>
      </w:r>
      <w:r>
        <w:rPr>
          <w:rFonts w:ascii="Times New Roman"/>
          <w:b w:val="false"/>
          <w:i w:val="false"/>
          <w:color w:val="000000"/>
          <w:sz w:val="28"/>
        </w:rPr>
        <w:t>
      6) ұсынылған дәрілік заттың Тізімге енгізілген ұқсас дәрілік заттармен тиімділік, қауіпсіздік, фармакологиялық-экономикалық зерттеулер бойынша салыстырмалы бағалау нәтижелері;
</w:t>
      </w:r>
      <w:r>
        <w:br/>
      </w:r>
      <w:r>
        <w:rPr>
          <w:rFonts w:ascii="Times New Roman"/>
          <w:b w:val="false"/>
          <w:i w:val="false"/>
          <w:color w:val="000000"/>
          <w:sz w:val="28"/>
        </w:rPr>
        <w:t>
      7) формулярлы анықтамалыққа енгізуге арналған қысқаша ақпараттың дәйектілігін бағалау нәтижелері;
</w:t>
      </w:r>
      <w:r>
        <w:br/>
      </w:r>
      <w:r>
        <w:rPr>
          <w:rFonts w:ascii="Times New Roman"/>
          <w:b w:val="false"/>
          <w:i w:val="false"/>
          <w:color w:val="000000"/>
          <w:sz w:val="28"/>
        </w:rPr>
        <w:t>
      8) белгілі бір фармакотерапиялық тобы немесе негізгі немесе қосымша Тізімнің бірнеше топтары көрсетілген дәрілік затты негізгі (өмірлік маңызды) дәрілік заттарға жатқызудың орындылығы (орынсыздығы) туралы сарапшы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Сараптауды жүргізген сарапшы қол қойған сарапшы қорытындысы сараптау ұйымының бірінші басшысы немесе оның орынбасары қол қойған ілеспе хаты арқылы денсаулық сақтау саласындағы уәкілетті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Барлық өтініштер мен сараптама қорытындыларын денсаулық сақтау саласындағы уәкілетті орган жүйелеп, әрі қарай консультативті-кеңесші орган отырысында қарастырылуға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Денсаулық сақтау саласындағы уәкілетті орган жанында құрылған консультативті-кеңесші орган денсаулық сақтау саласындағы уәкілетті органның дәрілік заттарды қолдану бойынша ғылыми және медициналық тұрғыда зерттеулерді қарау үшін қажетті жұмыс тәжірибесі мен біліктілігі бар мамандарынан, ғалымдардан, денсаулық сақтау ұйымдарының практикамен айналысатын медицина қызметкерлерінен, жергілікті атқарушы органдар мен үкіметтік емес ұйымдардың өкілдерінен тұрады.
</w:t>
      </w:r>
      <w:r>
        <w:br/>
      </w:r>
      <w:r>
        <w:rPr>
          <w:rFonts w:ascii="Times New Roman"/>
          <w:b w:val="false"/>
          <w:i w:val="false"/>
          <w:color w:val="000000"/>
          <w:sz w:val="28"/>
        </w:rPr>
        <w:t>
      Консультативті-кеңесші органның төрағасын денсаулық сақтау саласындағы уәкілетті органның бірінші басшысы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Өтініштерді және сараптама қорытындыларын қарау кезінде консультативті-кеңесші органның мүшелері мына критерийлерді басшылыққа алады:
</w:t>
      </w:r>
      <w:r>
        <w:br/>
      </w:r>
      <w:r>
        <w:rPr>
          <w:rFonts w:ascii="Times New Roman"/>
          <w:b w:val="false"/>
          <w:i w:val="false"/>
          <w:color w:val="000000"/>
          <w:sz w:val="28"/>
        </w:rPr>
        <w:t>
      1) республикадағы аурушаңдық деректерін ескере отырып, ұсынатын дәрілік затты қолданудағы негізделген қажеттілігінің болуы;
</w:t>
      </w:r>
      <w:r>
        <w:br/>
      </w:r>
      <w:r>
        <w:rPr>
          <w:rFonts w:ascii="Times New Roman"/>
          <w:b w:val="false"/>
          <w:i w:val="false"/>
          <w:color w:val="000000"/>
          <w:sz w:val="28"/>
        </w:rPr>
        <w:t>
      2) диагностика мен емдеудің бекітілген хаттамаларында ұсынылған дәрілік заттардың болуы;
</w:t>
      </w:r>
      <w:r>
        <w:br/>
      </w:r>
      <w:r>
        <w:rPr>
          <w:rFonts w:ascii="Times New Roman"/>
          <w:b w:val="false"/>
          <w:i w:val="false"/>
          <w:color w:val="000000"/>
          <w:sz w:val="28"/>
        </w:rPr>
        <w:t>
      3) Дүниежүзілік Денсаулық сақтау Ұйымының ұсынысы;
</w:t>
      </w:r>
      <w:r>
        <w:br/>
      </w:r>
      <w:r>
        <w:rPr>
          <w:rFonts w:ascii="Times New Roman"/>
          <w:b w:val="false"/>
          <w:i w:val="false"/>
          <w:color w:val="000000"/>
          <w:sz w:val="28"/>
        </w:rPr>
        <w:t>
      4) ұсынылатын дәрілік заттың тиімділігі және қауіпсіздігі бойынша дәлелдер базасының болуы;
</w:t>
      </w:r>
      <w:r>
        <w:br/>
      </w:r>
      <w:r>
        <w:rPr>
          <w:rFonts w:ascii="Times New Roman"/>
          <w:b w:val="false"/>
          <w:i w:val="false"/>
          <w:color w:val="000000"/>
          <w:sz w:val="28"/>
        </w:rPr>
        <w:t>
      5) ұсынылатын дәрілік заттың экономикалық тиімділігін растайтын фармакоэкономикалық зерттеулер нәтижелерінің болуы;
</w:t>
      </w:r>
      <w:r>
        <w:br/>
      </w:r>
      <w:r>
        <w:rPr>
          <w:rFonts w:ascii="Times New Roman"/>
          <w:b w:val="false"/>
          <w:i w:val="false"/>
          <w:color w:val="000000"/>
          <w:sz w:val="28"/>
        </w:rPr>
        <w:t>
      6) терапиялық эквивалентті дәрілік зат болғанда, бар аналогтарына қарағанда біршама артықшылығы бар дәрілік затты таңдау;
</w:t>
      </w:r>
      <w:r>
        <w:br/>
      </w:r>
      <w:r>
        <w:rPr>
          <w:rFonts w:ascii="Times New Roman"/>
          <w:b w:val="false"/>
          <w:i w:val="false"/>
          <w:color w:val="000000"/>
          <w:sz w:val="28"/>
        </w:rPr>
        <w:t>
      7) бір дәрілік субстанциядан (дәрілік заттарды қосу терапиялық әсері жағынан расталған артықшылығы бар жағдайлардан басқа), қысқа және орташа әсер ету ұзақтылықтағы (әсер етуі ұзартылған дәрілік затты қосу негізделген жағдайлардың басқа) дәрілік затты таңдау;
</w:t>
      </w:r>
      <w:r>
        <w:br/>
      </w:r>
      <w:r>
        <w:rPr>
          <w:rFonts w:ascii="Times New Roman"/>
          <w:b w:val="false"/>
          <w:i w:val="false"/>
          <w:color w:val="000000"/>
          <w:sz w:val="28"/>
        </w:rPr>
        <w:t>
      8) тиісті клиникалық практиканың қағидаттарына сәйкес тиімділігі мен қауіпсіздігі расталып дәйекті түрде ғылыми дәлелденген деректері бар кезде ғана дәрілік өсімдік заттарын негізгі (өмірлік маңызды) дәрілік заттарға жатқызу.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Консультативті-кеңесші орган отырысының қорытындысы бойынша денсаулық сақтау саласындағы уәкілетті орган он күнтізбелік күн ішінде өтініш иелеріне дәрілік затты негізгі (өмірлік маңызды) дәрілік заттарға жатқызу туралы ұсынғаны (ұсынбағаны)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Консультативті-кеңесші органның ұсынысы бойынша денсаулық сақтау саласындағы уәкілетті орган денсаулық сақтау саласындағы уәкілетті орган басшысының бұйрығымен ресімделген Негізгі (өмірлік маңызды) дәрілік заттар тізімін (бұдан әрі - Тізім) құру немесе бекітілген Тізімге өзгерістер мен толықтырулар енгізу туралы шешімді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Уәкілетті органның шешімі өтініш иесіне шешім қабылдау күнінен бастап отыз күнтізбелік күн ішінде жазбаша түрде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Дәрілік затты негізгі (өмірлік маңызды) дәрілік заттарға жатқызу туралы өтінішті қайта қарау тек жаңа, бұрын белгісіз болған фактілер көрсетілгенде ғана қабылдануы мүмкін. Қайталанған өтінішті қарау осы Ережеде белгілеген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Тізім негізгі және қосымша тізбеден тұрады:
</w:t>
      </w:r>
      <w:r>
        <w:br/>
      </w:r>
      <w:r>
        <w:rPr>
          <w:rFonts w:ascii="Times New Roman"/>
          <w:b w:val="false"/>
          <w:i w:val="false"/>
          <w:color w:val="000000"/>
          <w:sz w:val="28"/>
        </w:rPr>
        <w:t>
      1) негізгі тізбе денсаулық сақтауға маңыздылығы бойынша бірінші кезектегі патологиялық күйлерді емдеуге арналған дәрілік заттардың ең төменгі тізімі болып табылады;
</w:t>
      </w:r>
      <w:r>
        <w:br/>
      </w:r>
      <w:r>
        <w:rPr>
          <w:rFonts w:ascii="Times New Roman"/>
          <w:b w:val="false"/>
          <w:i w:val="false"/>
          <w:color w:val="000000"/>
          <w:sz w:val="28"/>
        </w:rPr>
        <w:t>
      2) қосымша тізбе мамандандырылған және жоғары мамандандырылған медициналық көмек көрсететін денсаулық сақтау ұйымдарында ауруларды емдеуге арналған, сондай-ақ негізгі тізімге енгізілген дәрілік заттарды қолдану мүмкіндігі болмаған немесе шектелген жағдайда қолданатын дәрілік заттардың тізімі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Дәрілік заттар Тізімге халықаралық патенттелмеген атаулармен, мөлшері мен дәрілік нысаны көрсетіліп енгізіледі. Халықаралық патенттелмеген атауы және көпкомпонентті дәрілік заттар болмаған жағдайда дәрілік заттың құрамы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Бекітілген тізім негізінде:
</w:t>
      </w:r>
      <w:r>
        <w:br/>
      </w:r>
      <w:r>
        <w:rPr>
          <w:rFonts w:ascii="Times New Roman"/>
          <w:b w:val="false"/>
          <w:i w:val="false"/>
          <w:color w:val="000000"/>
          <w:sz w:val="28"/>
        </w:rPr>
        <w:t>
      1) дәрілік формулярлар жасалады;
</w:t>
      </w:r>
      <w:r>
        <w:br/>
      </w:r>
      <w:r>
        <w:rPr>
          <w:rFonts w:ascii="Times New Roman"/>
          <w:b w:val="false"/>
          <w:i w:val="false"/>
          <w:color w:val="000000"/>
          <w:sz w:val="28"/>
        </w:rPr>
        <w:t>
      2) Тізімге енгізілген дәрілік заттар туралы қысқа, дұрыс және жан-жақты ақпарат бар формулярлы анықтамалық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Тізім мен дәрілік формулярға өзгерістер қажеттілік шамасына қарай жылына бір реттен жиі емес, сондай-ақ мынадай жағдайларда енгізіледі:
</w:t>
      </w:r>
      <w:r>
        <w:br/>
      </w:r>
      <w:r>
        <w:rPr>
          <w:rFonts w:ascii="Times New Roman"/>
          <w:b w:val="false"/>
          <w:i w:val="false"/>
          <w:color w:val="000000"/>
          <w:sz w:val="28"/>
        </w:rPr>
        <w:t>
      1) эпидемиологиялық жағдайдың өзгеруі;
</w:t>
      </w:r>
      <w:r>
        <w:br/>
      </w:r>
      <w:r>
        <w:rPr>
          <w:rFonts w:ascii="Times New Roman"/>
          <w:b w:val="false"/>
          <w:i w:val="false"/>
          <w:color w:val="000000"/>
          <w:sz w:val="28"/>
        </w:rPr>
        <w:t>
      2) Тізімге енгізілген дәрілік заттарды қолдану кезінде маңызды жанама әсерлердің және/немесе құбылыстардың анықталуы.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Дәрілік заттарды негізгі
</w:t>
      </w:r>
      <w:r>
        <w:br/>
      </w:r>
      <w:r>
        <w:rPr>
          <w:rFonts w:ascii="Times New Roman"/>
          <w:b w:val="false"/>
          <w:i w:val="false"/>
          <w:color w:val="000000"/>
          <w:sz w:val="28"/>
        </w:rPr>
        <w:t>
                                           (өмірлік маңызды) дәрілік
</w:t>
      </w:r>
      <w:r>
        <w:br/>
      </w:r>
      <w:r>
        <w:rPr>
          <w:rFonts w:ascii="Times New Roman"/>
          <w:b w:val="false"/>
          <w:i w:val="false"/>
          <w:color w:val="000000"/>
          <w:sz w:val="28"/>
        </w:rPr>
        <w:t>
                                            заттарға жатқызу туралы
</w:t>
      </w:r>
      <w:r>
        <w:br/>
      </w:r>
      <w:r>
        <w:rPr>
          <w:rFonts w:ascii="Times New Roman"/>
          <w:b w:val="false"/>
          <w:i w:val="false"/>
          <w:color w:val="000000"/>
          <w:sz w:val="28"/>
        </w:rPr>
        <w:t>
                                               ережеге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Дәрілік затты негізгі (өмірлік маңызды)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дәрілік заттарға жатқызу туралы өтініш
</w:t>
      </w:r>
      <w:r>
        <w:rPr>
          <w:rFonts w:ascii="Times New Roman"/>
          <w:b w:val="false"/>
          <w:i w:val="false"/>
          <w:color w:val="000000"/>
          <w:sz w:val="28"/>
        </w:rPr>
        <w:t>
</w:t>
      </w:r>
      <w:r>
        <w:br/>
      </w:r>
      <w:r>
        <w:rPr>
          <w:rFonts w:ascii="Times New Roman"/>
          <w:b w:val="false"/>
          <w:i w:val="false"/>
          <w:color w:val="000000"/>
          <w:sz w:val="28"/>
        </w:rPr>
        <w:t>
            (электронды және қағаз тасығыштарда)
</w:t>
      </w:r>
    </w:p>
    <w:p>
      <w:pPr>
        <w:spacing w:after="0"/>
        <w:ind w:left="0"/>
        <w:jc w:val="both"/>
      </w:pPr>
      <w:r>
        <w:rPr>
          <w:rFonts w:ascii="Times New Roman"/>
          <w:b w:val="false"/>
          <w:i w:val="false"/>
          <w:color w:val="000000"/>
          <w:sz w:val="28"/>
        </w:rPr>
        <w:t>
Өтініш иесі____________________________________________________
</w:t>
      </w:r>
      <w:r>
        <w:br/>
      </w:r>
      <w:r>
        <w:rPr>
          <w:rFonts w:ascii="Times New Roman"/>
          <w:b w:val="false"/>
          <w:i w:val="false"/>
          <w:color w:val="000000"/>
          <w:sz w:val="28"/>
        </w:rPr>
        <w:t>
                  заңды немесе жеке тұлғаның толық атауы
</w:t>
      </w:r>
      <w:r>
        <w:br/>
      </w:r>
      <w:r>
        <w:rPr>
          <w:rFonts w:ascii="Times New Roman"/>
          <w:b w:val="false"/>
          <w:i w:val="false"/>
          <w:color w:val="000000"/>
          <w:sz w:val="28"/>
        </w:rPr>
        <w:t>
Мекен-жайы(тұрғылықты жері)____________________________________
</w:t>
      </w:r>
      <w:r>
        <w:br/>
      </w:r>
      <w:r>
        <w:rPr>
          <w:rFonts w:ascii="Times New Roman"/>
          <w:b w:val="false"/>
          <w:i w:val="false"/>
          <w:color w:val="000000"/>
          <w:sz w:val="28"/>
        </w:rPr>
        <w:t>
Жауапты тұлғаның Т.А.Ә.________________________________________
</w:t>
      </w:r>
      <w:r>
        <w:br/>
      </w:r>
      <w:r>
        <w:rPr>
          <w:rFonts w:ascii="Times New Roman"/>
          <w:b w:val="false"/>
          <w:i w:val="false"/>
          <w:color w:val="000000"/>
          <w:sz w:val="28"/>
        </w:rPr>
        <w:t>
Телефон, факс, е-mаіl__________________________________________
</w:t>
      </w:r>
      <w:r>
        <w:br/>
      </w:r>
      <w:r>
        <w:rPr>
          <w:rFonts w:ascii="Times New Roman"/>
          <w:b w:val="false"/>
          <w:i w:val="false"/>
          <w:color w:val="000000"/>
          <w:sz w:val="28"/>
        </w:rPr>
        <w:t>
Сізден дәрілік затты негізгі (өмірлік маңызды) дәрілік заттарға
</w:t>
      </w:r>
      <w:r>
        <w:br/>
      </w:r>
      <w:r>
        <w:rPr>
          <w:rFonts w:ascii="Times New Roman"/>
          <w:b w:val="false"/>
          <w:i w:val="false"/>
          <w:color w:val="000000"/>
          <w:sz w:val="28"/>
        </w:rPr>
        <w:t>
жатқызу туралы мәселені қарауды өтінемін: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Көпқұрамды дәрілік заттардың құрамына енетін дәрілік заттардың
</w:t>
      </w:r>
      <w:r>
        <w:br/>
      </w:r>
      <w:r>
        <w:rPr>
          <w:rFonts w:ascii="Times New Roman"/>
          <w:b w:val="false"/>
          <w:i w:val="false"/>
          <w:color w:val="000000"/>
          <w:sz w:val="28"/>
        </w:rPr>
        <w:t>
МНН немесе құрамы (латын, мемлекеттік және орыс тілдерінде)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дәрілік нысан, мөлшері
</w:t>
      </w:r>
      <w:r>
        <w:br/>
      </w:r>
      <w:r>
        <w:rPr>
          <w:rFonts w:ascii="Times New Roman"/>
          <w:b w:val="false"/>
          <w:i w:val="false"/>
          <w:color w:val="000000"/>
          <w:sz w:val="28"/>
        </w:rPr>
        <w:t>
1. Бір реттік жоғары мөлшері_______________________________________
</w:t>
      </w:r>
      <w:r>
        <w:br/>
      </w:r>
      <w:r>
        <w:rPr>
          <w:rFonts w:ascii="Times New Roman"/>
          <w:b w:val="false"/>
          <w:i w:val="false"/>
          <w:color w:val="000000"/>
          <w:sz w:val="28"/>
        </w:rPr>
        <w:t>
2. Тәуліктік жоғары мөлшері________________________________________
</w:t>
      </w:r>
      <w:r>
        <w:br/>
      </w:r>
      <w:r>
        <w:rPr>
          <w:rFonts w:ascii="Times New Roman"/>
          <w:b w:val="false"/>
          <w:i w:val="false"/>
          <w:color w:val="000000"/>
          <w:sz w:val="28"/>
        </w:rPr>
        <w:t>
3. Курстық мөлшері_________________________________________________
</w:t>
      </w:r>
      <w:r>
        <w:br/>
      </w:r>
      <w:r>
        <w:rPr>
          <w:rFonts w:ascii="Times New Roman"/>
          <w:b w:val="false"/>
          <w:i w:val="false"/>
          <w:color w:val="000000"/>
          <w:sz w:val="28"/>
        </w:rPr>
        <w:t>
4. Қазақстан Республикасында тіркелген саудалық атауларының тізімі: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Ұқсас дәрілік заттардың тізімі: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Фармакологиялық әсері және қолдану көрсеткіштері: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АТЖ коды________________________________________________________
</w:t>
      </w:r>
      <w:r>
        <w:br/>
      </w:r>
      <w:r>
        <w:rPr>
          <w:rFonts w:ascii="Times New Roman"/>
          <w:b w:val="false"/>
          <w:i w:val="false"/>
          <w:color w:val="000000"/>
          <w:sz w:val="28"/>
        </w:rPr>
        <w:t>
8. Дәрілік затты:__________________________________________________
</w:t>
      </w:r>
      <w:r>
        <w:br/>
      </w:r>
      <w:r>
        <w:rPr>
          <w:rFonts w:ascii="Times New Roman"/>
          <w:b w:val="false"/>
          <w:i w:val="false"/>
          <w:color w:val="000000"/>
          <w:sz w:val="28"/>
        </w:rPr>
        <w:t>
                         фармакотерапиялық топтың атауы
</w:t>
      </w:r>
      <w:r>
        <w:br/>
      </w:r>
      <w:r>
        <w:rPr>
          <w:rFonts w:ascii="Times New Roman"/>
          <w:b w:val="false"/>
          <w:i w:val="false"/>
          <w:color w:val="000000"/>
          <w:sz w:val="28"/>
        </w:rPr>
        <w:t>
________________________________________________жатқызу ұсынылады.
</w:t>
      </w:r>
      <w:r>
        <w:br/>
      </w:r>
      <w:r>
        <w:rPr>
          <w:rFonts w:ascii="Times New Roman"/>
          <w:b w:val="false"/>
          <w:i w:val="false"/>
          <w:color w:val="000000"/>
          <w:sz w:val="28"/>
        </w:rPr>
        <w:t>
9. Дәрілік препарат статусының сипаттамасы (рецептімен, рецептісіз,
</w:t>
      </w:r>
      <w:r>
        <w:br/>
      </w:r>
      <w:r>
        <w:rPr>
          <w:rFonts w:ascii="Times New Roman"/>
          <w:b w:val="false"/>
          <w:i w:val="false"/>
          <w:color w:val="000000"/>
          <w:sz w:val="28"/>
        </w:rPr>
        <w:t>
Қазақстан Республикасында бақылауға жатады/жатпайды).
</w:t>
      </w:r>
      <w:r>
        <w:br/>
      </w:r>
      <w:r>
        <w:rPr>
          <w:rFonts w:ascii="Times New Roman"/>
          <w:b w:val="false"/>
          <w:i w:val="false"/>
          <w:color w:val="000000"/>
          <w:sz w:val="28"/>
        </w:rPr>
        <w:t>
10. Дәрілік заттың денсаулық сақтау жүйесі үшін маңыздылығын
</w:t>
      </w:r>
      <w:r>
        <w:br/>
      </w:r>
      <w:r>
        <w:rPr>
          <w:rFonts w:ascii="Times New Roman"/>
          <w:b w:val="false"/>
          <w:i w:val="false"/>
          <w:color w:val="000000"/>
          <w:sz w:val="28"/>
        </w:rPr>
        <w:t>
растайтын ақпарат:
</w:t>
      </w:r>
      <w:r>
        <w:br/>
      </w:r>
      <w:r>
        <w:rPr>
          <w:rFonts w:ascii="Times New Roman"/>
          <w:b w:val="false"/>
          <w:i w:val="false"/>
          <w:color w:val="000000"/>
          <w:sz w:val="28"/>
        </w:rPr>
        <w:t>
1) Дәрілік препаратты қолдану ұсынылатын аурулар талдауы
</w:t>
      </w:r>
      <w:r>
        <w:br/>
      </w:r>
      <w:r>
        <w:rPr>
          <w:rFonts w:ascii="Times New Roman"/>
          <w:b w:val="false"/>
          <w:i w:val="false"/>
          <w:color w:val="000000"/>
          <w:sz w:val="28"/>
        </w:rPr>
        <w:t>
(материалдар көшірмесі келтірілген):
</w:t>
      </w:r>
      <w:r>
        <w:br/>
      </w:r>
      <w:r>
        <w:rPr>
          <w:rFonts w:ascii="Times New Roman"/>
          <w:b w:val="false"/>
          <w:i w:val="false"/>
          <w:color w:val="000000"/>
          <w:sz w:val="28"/>
        </w:rPr>
        <w:t>
Аурушаңдық:
</w:t>
      </w:r>
      <w:r>
        <w:br/>
      </w:r>
      <w:r>
        <w:rPr>
          <w:rFonts w:ascii="Times New Roman"/>
          <w:b w:val="false"/>
          <w:i w:val="false"/>
          <w:color w:val="000000"/>
          <w:sz w:val="28"/>
        </w:rPr>
        <w:t>
Аурудың таралуы________________________________________________
</w:t>
      </w:r>
      <w:r>
        <w:br/>
      </w:r>
      <w:r>
        <w:rPr>
          <w:rFonts w:ascii="Times New Roman"/>
          <w:b w:val="false"/>
          <w:i w:val="false"/>
          <w:color w:val="000000"/>
          <w:sz w:val="28"/>
        </w:rPr>
        <w:t>
- жағдайлар саны______________________________________________
</w:t>
      </w:r>
      <w:r>
        <w:br/>
      </w:r>
      <w:r>
        <w:rPr>
          <w:rFonts w:ascii="Times New Roman"/>
          <w:b w:val="false"/>
          <w:i w:val="false"/>
          <w:color w:val="000000"/>
          <w:sz w:val="28"/>
        </w:rPr>
        <w:t>
Қайтыс болу:
</w:t>
      </w:r>
      <w:r>
        <w:br/>
      </w:r>
      <w:r>
        <w:rPr>
          <w:rFonts w:ascii="Times New Roman"/>
          <w:b w:val="false"/>
          <w:i w:val="false"/>
          <w:color w:val="000000"/>
          <w:sz w:val="28"/>
        </w:rPr>
        <w:t>
- 100 000 тұрғынға шаққандағы көрсеткіш_________________________
</w:t>
      </w:r>
      <w:r>
        <w:br/>
      </w:r>
      <w:r>
        <w:rPr>
          <w:rFonts w:ascii="Times New Roman"/>
          <w:b w:val="false"/>
          <w:i w:val="false"/>
          <w:color w:val="000000"/>
          <w:sz w:val="28"/>
        </w:rPr>
        <w:t>
2) әртүрлі медициналық мәліметтерді талдау арқылы алынған, нақты
</w:t>
      </w:r>
      <w:r>
        <w:br/>
      </w:r>
      <w:r>
        <w:rPr>
          <w:rFonts w:ascii="Times New Roman"/>
          <w:b w:val="false"/>
          <w:i w:val="false"/>
          <w:color w:val="000000"/>
          <w:sz w:val="28"/>
        </w:rPr>
        <w:t>
қолданылатын мөлшерлер туралы ақпараттар негізінде анықталған
</w:t>
      </w:r>
      <w:r>
        <w:br/>
      </w:r>
      <w:r>
        <w:rPr>
          <w:rFonts w:ascii="Times New Roman"/>
          <w:b w:val="false"/>
          <w:i w:val="false"/>
          <w:color w:val="000000"/>
          <w:sz w:val="28"/>
        </w:rPr>
        <w:t>
дәрілік затты қолдану қарқындылығы нәтижелері туралы деректер
</w:t>
      </w:r>
      <w:r>
        <w:br/>
      </w:r>
      <w:r>
        <w:rPr>
          <w:rFonts w:ascii="Times New Roman"/>
          <w:b w:val="false"/>
          <w:i w:val="false"/>
          <w:color w:val="000000"/>
          <w:sz w:val="28"/>
        </w:rPr>
        <w:t>
(күнде немесе жылда 1000 тұрғынға шаққандағы өлшем бірлігі,
</w:t>
      </w:r>
      <w:r>
        <w:br/>
      </w:r>
      <w:r>
        <w:rPr>
          <w:rFonts w:ascii="Times New Roman"/>
          <w:b w:val="false"/>
          <w:i w:val="false"/>
          <w:color w:val="000000"/>
          <w:sz w:val="28"/>
        </w:rPr>
        <w:t>
стационарлар үшін - 100 төсек-күн);
</w:t>
      </w:r>
      <w:r>
        <w:br/>
      </w:r>
      <w:r>
        <w:rPr>
          <w:rFonts w:ascii="Times New Roman"/>
          <w:b w:val="false"/>
          <w:i w:val="false"/>
          <w:color w:val="000000"/>
          <w:sz w:val="28"/>
        </w:rPr>
        <w:t>
3) дәрілік зат тағайындаған халықтың нысаналы тобы_____________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11. Ақпарат көзі көрсетілген дәрілік заттың тиімділігі жөніндегі
</w:t>
      </w:r>
      <w:r>
        <w:br/>
      </w:r>
      <w:r>
        <w:rPr>
          <w:rFonts w:ascii="Times New Roman"/>
          <w:b w:val="false"/>
          <w:i w:val="false"/>
          <w:color w:val="000000"/>
          <w:sz w:val="28"/>
        </w:rPr>
        <w:t>
деректер (зерттеу материалдарының көшірмесі, клиникалық
</w:t>
      </w:r>
      <w:r>
        <w:br/>
      </w:r>
      <w:r>
        <w:rPr>
          <w:rFonts w:ascii="Times New Roman"/>
          <w:b w:val="false"/>
          <w:i w:val="false"/>
          <w:color w:val="000000"/>
          <w:sz w:val="28"/>
        </w:rPr>
        <w:t>
сынаулар нәтижелері, жүйелі шолу мен дәлелдеу дәрежесі
</w:t>
      </w:r>
      <w:r>
        <w:br/>
      </w:r>
      <w:r>
        <w:rPr>
          <w:rFonts w:ascii="Times New Roman"/>
          <w:b w:val="false"/>
          <w:i w:val="false"/>
          <w:color w:val="000000"/>
          <w:sz w:val="28"/>
        </w:rPr>
        <w:t>
мен ұсыну деңгейі көрсетілген талдау қоса беріліп отыр).
</w:t>
      </w:r>
      <w:r>
        <w:br/>
      </w:r>
      <w:r>
        <w:rPr>
          <w:rFonts w:ascii="Times New Roman"/>
          <w:b w:val="false"/>
          <w:i w:val="false"/>
          <w:color w:val="000000"/>
          <w:sz w:val="28"/>
        </w:rPr>
        <w:t>
12. Дәрілік заттың қауіпсіздігі туралы, соның ішінде уыттылық,
</w:t>
      </w:r>
      <w:r>
        <w:br/>
      </w:r>
      <w:r>
        <w:rPr>
          <w:rFonts w:ascii="Times New Roman"/>
          <w:b w:val="false"/>
          <w:i w:val="false"/>
          <w:color w:val="000000"/>
          <w:sz w:val="28"/>
        </w:rPr>
        <w:t>
эмбриоуыттылық, тератогендік, мутагендік, генотоксикалық,
</w:t>
      </w:r>
      <w:r>
        <w:br/>
      </w:r>
      <w:r>
        <w:rPr>
          <w:rFonts w:ascii="Times New Roman"/>
          <w:b w:val="false"/>
          <w:i w:val="false"/>
          <w:color w:val="000000"/>
          <w:sz w:val="28"/>
        </w:rPr>
        <w:t>
канцерогендік көрсеткіштері репродуктивті қызметке әсері,
</w:t>
      </w:r>
      <w:r>
        <w:br/>
      </w:r>
      <w:r>
        <w:rPr>
          <w:rFonts w:ascii="Times New Roman"/>
          <w:b w:val="false"/>
          <w:i w:val="false"/>
          <w:color w:val="000000"/>
          <w:sz w:val="28"/>
        </w:rPr>
        <w:t>
жергілікті тітіркендіргіш әсері туралы ақпарат көзі көрсетілген
</w:t>
      </w:r>
      <w:r>
        <w:br/>
      </w:r>
      <w:r>
        <w:rPr>
          <w:rFonts w:ascii="Times New Roman"/>
          <w:b w:val="false"/>
          <w:i w:val="false"/>
          <w:color w:val="000000"/>
          <w:sz w:val="28"/>
        </w:rPr>
        <w:t>
мәліметтер (жұмыс көшірмелері келтірілген):_____________________
</w:t>
      </w:r>
      <w:r>
        <w:br/>
      </w:r>
      <w:r>
        <w:rPr>
          <w:rFonts w:ascii="Times New Roman"/>
          <w:b w:val="false"/>
          <w:i w:val="false"/>
          <w:color w:val="000000"/>
          <w:sz w:val="28"/>
        </w:rPr>
        <w:t>
13. Дәрілік препараттың фармакологиялық қасиеттерін растайтын
</w:t>
      </w:r>
      <w:r>
        <w:br/>
      </w:r>
      <w:r>
        <w:rPr>
          <w:rFonts w:ascii="Times New Roman"/>
          <w:b w:val="false"/>
          <w:i w:val="false"/>
          <w:color w:val="000000"/>
          <w:sz w:val="28"/>
        </w:rPr>
        <w:t>
ақпарат (фармакодинамика, фармакокинетика).
</w:t>
      </w:r>
      <w:r>
        <w:br/>
      </w:r>
      <w:r>
        <w:rPr>
          <w:rFonts w:ascii="Times New Roman"/>
          <w:b w:val="false"/>
          <w:i w:val="false"/>
          <w:color w:val="000000"/>
          <w:sz w:val="28"/>
        </w:rPr>
        <w:t>
14. Дәрілік заттың қауіпсіздігін растайтын салыстырмалы деректер
</w:t>
      </w:r>
      <w:r>
        <w:br/>
      </w:r>
      <w:r>
        <w:rPr>
          <w:rFonts w:ascii="Times New Roman"/>
          <w:b w:val="false"/>
          <w:i w:val="false"/>
          <w:color w:val="000000"/>
          <w:sz w:val="28"/>
        </w:rPr>
        <w:t>
(препараттың соңғы 5 жылда қолдану қауіпсіздігі туралы кезекті
</w:t>
      </w:r>
      <w:r>
        <w:br/>
      </w:r>
      <w:r>
        <w:rPr>
          <w:rFonts w:ascii="Times New Roman"/>
          <w:b w:val="false"/>
          <w:i w:val="false"/>
          <w:color w:val="000000"/>
          <w:sz w:val="28"/>
        </w:rPr>
        <w:t>
түрде жаңартылып отыратын есеп), жанама әсерлер, қарсы айғақтар,
</w:t>
      </w:r>
      <w:r>
        <w:br/>
      </w:r>
      <w:r>
        <w:rPr>
          <w:rFonts w:ascii="Times New Roman"/>
          <w:b w:val="false"/>
          <w:i w:val="false"/>
          <w:color w:val="000000"/>
          <w:sz w:val="28"/>
        </w:rPr>
        <w:t>
ескертулер туралы мәліметтер (материалдар көшірмелері келтірілген).
</w:t>
      </w:r>
      <w:r>
        <w:br/>
      </w:r>
      <w:r>
        <w:rPr>
          <w:rFonts w:ascii="Times New Roman"/>
          <w:b w:val="false"/>
          <w:i w:val="false"/>
          <w:color w:val="000000"/>
          <w:sz w:val="28"/>
        </w:rPr>
        <w:t>
15. Терапиялық тиімділігінің Тізімде бар фармакологиялық әсері
</w:t>
      </w:r>
      <w:r>
        <w:br/>
      </w:r>
      <w:r>
        <w:rPr>
          <w:rFonts w:ascii="Times New Roman"/>
          <w:b w:val="false"/>
          <w:i w:val="false"/>
          <w:color w:val="000000"/>
          <w:sz w:val="28"/>
        </w:rPr>
        <w:t>
жағынан ұқсас дәрілік заттармен салыстырмалы көрсеткіштері
</w:t>
      </w:r>
      <w:r>
        <w:br/>
      </w:r>
      <w:r>
        <w:rPr>
          <w:rFonts w:ascii="Times New Roman"/>
          <w:b w:val="false"/>
          <w:i w:val="false"/>
          <w:color w:val="000000"/>
          <w:sz w:val="28"/>
        </w:rPr>
        <w:t>
(жұмыстардың көшірмелері қоса беріліп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933"/>
        <w:gridCol w:w="3573"/>
      </w:tblGrid>
      <w:tr>
        <w:trPr>
          <w:trHeight w:val="30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Анықталатын параметрлер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және саны көрсетілген Тізімде бар ұқсас дәрілік препараттардың атауы, немесе көпкомпонентті дәрілік препаратқа арналған белсенді қоспалардың құрамы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Енгізілетін дәрілік препараттың МНН немесе атауы және саны көрсетілген көпкомпонентті дәрілік препаратқа арналған белсенді қоспалардың құрамы
</w:t>
            </w:r>
          </w:p>
        </w:tc>
      </w:tr>
      <w:tr>
        <w:trPr>
          <w:trHeight w:val="36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компонентті/көпкомпонентті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тиімділігі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қауіпсіздігі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курсының құны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болжанатын тасымалдау,
</w:t>
            </w:r>
            <w:r>
              <w:br/>
            </w:r>
            <w:r>
              <w:rPr>
                <w:rFonts w:ascii="Times New Roman"/>
                <w:b w:val="false"/>
                <w:i w:val="false"/>
                <w:color w:val="000000"/>
                <w:sz w:val="20"/>
              </w:rPr>
              <w:t>
сақтау және қолдану жағдайларындағы тұрақтылық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Ақпарат көзі көрсетілегн биожетімділік туралы ақпарат
</w:t>
      </w:r>
      <w:r>
        <w:br/>
      </w:r>
      <w:r>
        <w:rPr>
          <w:rFonts w:ascii="Times New Roman"/>
          <w:b w:val="false"/>
          <w:i w:val="false"/>
          <w:color w:val="000000"/>
          <w:sz w:val="28"/>
        </w:rPr>
        <w:t>
(жұмыстар немесе есептердің көшірмелері қоса беріліп отыр):
</w:t>
      </w:r>
      <w:r>
        <w:br/>
      </w:r>
      <w:r>
        <w:rPr>
          <w:rFonts w:ascii="Times New Roman"/>
          <w:b w:val="false"/>
          <w:i w:val="false"/>
          <w:color w:val="000000"/>
          <w:sz w:val="28"/>
        </w:rPr>
        <w:t>
17. Экономикалық бағалаудың үш әдістерінің біріне сәйкес келтірілген
</w:t>
      </w:r>
      <w:r>
        <w:br/>
      </w:r>
      <w:r>
        <w:rPr>
          <w:rFonts w:ascii="Times New Roman"/>
          <w:b w:val="false"/>
          <w:i w:val="false"/>
          <w:color w:val="000000"/>
          <w:sz w:val="28"/>
        </w:rPr>
        <w:t>
фармакоэкономикалық зерттеулердің нәтижелерін бағалау, (материалдар
</w:t>
      </w:r>
      <w:r>
        <w:br/>
      </w:r>
      <w:r>
        <w:rPr>
          <w:rFonts w:ascii="Times New Roman"/>
          <w:b w:val="false"/>
          <w:i w:val="false"/>
          <w:color w:val="000000"/>
          <w:sz w:val="28"/>
        </w:rPr>
        <w:t>
қоса беріліп отыр):
</w:t>
      </w:r>
      <w:r>
        <w:br/>
      </w:r>
      <w:r>
        <w:rPr>
          <w:rFonts w:ascii="Times New Roman"/>
          <w:b w:val="false"/>
          <w:i w:val="false"/>
          <w:color w:val="000000"/>
          <w:sz w:val="28"/>
        </w:rPr>
        <w:t>
а. "ауру құнын" талдауы;
</w:t>
      </w:r>
      <w:r>
        <w:br/>
      </w:r>
      <w:r>
        <w:rPr>
          <w:rFonts w:ascii="Times New Roman"/>
          <w:b w:val="false"/>
          <w:i w:val="false"/>
          <w:color w:val="000000"/>
          <w:sz w:val="28"/>
        </w:rPr>
        <w:t>
b. "шығындар-тиімділік" өлшемі бойынша талдау;
</w:t>
      </w:r>
      <w:r>
        <w:br/>
      </w:r>
      <w:r>
        <w:rPr>
          <w:rFonts w:ascii="Times New Roman"/>
          <w:b w:val="false"/>
          <w:i w:val="false"/>
          <w:color w:val="000000"/>
          <w:sz w:val="28"/>
        </w:rPr>
        <w:t>
c. шығындардың азаюын талдау.
</w:t>
      </w:r>
      <w:r>
        <w:br/>
      </w:r>
      <w:r>
        <w:rPr>
          <w:rFonts w:ascii="Times New Roman"/>
          <w:b w:val="false"/>
          <w:i w:val="false"/>
          <w:color w:val="000000"/>
          <w:sz w:val="28"/>
        </w:rPr>
        <w:t>
18. Сақтау шарттары туралы мәліметтер______________________________
</w:t>
      </w:r>
      <w:r>
        <w:br/>
      </w:r>
      <w:r>
        <w:rPr>
          <w:rFonts w:ascii="Times New Roman"/>
          <w:b w:val="false"/>
          <w:i w:val="false"/>
          <w:color w:val="000000"/>
          <w:sz w:val="28"/>
        </w:rPr>
        <w:t>
19. Дәрілік затты негізгі (өмірлік маңызды) дәрілік заттарға
</w:t>
      </w:r>
      <w:r>
        <w:br/>
      </w:r>
      <w:r>
        <w:rPr>
          <w:rFonts w:ascii="Times New Roman"/>
          <w:b w:val="false"/>
          <w:i w:val="false"/>
          <w:color w:val="000000"/>
          <w:sz w:val="28"/>
        </w:rPr>
        <w:t>
жатқызу қажеттілігін негіздейтін қосымша мәліметтер
</w:t>
      </w:r>
      <w:r>
        <w:br/>
      </w:r>
      <w:r>
        <w:rPr>
          <w:rFonts w:ascii="Times New Roman"/>
          <w:b w:val="false"/>
          <w:i w:val="false"/>
          <w:color w:val="000000"/>
          <w:sz w:val="28"/>
        </w:rPr>
        <w:t>
20. Формулярлы анықтамалыққа енгізуге арналған ақпарат мәтіні
</w:t>
      </w:r>
      <w:r>
        <w:br/>
      </w:r>
      <w:r>
        <w:rPr>
          <w:rFonts w:ascii="Times New Roman"/>
          <w:b w:val="false"/>
          <w:i w:val="false"/>
          <w:color w:val="000000"/>
          <w:sz w:val="28"/>
        </w:rPr>
        <w:t>
жобасының электрондық нұсқасы.
</w:t>
      </w:r>
      <w:r>
        <w:br/>
      </w:r>
      <w:r>
        <w:rPr>
          <w:rFonts w:ascii="Times New Roman"/>
          <w:b w:val="false"/>
          <w:i w:val="false"/>
          <w:color w:val="000000"/>
          <w:sz w:val="28"/>
        </w:rPr>
        <w:t>
21. Қоса берілген құжаттар мен материалдардың тізілімі.
</w:t>
      </w:r>
    </w:p>
    <w:p>
      <w:pPr>
        <w:spacing w:after="0"/>
        <w:ind w:left="0"/>
        <w:jc w:val="both"/>
      </w:pPr>
      <w:r>
        <w:rPr>
          <w:rFonts w:ascii="Times New Roman"/>
          <w:b w:val="false"/>
          <w:i w:val="false"/>
          <w:color w:val="000000"/>
          <w:sz w:val="28"/>
        </w:rPr>
        <w:t>
      ___________________________         ________________________
</w:t>
      </w:r>
      <w:r>
        <w:br/>
      </w:r>
      <w:r>
        <w:rPr>
          <w:rFonts w:ascii="Times New Roman"/>
          <w:b w:val="false"/>
          <w:i w:val="false"/>
          <w:color w:val="000000"/>
          <w:sz w:val="28"/>
        </w:rPr>
        <w:t>
       өтініш иесінің Т.А.Ә.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Дәрілік заттарды негізгі
</w:t>
      </w:r>
      <w:r>
        <w:br/>
      </w:r>
      <w:r>
        <w:rPr>
          <w:rFonts w:ascii="Times New Roman"/>
          <w:b w:val="false"/>
          <w:i w:val="false"/>
          <w:color w:val="000000"/>
          <w:sz w:val="28"/>
        </w:rPr>
        <w:t>
                                      (өмірлік маңызды) дәрілік
</w:t>
      </w:r>
      <w:r>
        <w:br/>
      </w:r>
      <w:r>
        <w:rPr>
          <w:rFonts w:ascii="Times New Roman"/>
          <w:b w:val="false"/>
          <w:i w:val="false"/>
          <w:color w:val="000000"/>
          <w:sz w:val="28"/>
        </w:rPr>
        <w:t>
                                       заттарға жатқызу туралы 
</w:t>
      </w:r>
      <w:r>
        <w:br/>
      </w:r>
      <w:r>
        <w:rPr>
          <w:rFonts w:ascii="Times New Roman"/>
          <w:b w:val="false"/>
          <w:i w:val="false"/>
          <w:color w:val="000000"/>
          <w:sz w:val="28"/>
        </w:rPr>
        <w:t>
                                           ережеге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Формулярлы анықтамалық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патенттелмеген атауы (МНН).
</w:t>
      </w:r>
      <w:r>
        <w:br/>
      </w:r>
      <w:r>
        <w:rPr>
          <w:rFonts w:ascii="Times New Roman"/>
          <w:b w:val="false"/>
          <w:i w:val="false"/>
          <w:color w:val="000000"/>
          <w:sz w:val="28"/>
        </w:rPr>
        <w:t>
      2. Қазақстан Республикасында тіркелген саудалық атауы.
</w:t>
      </w:r>
      <w:r>
        <w:br/>
      </w:r>
      <w:r>
        <w:rPr>
          <w:rFonts w:ascii="Times New Roman"/>
          <w:b w:val="false"/>
          <w:i w:val="false"/>
          <w:color w:val="000000"/>
          <w:sz w:val="28"/>
        </w:rPr>
        <w:t>
      3. Дәрілік түрлері, дәрілік заттың мөлшері немесе құрамы.
</w:t>
      </w:r>
      <w:r>
        <w:br/>
      </w:r>
      <w:r>
        <w:rPr>
          <w:rFonts w:ascii="Times New Roman"/>
          <w:b w:val="false"/>
          <w:i w:val="false"/>
          <w:color w:val="000000"/>
          <w:sz w:val="28"/>
        </w:rPr>
        <w:t>
      4. Фармакотерапиялық топ.
</w:t>
      </w:r>
      <w:r>
        <w:br/>
      </w:r>
      <w:r>
        <w:rPr>
          <w:rFonts w:ascii="Times New Roman"/>
          <w:b w:val="false"/>
          <w:i w:val="false"/>
          <w:color w:val="000000"/>
          <w:sz w:val="28"/>
        </w:rPr>
        <w:t>
      5. Әсер ету тетігі.  
</w:t>
      </w:r>
      <w:r>
        <w:br/>
      </w:r>
      <w:r>
        <w:rPr>
          <w:rFonts w:ascii="Times New Roman"/>
          <w:b w:val="false"/>
          <w:i w:val="false"/>
          <w:color w:val="000000"/>
          <w:sz w:val="28"/>
        </w:rPr>
        <w:t>
      6. Фармакологиялық әсері:
</w:t>
      </w:r>
      <w:r>
        <w:br/>
      </w:r>
      <w:r>
        <w:rPr>
          <w:rFonts w:ascii="Times New Roman"/>
          <w:b w:val="false"/>
          <w:i w:val="false"/>
          <w:color w:val="000000"/>
          <w:sz w:val="28"/>
        </w:rPr>
        <w:t>
      7. Негізгі фармакокинетика.
</w:t>
      </w:r>
      <w:r>
        <w:br/>
      </w:r>
      <w:r>
        <w:rPr>
          <w:rFonts w:ascii="Times New Roman"/>
          <w:b w:val="false"/>
          <w:i w:val="false"/>
          <w:color w:val="000000"/>
          <w:sz w:val="28"/>
        </w:rPr>
        <w:t>
      8. Қолданыу көрсеткіштері және мөлшерлеу:
</w:t>
      </w:r>
      <w:r>
        <w:br/>
      </w:r>
      <w:r>
        <w:rPr>
          <w:rFonts w:ascii="Times New Roman"/>
          <w:b w:val="false"/>
          <w:i w:val="false"/>
          <w:color w:val="000000"/>
          <w:sz w:val="28"/>
        </w:rPr>
        <w:t>
      1) дәрілік заттарды тағайындау - емдік, алдын-алу, диагностикалық;
</w:t>
      </w:r>
      <w:r>
        <w:br/>
      </w:r>
      <w:r>
        <w:rPr>
          <w:rFonts w:ascii="Times New Roman"/>
          <w:b w:val="false"/>
          <w:i w:val="false"/>
          <w:color w:val="000000"/>
          <w:sz w:val="28"/>
        </w:rPr>
        <w:t>
      2) дәрілік затты медицинада қолдануға ұсынуға негіз болған аурулар мен синдромдар тізілімі.
</w:t>
      </w:r>
      <w:r>
        <w:br/>
      </w:r>
      <w:r>
        <w:rPr>
          <w:rFonts w:ascii="Times New Roman"/>
          <w:b w:val="false"/>
          <w:i w:val="false"/>
          <w:color w:val="000000"/>
          <w:sz w:val="28"/>
        </w:rPr>
        <w:t>
      9. Мөлшерден асыра қабылдауы және оны емдеу.      
</w:t>
      </w:r>
      <w:r>
        <w:br/>
      </w:r>
      <w:r>
        <w:rPr>
          <w:rFonts w:ascii="Times New Roman"/>
          <w:b w:val="false"/>
          <w:i w:val="false"/>
          <w:color w:val="000000"/>
          <w:sz w:val="28"/>
        </w:rPr>
        <w:t>
      10. Қарсы көрсеткіштер - дәрілік заттарды тағайындауға қарсы көрсетілген немесе мүмкіндігінше тағайындауға болмайтын аурулар және ауру күйлерінің, соның ішінде жасы көрсетілген балалар мен егде жастағы адамдардың тізілімі көрсетіледі.
</w:t>
      </w:r>
      <w:r>
        <w:br/>
      </w:r>
      <w:r>
        <w:rPr>
          <w:rFonts w:ascii="Times New Roman"/>
          <w:b w:val="false"/>
          <w:i w:val="false"/>
          <w:color w:val="000000"/>
          <w:sz w:val="28"/>
        </w:rPr>
        <w:t>
      11. Жанама әсерлер - сырқатты емдеу кезінде пайда болуы мүмкін барлық қажетсіз құбылыстар мен асқынулардың тізілімі көрсетіледі (мүмкіндігінше олардың ауырлығы мен оны түзету әдістерін көрсету қажет).
</w:t>
      </w:r>
      <w:r>
        <w:br/>
      </w:r>
      <w:r>
        <w:rPr>
          <w:rFonts w:ascii="Times New Roman"/>
          <w:b w:val="false"/>
          <w:i w:val="false"/>
          <w:color w:val="000000"/>
          <w:sz w:val="28"/>
        </w:rPr>
        <w:t>
      12. Клиникалық маңызды әсерлесу.
</w:t>
      </w:r>
      <w:r>
        <w:br/>
      </w:r>
      <w:r>
        <w:rPr>
          <w:rFonts w:ascii="Times New Roman"/>
          <w:b w:val="false"/>
          <w:i w:val="false"/>
          <w:color w:val="000000"/>
          <w:sz w:val="28"/>
        </w:rPr>
        <w:t>
      13. Ерекше көрсеткіштер:
</w:t>
      </w:r>
      <w:r>
        <w:br/>
      </w:r>
      <w:r>
        <w:rPr>
          <w:rFonts w:ascii="Times New Roman"/>
          <w:b w:val="false"/>
          <w:i w:val="false"/>
          <w:color w:val="000000"/>
          <w:sz w:val="28"/>
        </w:rPr>
        <w:t>
      1) дәрілік затты қолдануда сақталу тиіс қосымша шарттар;
</w:t>
      </w:r>
      <w:r>
        <w:br/>
      </w:r>
      <w:r>
        <w:rPr>
          <w:rFonts w:ascii="Times New Roman"/>
          <w:b w:val="false"/>
          <w:i w:val="false"/>
          <w:color w:val="000000"/>
          <w:sz w:val="28"/>
        </w:rPr>
        <w:t>
      2) дәрілік заты сырқат өз бетінше қолдануға рұқсат етілмейтін нұсқаулар: "асқынулардан сақтану үшін қатаң түрде дәрігердің нұсқауы бойынша қолдану керек", "медициналық қадағалаумен қолдану керек";
</w:t>
      </w:r>
      <w:r>
        <w:br/>
      </w:r>
      <w:r>
        <w:rPr>
          <w:rFonts w:ascii="Times New Roman"/>
          <w:b w:val="false"/>
          <w:i w:val="false"/>
          <w:color w:val="000000"/>
          <w:sz w:val="28"/>
        </w:rPr>
        <w:t>
      3) дәрілік препаратты жүктілік пен лактация кезінде, егде және бала жасында, тасымалдау көлігін немесе мүмкін болатын қауіпті  механизмдерді және басқаларды басқаруда қабылдауға байланысты ақпарат.
</w:t>
      </w:r>
    </w:p>
    <w:p>
      <w:pPr>
        <w:spacing w:after="0"/>
        <w:ind w:left="0"/>
        <w:jc w:val="both"/>
      </w:pPr>
      <w:r>
        <w:rPr>
          <w:rFonts w:ascii="Times New Roman"/>
          <w:b w:val="false"/>
          <w:i w:val="false"/>
          <w:color w:val="000000"/>
          <w:sz w:val="28"/>
        </w:rPr>
        <w:t>
                                           Дәрілік заттарды негізгі
</w:t>
      </w:r>
      <w:r>
        <w:br/>
      </w:r>
      <w:r>
        <w:rPr>
          <w:rFonts w:ascii="Times New Roman"/>
          <w:b w:val="false"/>
          <w:i w:val="false"/>
          <w:color w:val="000000"/>
          <w:sz w:val="28"/>
        </w:rPr>
        <w:t>
                                          (өмірлік маңызды) дәрілік
</w:t>
      </w:r>
      <w:r>
        <w:br/>
      </w:r>
      <w:r>
        <w:rPr>
          <w:rFonts w:ascii="Times New Roman"/>
          <w:b w:val="false"/>
          <w:i w:val="false"/>
          <w:color w:val="000000"/>
          <w:sz w:val="28"/>
        </w:rPr>
        <w:t>
                                            заттарға жатқызу туралы
</w:t>
      </w:r>
      <w:r>
        <w:br/>
      </w:r>
      <w:r>
        <w:rPr>
          <w:rFonts w:ascii="Times New Roman"/>
          <w:b w:val="false"/>
          <w:i w:val="false"/>
          <w:color w:val="000000"/>
          <w:sz w:val="28"/>
        </w:rPr>
        <w:t>
                                               ережеге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Сарапшы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Менімен,___________________________________________________________
</w:t>
      </w:r>
      <w:r>
        <w:br/>
      </w:r>
      <w:r>
        <w:rPr>
          <w:rFonts w:ascii="Times New Roman"/>
          <w:b w:val="false"/>
          <w:i w:val="false"/>
          <w:color w:val="000000"/>
          <w:sz w:val="28"/>
        </w:rPr>
        <w:t>
      (эксперттің тегі, аты, әкесінің аты, ғылыми дәрежесі, атағы)
</w:t>
      </w:r>
      <w:r>
        <w:br/>
      </w:r>
      <w:r>
        <w:rPr>
          <w:rFonts w:ascii="Times New Roman"/>
          <w:b w:val="false"/>
          <w:i w:val="false"/>
          <w:color w:val="000000"/>
          <w:sz w:val="28"/>
        </w:rPr>
        <w:t>
дәрілік заттқа келтірілген материалдардың сараптамасы жүргізілді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көпкомпонентті дәрілік затқа енетін дәрілік заттардың ХПА-ы немесе
</w:t>
      </w:r>
      <w:r>
        <w:br/>
      </w:r>
      <w:r>
        <w:rPr>
          <w:rFonts w:ascii="Times New Roman"/>
          <w:b w:val="false"/>
          <w:i w:val="false"/>
          <w:color w:val="000000"/>
          <w:sz w:val="28"/>
        </w:rPr>
        <w:t>
құрамы латын, мемлекеттік және орыс тілдерінде 
</w:t>
      </w:r>
      <w:r>
        <w:br/>
      </w:r>
      <w:r>
        <w:rPr>
          <w:rFonts w:ascii="Times New Roman"/>
          <w:b w:val="false"/>
          <w:i w:val="false"/>
          <w:color w:val="000000"/>
          <w:sz w:val="28"/>
        </w:rPr>
        <w:t>
дәрілік затты негізгі (өмірлік маңызды) дәрілік заттарға жатқызу
</w:t>
      </w:r>
      <w:r>
        <w:br/>
      </w:r>
      <w:r>
        <w:rPr>
          <w:rFonts w:ascii="Times New Roman"/>
          <w:b w:val="false"/>
          <w:i w:val="false"/>
          <w:color w:val="000000"/>
          <w:sz w:val="28"/>
        </w:rPr>
        <w:t>
үшін _______________________________________________________________
</w:t>
      </w:r>
      <w:r>
        <w:br/>
      </w:r>
      <w:r>
        <w:rPr>
          <w:rFonts w:ascii="Times New Roman"/>
          <w:b w:val="false"/>
          <w:i w:val="false"/>
          <w:color w:val="000000"/>
          <w:sz w:val="28"/>
        </w:rPr>
        <w:t>
                     дәрілік форма, мөлшері
</w:t>
      </w:r>
    </w:p>
    <w:p>
      <w:pPr>
        <w:spacing w:after="0"/>
        <w:ind w:left="0"/>
        <w:jc w:val="both"/>
      </w:pPr>
      <w:r>
        <w:rPr>
          <w:rFonts w:ascii="Times New Roman"/>
          <w:b w:val="false"/>
          <w:i w:val="false"/>
          <w:color w:val="000000"/>
          <w:sz w:val="28"/>
        </w:rPr>
        <w:t>
Қазақстан Республикасында тіркелген синонимдері_____________________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Дәрілік затты қолдану жөніндегі деректерді бағалау__________________
</w:t>
      </w:r>
      <w:r>
        <w:br/>
      </w:r>
      <w:r>
        <w:rPr>
          <w:rFonts w:ascii="Times New Roman"/>
          <w:b w:val="false"/>
          <w:i w:val="false"/>
          <w:color w:val="000000"/>
          <w:sz w:val="28"/>
        </w:rPr>
        <w:t>
АТЖ коды (жарияланған кодтың фармакологиялық әсерге сәйкестігі)____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беруші_______________________________________________________
</w:t>
      </w:r>
      <w:r>
        <w:br/>
      </w:r>
      <w:r>
        <w:rPr>
          <w:rFonts w:ascii="Times New Roman"/>
          <w:b w:val="false"/>
          <w:i w:val="false"/>
          <w:color w:val="000000"/>
          <w:sz w:val="28"/>
        </w:rPr>
        <w:t>
             заңды тұлғаның толық атауы немесе жеке адамның Т.А.Ә.
</w:t>
      </w:r>
      <w:r>
        <w:br/>
      </w:r>
      <w:r>
        <w:rPr>
          <w:rFonts w:ascii="Times New Roman"/>
          <w:b w:val="false"/>
          <w:i w:val="false"/>
          <w:color w:val="000000"/>
          <w:sz w:val="28"/>
        </w:rPr>
        <w:t>
Заңды мекен-жайы____________________________________________________
</w:t>
      </w:r>
      <w:r>
        <w:br/>
      </w:r>
      <w:r>
        <w:rPr>
          <w:rFonts w:ascii="Times New Roman"/>
          <w:b w:val="false"/>
          <w:i w:val="false"/>
          <w:color w:val="000000"/>
          <w:sz w:val="28"/>
        </w:rPr>
        <w:t>
Орналасу мекен-жайы_________________________________________________
</w:t>
      </w:r>
      <w:r>
        <w:br/>
      </w:r>
      <w:r>
        <w:rPr>
          <w:rFonts w:ascii="Times New Roman"/>
          <w:b w:val="false"/>
          <w:i w:val="false"/>
          <w:color w:val="000000"/>
          <w:sz w:val="28"/>
        </w:rPr>
        <w:t>
Ұйымның мүддесін көрсетуші жауапты тұлғаның тегі, аты, әкесінің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Телефон, факс, Е-mаil_______________________________________________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 Құжаттардың сараптамасы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Өтініште барлық қажетті ақпарат келтірілген:
</w:t>
      </w:r>
      <w:r>
        <w:br/>
      </w:r>
      <w:r>
        <w:rPr>
          <w:rFonts w:ascii="Times New Roman"/>
          <w:b w:val="false"/>
          <w:i w:val="false"/>
          <w:color w:val="000000"/>
          <w:sz w:val="28"/>
        </w:rPr>
        <w:t>
(қажеттісін белгіле)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33"/>
      </w:tblGrid>
      <w:tr>
        <w:trPr>
          <w:trHeight w:val="7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иә
</w:t>
            </w:r>
          </w:p>
        </w:tc>
      </w:tr>
    </w:tbl>
    <w:p>
      <w:pPr>
        <w:spacing w:after="0"/>
        <w:ind w:left="0"/>
        <w:jc w:val="both"/>
      </w:pPr>
      <w:r>
        <w:rPr>
          <w:rFonts w:ascii="Times New Roman"/>
          <w:b w:val="false"/>
          <w:i w:val="false"/>
          <w:color w:val="000000"/>
          <w:sz w:val="28"/>
        </w:rPr>
        <w:t>
      2. Мәліметтерді растайтын материалдар өтінішке келтірілген
</w:t>
      </w:r>
      <w:r>
        <w:br/>
      </w:r>
      <w:r>
        <w:rPr>
          <w:rFonts w:ascii="Times New Roman"/>
          <w:b w:val="false"/>
          <w:i w:val="false"/>
          <w:color w:val="000000"/>
          <w:sz w:val="28"/>
        </w:rPr>
        <w:t>
 (қажеттісін белгіле)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tblGrid>
      <w:tr>
        <w:trPr>
          <w:trHeight w:val="76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иә
</w:t>
            </w:r>
          </w:p>
        </w:tc>
      </w:tr>
    </w:tbl>
    <w:p>
      <w:pPr>
        <w:spacing w:after="0"/>
        <w:ind w:left="0"/>
        <w:jc w:val="both"/>
      </w:pPr>
      <w:r>
        <w:rPr>
          <w:rFonts w:ascii="Times New Roman"/>
          <w:b w:val="false"/>
          <w:i w:val="false"/>
          <w:color w:val="000000"/>
          <w:sz w:val="28"/>
        </w:rPr>
        <w:t>
      3. Дәрілік затты негізгі, қосымша тізбеге енгізу:_________
</w:t>
      </w:r>
      <w:r>
        <w:br/>
      </w:r>
      <w:r>
        <w:rPr>
          <w:rFonts w:ascii="Times New Roman"/>
          <w:b w:val="false"/>
          <w:i w:val="false"/>
          <w:color w:val="000000"/>
          <w:sz w:val="28"/>
        </w:rPr>
        <w:t>
                                 фармакотерапевтік топтың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немесе жеке дәрілік зат ретінде (қажеттісін белгіле) ұсынылады 
</w:t>
      </w:r>
      <w:r>
        <w:br/>
      </w:r>
      <w:r>
        <w:rPr>
          <w:rFonts w:ascii="Times New Roman"/>
          <w:b w:val="false"/>
          <w:i w:val="false"/>
          <w:color w:val="000000"/>
          <w:sz w:val="28"/>
        </w:rPr>
        <w:t>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2. Жарияланған қолдану көрсеткіштерінің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(ауырудың) талдауы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4. Емдеуінде дәрілік зат қолданылатын патологиялық күй________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Аурушаңдық:
</w:t>
      </w:r>
      <w:r>
        <w:br/>
      </w:r>
      <w:r>
        <w:rPr>
          <w:rFonts w:ascii="Times New Roman"/>
          <w:b w:val="false"/>
          <w:i w:val="false"/>
          <w:color w:val="000000"/>
          <w:sz w:val="28"/>
        </w:rPr>
        <w:t>
      Аурудың таралуы_______________________________________________
</w:t>
      </w:r>
      <w:r>
        <w:br/>
      </w:r>
      <w:r>
        <w:rPr>
          <w:rFonts w:ascii="Times New Roman"/>
          <w:b w:val="false"/>
          <w:i w:val="false"/>
          <w:color w:val="000000"/>
          <w:sz w:val="28"/>
        </w:rPr>
        <w:t>
- жағдайлар саны____________________________________________________
</w:t>
      </w:r>
      <w:r>
        <w:br/>
      </w:r>
      <w:r>
        <w:rPr>
          <w:rFonts w:ascii="Times New Roman"/>
          <w:b w:val="false"/>
          <w:i w:val="false"/>
          <w:color w:val="000000"/>
          <w:sz w:val="28"/>
        </w:rPr>
        <w:t>
      Қайтыс болу: 
</w:t>
      </w:r>
      <w:r>
        <w:br/>
      </w:r>
      <w:r>
        <w:rPr>
          <w:rFonts w:ascii="Times New Roman"/>
          <w:b w:val="false"/>
          <w:i w:val="false"/>
          <w:color w:val="000000"/>
          <w:sz w:val="28"/>
        </w:rPr>
        <w:t>
- 100 000 тұрғынға көрсеткіш________________________________________
</w:t>
      </w:r>
      <w:r>
        <w:br/>
      </w:r>
      <w:r>
        <w:rPr>
          <w:rFonts w:ascii="Times New Roman"/>
          <w:b w:val="false"/>
          <w:i w:val="false"/>
          <w:color w:val="000000"/>
          <w:sz w:val="28"/>
        </w:rPr>
        <w:t>
      Аурудың ауырлығы мен болжамы:
</w:t>
      </w:r>
      <w:r>
        <w:br/>
      </w:r>
      <w:r>
        <w:rPr>
          <w:rFonts w:ascii="Times New Roman"/>
          <w:b w:val="false"/>
          <w:i w:val="false"/>
          <w:color w:val="000000"/>
          <w:sz w:val="28"/>
        </w:rPr>
        <w:t>
- өмірге қауіпті
</w:t>
      </w:r>
      <w:r>
        <w:br/>
      </w:r>
      <w:r>
        <w:rPr>
          <w:rFonts w:ascii="Times New Roman"/>
          <w:b w:val="false"/>
          <w:i w:val="false"/>
          <w:color w:val="000000"/>
          <w:sz w:val="28"/>
        </w:rPr>
        <w:t>
- созылмалы өтуге бейімділік
</w:t>
      </w:r>
      <w:r>
        <w:br/>
      </w:r>
      <w:r>
        <w:rPr>
          <w:rFonts w:ascii="Times New Roman"/>
          <w:b w:val="false"/>
          <w:i w:val="false"/>
          <w:color w:val="000000"/>
          <w:sz w:val="28"/>
        </w:rPr>
        <w:t>
- мүгедектікке әкеліп соғу мүмкіндігі
</w:t>
      </w:r>
      <w:r>
        <w:br/>
      </w:r>
      <w:r>
        <w:rPr>
          <w:rFonts w:ascii="Times New Roman"/>
          <w:b w:val="false"/>
          <w:i w:val="false"/>
          <w:color w:val="000000"/>
          <w:sz w:val="28"/>
        </w:rPr>
        <w:t>
- жұмысқа деген қабілеттілікті шектеу мүмкіндігі.
</w:t>
      </w:r>
      <w:r>
        <w:br/>
      </w:r>
      <w:r>
        <w:rPr>
          <w:rFonts w:ascii="Times New Roman"/>
          <w:b w:val="false"/>
          <w:i w:val="false"/>
          <w:color w:val="000000"/>
          <w:sz w:val="28"/>
        </w:rPr>
        <w:t>
      5. Дәрілік препарат арналған халықтың мақсатты тобы (пациенттер санаты)__________________________________________.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 Дәрілік препараттың құрамы және фармакологиялық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әсері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6. Дәрілік зат ((қажеттісін сызу):
</w:t>
      </w:r>
      <w:r>
        <w:br/>
      </w:r>
      <w:r>
        <w:rPr>
          <w:rFonts w:ascii="Times New Roman"/>
          <w:b w:val="false"/>
          <w:i w:val="false"/>
          <w:color w:val="000000"/>
          <w:sz w:val="28"/>
        </w:rPr>
        <w:t>
- біркомпонентті;
</w:t>
      </w:r>
      <w:r>
        <w:br/>
      </w:r>
      <w:r>
        <w:rPr>
          <w:rFonts w:ascii="Times New Roman"/>
          <w:b w:val="false"/>
          <w:i w:val="false"/>
          <w:color w:val="000000"/>
          <w:sz w:val="28"/>
        </w:rPr>
        <w:t>
- көпкомпонентті.
</w:t>
      </w:r>
      <w:r>
        <w:br/>
      </w:r>
      <w:r>
        <w:rPr>
          <w:rFonts w:ascii="Times New Roman"/>
          <w:b w:val="false"/>
          <w:i w:val="false"/>
          <w:color w:val="000000"/>
          <w:sz w:val="28"/>
        </w:rPr>
        <w:t>
      7.  Барлық белсенді құрылғыштары көрсетілген көпкомпонентті дәрілік препараттың толық сапалық және сандық құрамы,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Фармакологиялық әсері:____________________________________
</w:t>
      </w:r>
      <w:r>
        <w:br/>
      </w:r>
      <w:r>
        <w:rPr>
          <w:rFonts w:ascii="Times New Roman"/>
          <w:b w:val="false"/>
          <w:i w:val="false"/>
          <w:color w:val="000000"/>
          <w:sz w:val="28"/>
        </w:rPr>
        <w:t>
      9. Енгізу әдісі _____________________________________________
</w:t>
      </w:r>
      <w:r>
        <w:br/>
      </w:r>
      <w:r>
        <w:rPr>
          <w:rFonts w:ascii="Times New Roman"/>
          <w:b w:val="false"/>
          <w:i w:val="false"/>
          <w:color w:val="000000"/>
          <w:sz w:val="28"/>
        </w:rPr>
        <w:t>
      10. Ең жоғарғы бір реттік мөлшері____________________________
</w:t>
      </w:r>
      <w:r>
        <w:br/>
      </w:r>
      <w:r>
        <w:rPr>
          <w:rFonts w:ascii="Times New Roman"/>
          <w:b w:val="false"/>
          <w:i w:val="false"/>
          <w:color w:val="000000"/>
          <w:sz w:val="28"/>
        </w:rPr>
        <w:t>
      Ең жоғарғы тәуліктік мөлшері_________________________________
</w:t>
      </w:r>
      <w:r>
        <w:br/>
      </w:r>
      <w:r>
        <w:rPr>
          <w:rFonts w:ascii="Times New Roman"/>
          <w:b w:val="false"/>
          <w:i w:val="false"/>
          <w:color w:val="000000"/>
          <w:sz w:val="28"/>
        </w:rPr>
        <w:t>
      Курстық мөлшері______________________________________________
</w:t>
      </w:r>
      <w:r>
        <w:br/>
      </w:r>
      <w:r>
        <w:rPr>
          <w:rFonts w:ascii="Times New Roman"/>
          <w:b w:val="false"/>
          <w:i w:val="false"/>
          <w:color w:val="000000"/>
          <w:sz w:val="28"/>
        </w:rPr>
        <w:t>
      11. Емдеу ұзақтығы___________________________________________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 Әртүрлі медициналық жағдайларда клиникалық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зерттеулер мен қолдану кезіндегі дәрілік заттың тиімділігін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растайтын дәйектілік дәрежесін бағалау
</w:t>
      </w:r>
      <w:r>
        <w:rPr>
          <w:rFonts w:ascii="Times New Roman"/>
          <w:b w:val="false"/>
          <w:i w:val="false"/>
          <w:color w:val="000000"/>
          <w:sz w:val="28"/>
        </w:rPr>
        <w:t>
</w:t>
      </w:r>
      <w:r>
        <w:br/>
      </w:r>
      <w:r>
        <w:rPr>
          <w:rFonts w:ascii="Times New Roman"/>
          <w:b w:val="false"/>
          <w:i w:val="false"/>
          <w:color w:val="000000"/>
          <w:sz w:val="28"/>
        </w:rPr>
        <w:t>
                         (қажеттісін сызу)
</w:t>
      </w:r>
    </w:p>
    <w:p>
      <w:pPr>
        <w:spacing w:after="0"/>
        <w:ind w:left="0"/>
        <w:jc w:val="both"/>
      </w:pPr>
      <w:r>
        <w:rPr>
          <w:rFonts w:ascii="Times New Roman"/>
          <w:b w:val="false"/>
          <w:i w:val="false"/>
          <w:color w:val="000000"/>
          <w:sz w:val="28"/>
        </w:rPr>
        <w:t>
Дәлелдердің дәйектілігі жоғары дәрежеде (А) деңгейі______________
</w:t>
      </w:r>
      <w:r>
        <w:br/>
      </w:r>
      <w:r>
        <w:rPr>
          <w:rFonts w:ascii="Times New Roman"/>
          <w:b w:val="false"/>
          <w:i w:val="false"/>
          <w:color w:val="000000"/>
          <w:sz w:val="28"/>
        </w:rPr>
        <w:t>
Дәлелдердің дәйектілігі баяу дәрежеде (В) деңгейі________________
</w:t>
      </w:r>
      <w:r>
        <w:br/>
      </w:r>
      <w:r>
        <w:rPr>
          <w:rFonts w:ascii="Times New Roman"/>
          <w:b w:val="false"/>
          <w:i w:val="false"/>
          <w:color w:val="000000"/>
          <w:sz w:val="28"/>
        </w:rPr>
        <w:t>
Дәлелдердің дәйектілігі шектеулі дәрежеде (С) деңгейі____________
</w:t>
      </w:r>
      <w:r>
        <w:br/>
      </w:r>
      <w:r>
        <w:rPr>
          <w:rFonts w:ascii="Times New Roman"/>
          <w:b w:val="false"/>
          <w:i w:val="false"/>
          <w:color w:val="000000"/>
          <w:sz w:val="28"/>
        </w:rPr>
        <w:t>
Қатаң ғылыми дәлелдер жоқ (D) деңгейі____________________________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5. Дәрілік препараттың қауіпсіздігін растайтын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деректерді бағалау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Биоэквиваленттілік/биожетімділік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деректерді бағалау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Өтінішінің ұсынған фармакоэкономикалық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зерттеулердің нәтижелерін бағалау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бағалаудың үш түрінің біреуіне сәйкес)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"Аурудың бағасын" талдау ________________________________________
</w:t>
      </w:r>
      <w:r>
        <w:br/>
      </w:r>
      <w:r>
        <w:rPr>
          <w:rFonts w:ascii="Times New Roman"/>
          <w:b w:val="false"/>
          <w:i w:val="false"/>
          <w:color w:val="000000"/>
          <w:sz w:val="28"/>
        </w:rPr>
        <w:t>
2) "шығындар-тиімділік" өлшемі бойынша талдау ______________________
</w:t>
      </w:r>
      <w:r>
        <w:br/>
      </w:r>
      <w:r>
        <w:rPr>
          <w:rFonts w:ascii="Times New Roman"/>
          <w:b w:val="false"/>
          <w:i w:val="false"/>
          <w:color w:val="000000"/>
          <w:sz w:val="28"/>
        </w:rPr>
        <w:t>
3) шығындарды азайтуды талдау_______________________________________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8. Жарияланған дәрілік препараттың Тізімде бар дәрілік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препаратпен салыстырмалы сипаттамасы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853"/>
        <w:gridCol w:w="5293"/>
      </w:tblGrid>
      <w:tr>
        <w:trPr>
          <w:trHeight w:val="1695"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Анықталатын параметрлер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Тізімде бар ұқсас дәрілік препараттың атауы немесе көпкомпонентті атауы мен саны көрсетілген дәрілік препараттың белсенді қоспаларының құрамы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енгізілетін дәрілік препараттың ХПА-ы немесе көпкомпонентті атауы мен саны көрсетілген дәрілік препараттың белсенді қоспаларының құрамы
</w:t>
            </w:r>
          </w:p>
        </w:tc>
      </w:tr>
      <w:tr>
        <w:trPr>
          <w:trHeight w:val="555"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біркомпонентті/ көпкомпонентті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тиімділік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курсының бағасы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9. Формулярлы анықтамалыққа ақпарат мәтіні жобасының                   дұрыстығын енгізу үшін бағалау______________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10.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Сараптамаға құжаттар мен материалдардың келіп түскен күні___________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Сараптаманың аяқталған күні_________________________________________
</w:t>
      </w:r>
      <w:r>
        <w:br/>
      </w:r>
      <w:r>
        <w:rPr>
          <w:rFonts w:ascii="Times New Roman"/>
          <w:b w:val="false"/>
          <w:i w:val="false"/>
          <w:color w:val="000000"/>
          <w:sz w:val="28"/>
        </w:rPr>
        <w:t>
Сарапшы қорытындысында келтірілген барлық дәйекті деректер және
</w:t>
      </w:r>
      <w:r>
        <w:br/>
      </w:r>
      <w:r>
        <w:rPr>
          <w:rFonts w:ascii="Times New Roman"/>
          <w:b w:val="false"/>
          <w:i w:val="false"/>
          <w:color w:val="000000"/>
          <w:sz w:val="28"/>
        </w:rPr>
        <w:t>
Тізімге/нен енгізілетін (шығарылатын) дәрілік препаратқа қойылатын
</w:t>
      </w:r>
      <w:r>
        <w:br/>
      </w:r>
      <w:r>
        <w:rPr>
          <w:rFonts w:ascii="Times New Roman"/>
          <w:b w:val="false"/>
          <w:i w:val="false"/>
          <w:color w:val="000000"/>
          <w:sz w:val="28"/>
        </w:rPr>
        <w:t>
талаптарға сәйкес келеді.
</w:t>
      </w:r>
    </w:p>
    <w:p>
      <w:pPr>
        <w:spacing w:after="0"/>
        <w:ind w:left="0"/>
        <w:jc w:val="both"/>
      </w:pPr>
      <w:r>
        <w:rPr>
          <w:rFonts w:ascii="Times New Roman"/>
          <w:b w:val="false"/>
          <w:i w:val="false"/>
          <w:color w:val="000000"/>
          <w:sz w:val="28"/>
        </w:rPr>
        <w:t>
   ___________________________        _____________________
</w:t>
      </w:r>
      <w:r>
        <w:br/>
      </w:r>
      <w:r>
        <w:rPr>
          <w:rFonts w:ascii="Times New Roman"/>
          <w:b w:val="false"/>
          <w:i w:val="false"/>
          <w:color w:val="000000"/>
          <w:sz w:val="28"/>
        </w:rPr>
        <w:t>
        сарапшының А.Ә.А.Т.                      Қолы
</w:t>
      </w:r>
      <w:r>
        <w:br/>
      </w: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Ескертпе: қорытындыда дәрілік затты тізімге енгізу туралы
</w:t>
      </w:r>
      <w:r>
        <w:br/>
      </w:r>
      <w:r>
        <w:rPr>
          <w:rFonts w:ascii="Times New Roman"/>
          <w:b w:val="false"/>
          <w:i w:val="false"/>
          <w:color w:val="000000"/>
          <w:sz w:val="28"/>
        </w:rPr>
        <w:t>
негізделген ұсыныс немесе одан бас тарту туралы негізделген
</w:t>
      </w:r>
      <w:r>
        <w:br/>
      </w:r>
      <w:r>
        <w:rPr>
          <w:rFonts w:ascii="Times New Roman"/>
          <w:b w:val="false"/>
          <w:i w:val="false"/>
          <w:color w:val="000000"/>
          <w:sz w:val="28"/>
        </w:rPr>
        <w:t>
ұсыныс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