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fef11" w14:textId="6afef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2006 жылғы 27 қазандағы N 109 Қаулысы. Қазақстан Республикасының Әділет министрлігінде 2006 жылғы 21 қарашада Нормативтік құқықтық кесімдерді мемлекеттік тіркеудің тізіліміне N 4461 болып енгізілді. Күші жойылды - Қазақстан Республикасы Ұлттық банкі төрағасының 2008 жылғы 22 қыркүйектегі N 79 Қаулысымен.</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ҚР Ұлттық банкі төрағасының 2008.09.22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79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"Бухгалтерлiк есеп пен қаржылық есептiлiк туралы" Қазақстан Республикасының 2007 жылғы 28 ақпандағы Заңының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20-бабы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6-тармағының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тармақшасын іске асыру мақсатында Қазақстан Республикасы Ұлттық Банкінің Басқармасы ҚАУЛЫ ЕТЕДІ: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Қоса беріліп отырған Қазақстан Республикасы қаржы нарығының жекелеген субъектілеріне арналған бухгалтерлік есептің үлгі шот жоспары бекітілсін.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Осы қаулы 2009 жылғы 1 қаңтардан бастап қолданысқа енгізіледі.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Осы қаулы қолданысқа енгізілген күннен бастап осы қаулының қосымшасына сәйкес Қазақстан Республикасы Ұлттық Банкінің Басқармасы қаулыларының күші жойылды деп танылсын.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5.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6.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Төрағасы                                    Ә.Сәйденов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Ұлттық Банкі Басқармасының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2008 жылғы 22 қыркүйектегі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N 79 қаулысына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қосымша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Қазақстан Республикасының Ұлттық Банкi Басқармасының күші жойылды деп танылатын қаулыларының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ТІЗБЕСІ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2. ...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 Қазақстан Республикасының Ұлттық Банкi Басқармасының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 2006 жылғы 27 қазандағы N 109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(Нормативтік құқықтық актілерді мемлекеттік тіркеу тізілімінде 2006 жылғы 21 қарашада N 4461 тіркелген).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4. ...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
</w:t>
      </w:r>
      <w:r>
        <w:rPr>
          <w:rFonts w:ascii="Times New Roman"/>
          <w:b w:val="false"/>
          <w:i w:val="false"/>
          <w:color w:val="000000"/>
          <w:sz w:val="28"/>
        </w:rPr>
        <w:t xml:space="preserve"> Бухгалтерлiк есепке алу </w:t>
      </w:r>
      <w:r>
        <w:rPr>
          <w:rFonts w:ascii="Times New Roman"/>
          <w:b w:val="false"/>
          <w:i w:val="false"/>
          <w:color w:val="000000"/>
          <w:sz w:val="28"/>
        </w:rPr>
        <w:t>
 мен қаржылық есеп беру туралы" және "
</w:t>
      </w:r>
      <w:r>
        <w:rPr>
          <w:rFonts w:ascii="Times New Roman"/>
          <w:b w:val="false"/>
          <w:i w:val="false"/>
          <w:color w:val="000000"/>
          <w:sz w:val="28"/>
        </w:rPr>
        <w:t xml:space="preserve"> Секьюритилендіру </w:t>
      </w:r>
      <w:r>
        <w:rPr>
          <w:rFonts w:ascii="Times New Roman"/>
          <w:b w:val="false"/>
          <w:i w:val="false"/>
          <w:color w:val="000000"/>
          <w:sz w:val="28"/>
        </w:rPr>
        <w:t>
 туралы" Қазақстан Республикасының Заңдарын жүзеге асыру мақсатында Қазақстан Республикасы Ұлттық Банкінің Басқармасы 
</w:t>
      </w:r>
      <w:r>
        <w:rPr>
          <w:rFonts w:ascii="Times New Roman"/>
          <w:b/>
          <w:i w:val="false"/>
          <w:color w:val="000000"/>
          <w:sz w:val="28"/>
        </w:rPr>
        <w:t>
ҚАУЛЫ ЕТЕДІ: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w:t>
      </w:r>
      <w:r>
        <w:rPr>
          <w:rFonts w:ascii="Times New Roman"/>
          <w:b w:val="false"/>
          <w:i w:val="false"/>
          <w:color w:val="000000"/>
          <w:sz w:val="28"/>
        </w:rPr>
        <w:t xml:space="preserve"> N 324 </w:t>
      </w:r>
      <w:r>
        <w:rPr>
          <w:rFonts w:ascii="Times New Roman"/>
          <w:b w:val="false"/>
          <w:i w:val="false"/>
          <w:color w:val="000000"/>
          <w:sz w:val="28"/>
        </w:rPr>
        <w:t>
 қаулысына (Нормативтік құқықтық актілерді мемлекеттік тіркеу тізілімінде N 2509 тіркелген; Қазақстан Республикасының Ұлттық Банкі Басқармасының Нормативтік құқықтық актілерді мемлекеттік тіркеу тізілімінде N 4109 тіркелген "Қазақстан Республикасының Ұлттық Банкі Басқармасының "Қазақстан Республикасы қаржы рыногының жекелеген субъектілеріне арналған бухгалтерлік есептің үлгі шот жоспарын бекіту туралы" 2003 жылғы 1 қыркүйектегі N 324 қаулысына өзгерістер мен толықтырулар енгізу туралы" 2006 жылғы 27 қаңтардағы 
</w:t>
      </w:r>
      <w:r>
        <w:rPr>
          <w:rFonts w:ascii="Times New Roman"/>
          <w:b w:val="false"/>
          <w:i w:val="false"/>
          <w:color w:val="000000"/>
          <w:sz w:val="28"/>
        </w:rPr>
        <w:t xml:space="preserve"> N 3 </w:t>
      </w:r>
      <w:r>
        <w:rPr>
          <w:rFonts w:ascii="Times New Roman"/>
          <w:b w:val="false"/>
          <w:i w:val="false"/>
          <w:color w:val="000000"/>
          <w:sz w:val="28"/>
        </w:rPr>
        <w:t>
 қаулысымен бекітілген өзгерістерімен қоса) мынадай өзгерістер мен толықтырулар енгізілсін:
</w:t>
      </w:r>
    </w:p>
    <w:p>
      <w:pPr>
        <w:spacing w:after="0"/>
        <w:ind w:left="0"/>
        <w:jc w:val="both"/>
      </w:pPr>
      <w:r>
        <w:rPr>
          <w:rFonts w:ascii="Times New Roman"/>
          <w:b w:val="false"/>
          <w:i w:val="false"/>
          <w:color w:val="000000"/>
          <w:sz w:val="28"/>
        </w:rPr>
        <w:t>
</w:t>
      </w:r>
      <w:r>
        <w:rPr>
          <w:rFonts w:ascii="Times New Roman"/>
          <w:b w:val="false"/>
          <w:i w:val="false"/>
          <w:color w:val="000000"/>
          <w:sz w:val="28"/>
        </w:rPr>
        <w:t>
      кіріспеде "1) тармақшасын" деген сан және сөз "1) және 2-1) тармақшаларын" деген сандармен және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қаржы рыногының жекелеген субъектілеріне арналған бухгалтерлік есептің үлгі шот жоспарында:
</w:t>
      </w:r>
      <w:r>
        <w:br/>
      </w:r>
      <w:r>
        <w:rPr>
          <w:rFonts w:ascii="Times New Roman"/>
          <w:b w:val="false"/>
          <w:i w:val="false"/>
          <w:color w:val="000000"/>
          <w:sz w:val="28"/>
        </w:rPr>
        <w:t>
      жоғарғы оң жақ бұрышында "Қазақстан Республикасы қаржы рыногының жекелеген субъектілеріне арналған бухгалтерлік есептің үлгі шот жоспарын бекіту туралы" деген сөздер алынып тасталсын;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1-тарауда:
</w:t>
      </w:r>
      <w:r>
        <w:br/>
      </w:r>
      <w:r>
        <w:rPr>
          <w:rFonts w:ascii="Times New Roman"/>
          <w:b w:val="false"/>
          <w:i w:val="false"/>
          <w:color w:val="000000"/>
          <w:sz w:val="28"/>
        </w:rPr>
        <w:t>
      1-тармақта:
</w:t>
      </w:r>
      <w:r>
        <w:br/>
      </w:r>
      <w:r>
        <w:rPr>
          <w:rFonts w:ascii="Times New Roman"/>
          <w:b w:val="false"/>
          <w:i w:val="false"/>
          <w:color w:val="000000"/>
          <w:sz w:val="28"/>
        </w:rPr>
        <w:t>
      "Бухгалтерлік есеп және қаржылық есеп беру туралы" Қазақстан Республикасы Президентінің Заңына" деген сөздер ""Бухгалтерлiк есепке алу мен қаржылық есеп беру туралы" және "Секьюритилендіру туралы" Қазақстан Республикасының Заңдарына"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"сақтандыру брокерлері" деген сөздерден кейін ", арнайы қаржы компаниялары" деген сөздермен толықтырылсын;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3-тармақ мынадай мазмұндағы 6) тармақшамен толықтырылсын:
</w:t>
      </w:r>
      <w:r>
        <w:br/>
      </w:r>
      <w:r>
        <w:rPr>
          <w:rFonts w:ascii="Times New Roman"/>
          <w:b w:val="false"/>
          <w:i w:val="false"/>
          <w:color w:val="000000"/>
          <w:sz w:val="28"/>
        </w:rPr>
        <w:t>
      "6) 90-99 "Арнайы қаржы компанияларының қызметіне байланысты операциялар", мұнда арнайы қаржы компаниялары жасайтын операциялар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2-тарауда:
</w:t>
      </w:r>
      <w:r>
        <w:br/>
      </w:r>
      <w:r>
        <w:rPr>
          <w:rFonts w:ascii="Times New Roman"/>
          <w:b w:val="false"/>
          <w:i w:val="false"/>
          <w:color w:val="000000"/>
          <w:sz w:val="28"/>
        </w:rPr>
        <w:t>
      3-ші шоттар класында 334 11 шоттан кейін мынадай шотпен толықтырылсын:
</w:t>
      </w:r>
      <w:r>
        <w:br/>
      </w:r>
      <w:r>
        <w:rPr>
          <w:rFonts w:ascii="Times New Roman"/>
          <w:b w:val="false"/>
          <w:i w:val="false"/>
          <w:color w:val="000000"/>
          <w:sz w:val="28"/>
        </w:rPr>
        <w:t>
      "334 90 Арнайы қаржы компаниясының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4-ші шоттар класында 441 62 шоттан кейін мынадай шотпен толықтырылсын:
</w:t>
      </w:r>
      <w:r>
        <w:br/>
      </w:r>
      <w:r>
        <w:rPr>
          <w:rFonts w:ascii="Times New Roman"/>
          <w:b w:val="false"/>
          <w:i w:val="false"/>
          <w:color w:val="000000"/>
          <w:sz w:val="28"/>
        </w:rPr>
        <w:t>
      "441 90 Арнайы қаржы компаниясының кастодиан банктегі ағымдағы шоттардағы ұлттық валютадағы бөлінген активтері";
</w:t>
      </w:r>
    </w:p>
    <w:p>
      <w:pPr>
        <w:spacing w:after="0"/>
        <w:ind w:left="0"/>
        <w:jc w:val="both"/>
      </w:pPr>
      <w:r>
        <w:rPr>
          <w:rFonts w:ascii="Times New Roman"/>
          <w:b w:val="false"/>
          <w:i w:val="false"/>
          <w:color w:val="000000"/>
          <w:sz w:val="28"/>
        </w:rPr>
        <w:t>
</w:t>
      </w:r>
      <w:r>
        <w:rPr>
          <w:rFonts w:ascii="Times New Roman"/>
          <w:b w:val="false"/>
          <w:i w:val="false"/>
          <w:color w:val="000000"/>
          <w:sz w:val="28"/>
        </w:rPr>
        <w:t>
      6-шы шоттар класында:
</w:t>
      </w:r>
      <w:r>
        <w:br/>
      </w:r>
      <w:r>
        <w:rPr>
          <w:rFonts w:ascii="Times New Roman"/>
          <w:b w:val="false"/>
          <w:i w:val="false"/>
          <w:color w:val="000000"/>
          <w:sz w:val="28"/>
        </w:rPr>
        <w:t>
      603 14 шоттан кейін мынадай шоттармен толықтырылсын:
</w:t>
      </w:r>
      <w:r>
        <w:br/>
      </w:r>
      <w:r>
        <w:rPr>
          <w:rFonts w:ascii="Times New Roman"/>
          <w:b w:val="false"/>
          <w:i w:val="false"/>
          <w:color w:val="000000"/>
          <w:sz w:val="28"/>
        </w:rPr>
        <w:t>
      "603 90 Арнайы қаржы компаниясы шығарған облигациялар
</w:t>
      </w:r>
      <w:r>
        <w:br/>
      </w:r>
      <w:r>
        <w:rPr>
          <w:rFonts w:ascii="Times New Roman"/>
          <w:b w:val="false"/>
          <w:i w:val="false"/>
          <w:color w:val="000000"/>
          <w:sz w:val="28"/>
        </w:rPr>
        <w:t>
      603 91 Арнайы қаржы компаниясының айналысқа шығарылған облигациялары бойынша дисконт
</w:t>
      </w:r>
      <w:r>
        <w:br/>
      </w:r>
      <w:r>
        <w:rPr>
          <w:rFonts w:ascii="Times New Roman"/>
          <w:b w:val="false"/>
          <w:i w:val="false"/>
          <w:color w:val="000000"/>
          <w:sz w:val="28"/>
        </w:rPr>
        <w:t>
      603 92 Арнайы қаржы компаниясының айналысқа шығарылған облигациялары бойынша сыйлықақы";
</w:t>
      </w:r>
    </w:p>
    <w:p>
      <w:pPr>
        <w:spacing w:after="0"/>
        <w:ind w:left="0"/>
        <w:jc w:val="both"/>
      </w:pPr>
      <w:r>
        <w:rPr>
          <w:rFonts w:ascii="Times New Roman"/>
          <w:b w:val="false"/>
          <w:i w:val="false"/>
          <w:color w:val="000000"/>
          <w:sz w:val="28"/>
        </w:rPr>
        <w:t>
</w:t>
      </w:r>
      <w:r>
        <w:rPr>
          <w:rFonts w:ascii="Times New Roman"/>
          <w:b w:val="false"/>
          <w:i w:val="false"/>
          <w:color w:val="000000"/>
          <w:sz w:val="28"/>
        </w:rPr>
        <w:t>
      687 62 шоттан кейін мынадай шотпен толықтырылсын:
</w:t>
      </w:r>
      <w:r>
        <w:br/>
      </w:r>
      <w:r>
        <w:rPr>
          <w:rFonts w:ascii="Times New Roman"/>
          <w:b w:val="false"/>
          <w:i w:val="false"/>
          <w:color w:val="000000"/>
          <w:sz w:val="28"/>
        </w:rPr>
        <w:t>
      "687 90 Оригинатор алдындағы міндеттеме";
</w:t>
      </w:r>
    </w:p>
    <w:p>
      <w:pPr>
        <w:spacing w:after="0"/>
        <w:ind w:left="0"/>
        <w:jc w:val="both"/>
      </w:pPr>
      <w:r>
        <w:rPr>
          <w:rFonts w:ascii="Times New Roman"/>
          <w:b w:val="false"/>
          <w:i w:val="false"/>
          <w:color w:val="000000"/>
          <w:sz w:val="28"/>
        </w:rPr>
        <w:t>
</w:t>
      </w:r>
      <w:r>
        <w:rPr>
          <w:rFonts w:ascii="Times New Roman"/>
          <w:b w:val="false"/>
          <w:i w:val="false"/>
          <w:color w:val="000000"/>
          <w:sz w:val="28"/>
        </w:rPr>
        <w:t>
      7-ші шоттар класында 724 28 шоттан кейін мынадай шотпен толықтырылсын:
</w:t>
      </w:r>
      <w:r>
        <w:br/>
      </w:r>
      <w:r>
        <w:rPr>
          <w:rFonts w:ascii="Times New Roman"/>
          <w:b w:val="false"/>
          <w:i w:val="false"/>
          <w:color w:val="000000"/>
          <w:sz w:val="28"/>
        </w:rPr>
        <w:t>
      "724 90 Арнайы қаржы компаниясы айналысқа шығарған облигациялар бойынша сыйлықақыны амортизациялауға байланысты кірістер";
</w:t>
      </w:r>
    </w:p>
    <w:p>
      <w:pPr>
        <w:spacing w:after="0"/>
        <w:ind w:left="0"/>
        <w:jc w:val="both"/>
      </w:pPr>
      <w:r>
        <w:rPr>
          <w:rFonts w:ascii="Times New Roman"/>
          <w:b w:val="false"/>
          <w:i w:val="false"/>
          <w:color w:val="000000"/>
          <w:sz w:val="28"/>
        </w:rPr>
        <w:t>
</w:t>
      </w:r>
      <w:r>
        <w:rPr>
          <w:rFonts w:ascii="Times New Roman"/>
          <w:b w:val="false"/>
          <w:i w:val="false"/>
          <w:color w:val="000000"/>
          <w:sz w:val="28"/>
        </w:rPr>
        <w:t>
      8-ші шоттар класында:
</w:t>
      </w:r>
      <w:r>
        <w:br/>
      </w:r>
      <w:r>
        <w:rPr>
          <w:rFonts w:ascii="Times New Roman"/>
          <w:b w:val="false"/>
          <w:i w:val="false"/>
          <w:color w:val="000000"/>
          <w:sz w:val="28"/>
        </w:rPr>
        <w:t>
      831 27 шоттан кейін мынадай шоттармен толықтырылсын:
</w:t>
      </w:r>
      <w:r>
        <w:br/>
      </w:r>
      <w:r>
        <w:rPr>
          <w:rFonts w:ascii="Times New Roman"/>
          <w:b w:val="false"/>
          <w:i w:val="false"/>
          <w:color w:val="000000"/>
          <w:sz w:val="28"/>
        </w:rPr>
        <w:t>
      "831 90 Арнайы қаржы компаниясы айналысқа шығарған облигациялар бойынша сыйақы төлеуге байланысты шығыстар
</w:t>
      </w:r>
      <w:r>
        <w:br/>
      </w:r>
      <w:r>
        <w:rPr>
          <w:rFonts w:ascii="Times New Roman"/>
          <w:b w:val="false"/>
          <w:i w:val="false"/>
          <w:color w:val="000000"/>
          <w:sz w:val="28"/>
        </w:rPr>
        <w:t>
      834 91 Арнайы қаржы компаниясы айналысқа шығарған облигациялар бойынша дисконтты амортизациялауға байланысты шығыстар";
</w:t>
      </w:r>
    </w:p>
    <w:p>
      <w:pPr>
        <w:spacing w:after="0"/>
        <w:ind w:left="0"/>
        <w:jc w:val="both"/>
      </w:pPr>
      <w:r>
        <w:rPr>
          <w:rFonts w:ascii="Times New Roman"/>
          <w:b w:val="false"/>
          <w:i w:val="false"/>
          <w:color w:val="000000"/>
          <w:sz w:val="28"/>
        </w:rPr>
        <w:t>
</w:t>
      </w:r>
      <w:r>
        <w:rPr>
          <w:rFonts w:ascii="Times New Roman"/>
          <w:b w:val="false"/>
          <w:i w:val="false"/>
          <w:color w:val="000000"/>
          <w:sz w:val="28"/>
        </w:rPr>
        <w:t>
      3-тарауда:
</w:t>
      </w:r>
      <w:r>
        <w:br/>
      </w:r>
      <w:r>
        <w:rPr>
          <w:rFonts w:ascii="Times New Roman"/>
          <w:b w:val="false"/>
          <w:i w:val="false"/>
          <w:color w:val="000000"/>
          <w:sz w:val="28"/>
        </w:rPr>
        <w:t>
      334 11 шоттың сипаттамасынан кейін 334 90 шоттың мынадай мазмұндағы атымен және сипаттамасымен толықтырылсын:
</w:t>
      </w:r>
      <w:r>
        <w:br/>
      </w:r>
      <w:r>
        <w:rPr>
          <w:rFonts w:ascii="Times New Roman"/>
          <w:b w:val="false"/>
          <w:i w:val="false"/>
          <w:color w:val="000000"/>
          <w:sz w:val="28"/>
        </w:rPr>
        <w:t>
      "334 90 Арнайы қаржы компаниясының бөлінген активтері" (актив).
</w:t>
      </w:r>
      <w:r>
        <w:br/>
      </w:r>
      <w:r>
        <w:rPr>
          <w:rFonts w:ascii="Times New Roman"/>
          <w:b w:val="false"/>
          <w:i w:val="false"/>
          <w:color w:val="000000"/>
          <w:sz w:val="28"/>
        </w:rPr>
        <w:t>
      Мақсаты: арнайы қаржы компаниясы сатып алған талап ету құқықтарын есепке алу.
</w:t>
      </w:r>
      <w:r>
        <w:br/>
      </w:r>
      <w:r>
        <w:rPr>
          <w:rFonts w:ascii="Times New Roman"/>
          <w:b w:val="false"/>
          <w:i w:val="false"/>
          <w:color w:val="000000"/>
          <w:sz w:val="28"/>
        </w:rPr>
        <w:t>
      Шоттың дебеті бойынша арнайы қаржы компаниясының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бөлінген активтерінің сомаларын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441 62 шоттың сипаттамасынан кейін 441 90 шоттың мынадай мазмұндағы атымен және сипаттамасымен толықтырылсын:
</w:t>
      </w:r>
      <w:r>
        <w:br/>
      </w:r>
      <w:r>
        <w:rPr>
          <w:rFonts w:ascii="Times New Roman"/>
          <w:b w:val="false"/>
          <w:i w:val="false"/>
          <w:color w:val="000000"/>
          <w:sz w:val="28"/>
        </w:rPr>
        <w:t>
      "441 90 Арнайы қаржы компаниясының кастодиан банктегі ағымдағы шоттарындағы ұлттық валютада бөлінген активтері" (актив).
</w:t>
      </w:r>
      <w:r>
        <w:br/>
      </w:r>
      <w:r>
        <w:rPr>
          <w:rFonts w:ascii="Times New Roman"/>
          <w:b w:val="false"/>
          <w:i w:val="false"/>
          <w:color w:val="000000"/>
          <w:sz w:val="28"/>
        </w:rPr>
        <w:t>
      Мақсаты: Бөлінген активтер бойынша түсімдерді инвестициялау нәтижесінде туындаған, басқаға берілген талап ету құқықтары, құқықтар және қаржы активтері бойынша түсімдерді есепке алу.
</w:t>
      </w:r>
      <w:r>
        <w:br/>
      </w:r>
      <w:r>
        <w:rPr>
          <w:rFonts w:ascii="Times New Roman"/>
          <w:b w:val="false"/>
          <w:i w:val="false"/>
          <w:color w:val="000000"/>
          <w:sz w:val="28"/>
        </w:rPr>
        <w:t>
      Шоттың дебеті бойынша арнайы қаржы компаниясының кастодиан банктегі ағымдағы шоттардағы ұлттық валютада бөлінген активтерінің ұлғаюы жазылады.
</w:t>
      </w:r>
      <w:r>
        <w:br/>
      </w:r>
      <w:r>
        <w:rPr>
          <w:rFonts w:ascii="Times New Roman"/>
          <w:b w:val="false"/>
          <w:i w:val="false"/>
          <w:color w:val="000000"/>
          <w:sz w:val="28"/>
        </w:rPr>
        <w:t>
      Шоттың кредиті бойынша арнайы қаржы компаниясының кастодиан банктегі ағымдағы шоттарындағы ұлттық валютада бөлінген активтерінің сомаларын оларды инвестициялау және облигацияларды өтеу кезінде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603 14 шоттың сипаттамасынан кейін 603 90, 603 91 және 603 92 шоттардың мынадай мазмұндағы атымен және сипаттамасымен толықтырылсын:
</w:t>
      </w:r>
      <w:r>
        <w:br/>
      </w:r>
      <w:r>
        <w:rPr>
          <w:rFonts w:ascii="Times New Roman"/>
          <w:b w:val="false"/>
          <w:i w:val="false"/>
          <w:color w:val="000000"/>
          <w:sz w:val="28"/>
        </w:rPr>
        <w:t>
      "603 90 Арнайы қаржы компаниясы шығарған облигациялар" (пассив).
</w:t>
      </w:r>
      <w:r>
        <w:br/>
      </w:r>
      <w:r>
        <w:rPr>
          <w:rFonts w:ascii="Times New Roman"/>
          <w:b w:val="false"/>
          <w:i w:val="false"/>
          <w:color w:val="000000"/>
          <w:sz w:val="28"/>
        </w:rPr>
        <w:t>
      Мақсаты: эмитенттің міндеттемелерін орындау бөлінген активтермен қамтамасыз етілген облигациялардың номиналдық құнын есепке алу.
</w:t>
      </w:r>
      <w:r>
        <w:br/>
      </w:r>
      <w:r>
        <w:rPr>
          <w:rFonts w:ascii="Times New Roman"/>
          <w:b w:val="false"/>
          <w:i w:val="false"/>
          <w:color w:val="000000"/>
          <w:sz w:val="28"/>
        </w:rPr>
        <w:t>
      Шоттың кредиті бойынша арнайы қаржы компаниясы айналысқа шығарған облигациялардың номиналдық құны жазылады.
</w:t>
      </w:r>
      <w:r>
        <w:br/>
      </w:r>
      <w:r>
        <w:rPr>
          <w:rFonts w:ascii="Times New Roman"/>
          <w:b w:val="false"/>
          <w:i w:val="false"/>
          <w:color w:val="000000"/>
          <w:sz w:val="28"/>
        </w:rPr>
        <w:t>
      Шоттың дебеті бойынша арнайы қаржы компаниясы айналысқа шығарған облигациялардың номиналдық құны оларды арнайы қаржы компаниясы өтеу кезінде есептен шығарылады.
</w:t>
      </w:r>
      <w:r>
        <w:br/>
      </w:r>
      <w:r>
        <w:rPr>
          <w:rFonts w:ascii="Times New Roman"/>
          <w:b w:val="false"/>
          <w:i w:val="false"/>
          <w:color w:val="000000"/>
          <w:sz w:val="28"/>
        </w:rPr>
        <w:t>
      603 91 "Арнайы қаржы компаниясы шығарған облигациялар бойынша дисконт" (контрпассив).
</w:t>
      </w:r>
      <w:r>
        <w:br/>
      </w:r>
      <w:r>
        <w:rPr>
          <w:rFonts w:ascii="Times New Roman"/>
          <w:b w:val="false"/>
          <w:i w:val="false"/>
          <w:color w:val="000000"/>
          <w:sz w:val="28"/>
        </w:rPr>
        <w:t>
      Мақсаты: айналысқа шығарылған облигациялардың номиналдық құнының оларды орналастыру құнынан асып кеткен сомаларын есепке алу (дисконт).
</w:t>
      </w:r>
      <w:r>
        <w:br/>
      </w:r>
      <w:r>
        <w:rPr>
          <w:rFonts w:ascii="Times New Roman"/>
          <w:b w:val="false"/>
          <w:i w:val="false"/>
          <w:color w:val="000000"/>
          <w:sz w:val="28"/>
        </w:rPr>
        <w:t>
      Шоттың дебеті бойынша айналысқа шығарылған облигациялардың номиналдық құнының оларды орналастыру құнынан асып кету сомасы жазылады (дисконт).
</w:t>
      </w:r>
      <w:r>
        <w:br/>
      </w:r>
      <w:r>
        <w:rPr>
          <w:rFonts w:ascii="Times New Roman"/>
          <w:b w:val="false"/>
          <w:i w:val="false"/>
          <w:color w:val="000000"/>
          <w:sz w:val="28"/>
        </w:rPr>
        <w:t>
      Шоттың кредитті бойынша айналысқа шығарылған облигациялар бойынша дисконттың амортизациясының сомасы N 831 91 баланстық шотпен байланыстырыла отырып жазылады.
</w:t>
      </w:r>
      <w:r>
        <w:br/>
      </w:r>
      <w:r>
        <w:rPr>
          <w:rFonts w:ascii="Times New Roman"/>
          <w:b w:val="false"/>
          <w:i w:val="false"/>
          <w:color w:val="000000"/>
          <w:sz w:val="28"/>
        </w:rPr>
        <w:t>
      603 92 "Арнайы қаржы компаниясы шығарған облигациялар бойынша сыйлықақылар" (пассив).
</w:t>
      </w:r>
      <w:r>
        <w:br/>
      </w:r>
      <w:r>
        <w:rPr>
          <w:rFonts w:ascii="Times New Roman"/>
          <w:b w:val="false"/>
          <w:i w:val="false"/>
          <w:color w:val="000000"/>
          <w:sz w:val="28"/>
        </w:rPr>
        <w:t>
      Мақсаты: айналысқа шығарылған облигациялардың орналастыру құнының олардың номиналдық құнынан асып кету сомаларын есепке алу (сыйлықақы).
</w:t>
      </w:r>
      <w:r>
        <w:br/>
      </w:r>
      <w:r>
        <w:rPr>
          <w:rFonts w:ascii="Times New Roman"/>
          <w:b w:val="false"/>
          <w:i w:val="false"/>
          <w:color w:val="000000"/>
          <w:sz w:val="28"/>
        </w:rPr>
        <w:t>
      Шоттың кредиті бойынша айналысқа шығарылған облигациялардың орналастыру құнының олардың номиналдық құнынан асып кету сомасы жазылады (сыйлықақы).
</w:t>
      </w:r>
      <w:r>
        <w:br/>
      </w:r>
      <w:r>
        <w:rPr>
          <w:rFonts w:ascii="Times New Roman"/>
          <w:b w:val="false"/>
          <w:i w:val="false"/>
          <w:color w:val="000000"/>
          <w:sz w:val="28"/>
        </w:rPr>
        <w:t>
      Шоттың дебеті бойынша айналысқа шығарылған облигациялар бойынша сыйлықақы амортизациясының сомасы N 724 90 баланстық шотпен байланыстырыла отырып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687 62 шоттың сипаттамасынан кейін 687 90 шоттың мынадай мазмұндағы атымен және сипаттамасымен толықтырылсын:
</w:t>
      </w:r>
      <w:r>
        <w:br/>
      </w:r>
      <w:r>
        <w:rPr>
          <w:rFonts w:ascii="Times New Roman"/>
          <w:b w:val="false"/>
          <w:i w:val="false"/>
          <w:color w:val="000000"/>
          <w:sz w:val="28"/>
        </w:rPr>
        <w:t>
      "687 90 Оригинатор алдындағы міндеттеме" (пассив).
</w:t>
      </w:r>
      <w:r>
        <w:br/>
      </w:r>
      <w:r>
        <w:rPr>
          <w:rFonts w:ascii="Times New Roman"/>
          <w:b w:val="false"/>
          <w:i w:val="false"/>
          <w:color w:val="000000"/>
          <w:sz w:val="28"/>
        </w:rPr>
        <w:t>
      Мақсаты: арнайы қаржы компаниясының оригинатор алдындағы міндеттемелерінің сомаларын есепке алу.
</w:t>
      </w:r>
      <w:r>
        <w:br/>
      </w:r>
      <w:r>
        <w:rPr>
          <w:rFonts w:ascii="Times New Roman"/>
          <w:b w:val="false"/>
          <w:i w:val="false"/>
          <w:color w:val="000000"/>
          <w:sz w:val="28"/>
        </w:rPr>
        <w:t>
      Шоттың кредиті бойынша арнайы қаржы компаниясының оригинатор алдындағы кредиттік берешегінің сомасы жазылады.
</w:t>
      </w:r>
      <w:r>
        <w:br/>
      </w:r>
      <w:r>
        <w:rPr>
          <w:rFonts w:ascii="Times New Roman"/>
          <w:b w:val="false"/>
          <w:i w:val="false"/>
          <w:color w:val="000000"/>
          <w:sz w:val="28"/>
        </w:rPr>
        <w:t>
      Шоттың дебеті бойынша арнайы қаржы компаниясының оригинатор алдындағы кредиттік берешегінің сомасын облигацияларды орналастырудан түскен ақшаны оригинаторға аудару кезінде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724 28 шоттың сипаттамасынан кейін 724 90 шоттың мынадай мазмұндағы атымен және сипаттамасымен толықтырылсын:
</w:t>
      </w:r>
      <w:r>
        <w:br/>
      </w:r>
      <w:r>
        <w:rPr>
          <w:rFonts w:ascii="Times New Roman"/>
          <w:b w:val="false"/>
          <w:i w:val="false"/>
          <w:color w:val="000000"/>
          <w:sz w:val="28"/>
        </w:rPr>
        <w:t>
      "724 90 "Арнайы қаржы компаниясы айналысқа шығарған облигациялар бойынша сыйлықақыларды амортизациялауға байланысты кірістер".
</w:t>
      </w:r>
      <w:r>
        <w:br/>
      </w:r>
      <w:r>
        <w:rPr>
          <w:rFonts w:ascii="Times New Roman"/>
          <w:b w:val="false"/>
          <w:i w:val="false"/>
          <w:color w:val="000000"/>
          <w:sz w:val="28"/>
        </w:rPr>
        <w:t>
      Мақсаты: арнайы қаржы компаниясы айналысқа шығарған облигациялар бойынша сыйлықақылар амортизациялауға байланысты кірістердің сомаларын есепке алу.
</w:t>
      </w:r>
      <w:r>
        <w:br/>
      </w:r>
      <w:r>
        <w:rPr>
          <w:rFonts w:ascii="Times New Roman"/>
          <w:b w:val="false"/>
          <w:i w:val="false"/>
          <w:color w:val="000000"/>
          <w:sz w:val="28"/>
        </w:rPr>
        <w:t>
      Шоттың кредиті бойынша айналысқа шығарған облигациялар бойынша сыйлықақылар амортизациялауға байланысты кірістердің сомалары жазылады.
</w:t>
      </w:r>
      <w:r>
        <w:br/>
      </w:r>
      <w:r>
        <w:rPr>
          <w:rFonts w:ascii="Times New Roman"/>
          <w:b w:val="false"/>
          <w:i w:val="false"/>
          <w:color w:val="000000"/>
          <w:sz w:val="28"/>
        </w:rPr>
        <w:t>
      Шоттың дебеті бойынша кірістер сомаларын N 571 "Жиынтық кіріс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831 27 шоттың сипаттамасынан кейін 831 90 және 831 91 шоттардың мынадай мазмұндағы атымен және сипаттамасымен толықтырылсын:
</w:t>
      </w:r>
      <w:r>
        <w:br/>
      </w:r>
      <w:r>
        <w:rPr>
          <w:rFonts w:ascii="Times New Roman"/>
          <w:b w:val="false"/>
          <w:i w:val="false"/>
          <w:color w:val="000000"/>
          <w:sz w:val="28"/>
        </w:rPr>
        <w:t>
      "831 90 "Арнайы қаржы компаниясы айналысқа шығарған облигациялар бойынша сыйақы төлеуге байланысты шығыстар".
</w:t>
      </w:r>
      <w:r>
        <w:br/>
      </w:r>
      <w:r>
        <w:rPr>
          <w:rFonts w:ascii="Times New Roman"/>
          <w:b w:val="false"/>
          <w:i w:val="false"/>
          <w:color w:val="000000"/>
          <w:sz w:val="28"/>
        </w:rPr>
        <w:t>
      Мақсаты: арнайы қаржы компаниясы айналысқа шығарған облигациялар бойынша сыйақы төлеуге байланысты шығыстардың сомаларын есепке алу.
</w:t>
      </w:r>
      <w:r>
        <w:br/>
      </w:r>
      <w:r>
        <w:rPr>
          <w:rFonts w:ascii="Times New Roman"/>
          <w:b w:val="false"/>
          <w:i w:val="false"/>
          <w:color w:val="000000"/>
          <w:sz w:val="28"/>
        </w:rPr>
        <w:t>
      Шоттың дебеті бойынша арнайы қаржы компаниясы айналысқа шығарған облигациялар бойынша сыйақы төлеуге байланысты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кіріс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831 91 "Арнайы қаржы компаниясы айналысқа шығарған облигациялар бойынша дисконтты амортизациялауға байланысты шығыстар".
</w:t>
      </w:r>
      <w:r>
        <w:br/>
      </w:r>
      <w:r>
        <w:rPr>
          <w:rFonts w:ascii="Times New Roman"/>
          <w:b w:val="false"/>
          <w:i w:val="false"/>
          <w:color w:val="000000"/>
          <w:sz w:val="28"/>
        </w:rPr>
        <w:t>
      Мақсаты: арнайы қаржы компаниясы айналысқа шығарған облигациялар бойынша дисконтты амортизациялауға байланысты шығыстардың сомаларын есепке алу.
</w:t>
      </w:r>
      <w:r>
        <w:br/>
      </w:r>
      <w:r>
        <w:rPr>
          <w:rFonts w:ascii="Times New Roman"/>
          <w:b w:val="false"/>
          <w:i w:val="false"/>
          <w:color w:val="000000"/>
          <w:sz w:val="28"/>
        </w:rPr>
        <w:t>
      Шоттың дебеті бойынша арнайы қаржы компаниясы айналысқа шығарған облигациялар бойынша дисконтты амортизациялауға байланысты шығыстардың сомасы жазылады.
</w:t>
      </w:r>
      <w:r>
        <w:br/>
      </w:r>
      <w:r>
        <w:rPr>
          <w:rFonts w:ascii="Times New Roman"/>
          <w:b w:val="false"/>
          <w:i w:val="false"/>
          <w:color w:val="000000"/>
          <w:sz w:val="28"/>
        </w:rPr>
        <w:t>
      Шоттың кредиті бойынша келтірілген шығыстардың сомаларын N 571 "Жиынтық кіріс (зиян) баланстық шотына есептен шығару жазылады".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Бухгалтерлік есеп департаменті (Шалғымбаева Н.Т.):
</w:t>
      </w:r>
      <w:r>
        <w:br/>
      </w:r>
      <w:r>
        <w:rPr>
          <w:rFonts w:ascii="Times New Roman"/>
          <w:b w:val="false"/>
          <w:i w:val="false"/>
          <w:color w:val="000000"/>
          <w:sz w:val="28"/>
        </w:rPr>
        <w:t>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2) осы қаулы Қазақстан Республикасының Әділет министрлігінде мемлекеттік тіркеуден өткен күннен бастап он күндік мерзімде оны Қазақстан Республикасының Ұлттық Банкі орталық аппаратының мүдделі бөлімшелеріне, арнайы қаржы компанияларына, Қазақстан Республикасы Қаржы нарығы мен қаржы ұйымдарын реттеу және қадағалау агенттігіне, "Қазақстан қаржыгерлерінің қауымдастығы" заңды тұлғалардың бірлестігіне және екінші деңгейдегі банктерге жіберсін.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Г.З.Айманбетоваға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Ұлттық Банк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