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87f4" w14:textId="3eb8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органдарында мүлікті жария ету жүргізудің кейбір мәселелері туралы" Қазақстан Республикасы Қаржы министрінің 2006 жылғы 11  шілдедегі N 253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 2006 жылғы 23 қарашадағы N 454 Бұйрығы. Қазақстан Республикасының Әділет министрлігінде 2006 жылғы 2 желтоқсандағы Нормативтік құқықтық кесімдерді мемлекеттік тіркеудің тізіліміне N 4470 болып енгізілді.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органдарында мүлікті жария ету жүргізудің кейбір мәселелері туралы" Қазақстан Республикасы Қаржы 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11 шілдедегі N 253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4288 болып тіркелген, "Заң газетінде" 2006 жылғы 19 шілдеде N 132 (938) жарияланған, Қазақстан Республикасының нормативтік құқықтық актілерін мемлекеттік тіркеу тізілімінде N 4387 болып тіркелген, "Заң газетінде" 2006 жылғы 22  қыркүйекте N 170 (976) жарияланған "Салық органдарында мүлікті жария ету жүргізудің кейбір мәселелері туралы" Қазақстан Республикасы Қаржы министрінің 2006 жылғы 11 шілдедегі N 253 бұйрығына өзгерістер мен толықтырулар енгізу туралы" Қазақстан Республикасы Қаржы министрінің 2006 жылғы 29 тамыздағы N 331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өзгерістермен және толықтырулармен)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"сәуірге" деген сөз "шілдеге"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Салық органдарында мүлікті жария етуді жүргізу жөніндегі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1) тармақшасы "Қазақстан" деген сөздің алдынан "жеке тұлғалар жария ететін ақшаны қоспағанда,"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"өтініш берушілер" деген сөздер "мүлiктi жария ету субъектілерi (бұдан әрі - өтініш берушілер)"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"(бұдан әрі - өтініш берушілер)"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"2006 жылғы 30 желтоқсанда" деген сөздер "2007 жылғы 1 сәуірде"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1)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заңды тұлғалардың ақшаны жария етуі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Заңға 2-қосымшаға сәйкес нысан бойынша екі данада мүлікті жария етуді жүргізуге өтініш (бұдан әрі - өтініш);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мүлікті жария ету үшін алымның (бұдан әрі - алым) төленгенін растайтын құжаттардың;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жарғының (ереженің), заңды тұлғаны мемлекеттік тіркеу туралы куәліктің, салық төлеуші куәлігінің және заңды тұлға өкілінің өкілеттігін растайтын құжаттардың нотариатта куәландырылған көшірмелерінің;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жария етуге ұсынылған ақша сомасының барлығын растайтын екінші деңгейдегі банк немесе шетелдік банк берген құжаттың;";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2) тармақшасының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"алымның төленгенін растайтын құжаттардың.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3) тармақшасының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"алымның төленгенін растайтын құжаттардың.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жүргізілмейді;";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4) тармақшасының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"алымның төленгенін растайтын құжаттардың.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5) тармақшасының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"алымның төленгенін растайтын құжаттардың.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6) тармақшасының үшінші абзацында: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"мүлiктi жария еткенi үшiн алым (бұдан әрі - алым)"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"алымды төлеу" деген сөздердің алдынан ", сондай-ақ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23-тармақтағы "Мүлікті жария ету үшін алым бойынша жария ету субъектісінің" деген сөздер "Алым бойынша өтініш берушілердің"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24-тармақтағы "Мүлікті жария ету үшін"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24-тармақтың екінші абзацындағы "жария ету субъектілері" деген сөздер "өтініш берушілер"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(Н.Қ.Рахметов) осы бұйрықты Қазақстан Республикасының Әділет министрлігіне мемлекеттік тіркеуге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