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e688" w14:textId="85ee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 Қазақстан Республикасы Қаржы министрлігінің Салық комитеті Төрағасының 2006 жылғы 23 қаңтардағы N 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Салық комитеті төрағасының 2006 жылғы 21 желтоқсандағы N 649 Бұйрығы. Қазақстан Республикасының Әділет Министрлігінің 2007 жылғы 25 қаңтардағы нормативтік құқықтық кесімдерді мемлекеттік тіркеудің тізіліміне N 4526 болып енгізілді. Күші жойылды - Қазақстан Республикасы Қаржы Министрінің 2008 жылғы 23 желтоқсандағы N 603 Бұйрығымен.</w:t>
      </w:r>
    </w:p>
    <w:p>
      <w:pPr>
        <w:spacing w:after="0"/>
        <w:ind w:left="0"/>
        <w:jc w:val="both"/>
      </w:pPr>
      <w:r>
        <w:rPr>
          <w:rFonts w:ascii="Times New Roman"/>
          <w:b w:val="false"/>
          <w:i w:val="false"/>
          <w:color w:val="ff0000"/>
          <w:sz w:val="28"/>
        </w:rPr>
        <w:t xml:space="preserve">       Күші жойылды - ҚР Қаржы Министрінің 2008.12.23 </w:t>
      </w:r>
      <w:r>
        <w:rPr>
          <w:rFonts w:ascii="Times New Roman"/>
          <w:b w:val="false"/>
          <w:i w:val="false"/>
          <w:color w:val="ff0000"/>
          <w:sz w:val="28"/>
        </w:rPr>
        <w:t xml:space="preserve">N 603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 xml:space="preserve">63-бабына </w:t>
      </w:r>
      <w:r>
        <w:rPr>
          <w:rFonts w:ascii="Times New Roman"/>
          <w:b w:val="false"/>
          <w:i w:val="false"/>
          <w:color w:val="ff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24-бабы </w:t>
      </w:r>
      <w:r>
        <w:rPr>
          <w:rFonts w:ascii="Times New Roman"/>
          <w:b w:val="false"/>
          <w:i w:val="false"/>
          <w:color w:val="ff0000"/>
          <w:sz w:val="28"/>
        </w:rPr>
        <w:t xml:space="preserve">1-тармағына және "Міндетті әлеуметтік сақтандыру туралы"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Заңының 18-бабына сәйкес БҰЙЫРАМЫН: </w:t>
      </w:r>
      <w:r>
        <w:br/>
      </w:r>
      <w:r>
        <w:rPr>
          <w:rFonts w:ascii="Times New Roman"/>
          <w:b w:val="false"/>
          <w:i w:val="false"/>
          <w:color w:val="000000"/>
          <w:sz w:val="28"/>
        </w:rPr>
        <w:t>
</w:t>
      </w:r>
      <w:r>
        <w:rPr>
          <w:rFonts w:ascii="Times New Roman"/>
          <w:b w:val="false"/>
          <w:i w:val="false"/>
          <w:color w:val="ff0000"/>
          <w:sz w:val="28"/>
        </w:rPr>
        <w:t xml:space="preserve">      1. ... </w:t>
      </w:r>
      <w:r>
        <w:br/>
      </w:r>
      <w:r>
        <w:rPr>
          <w:rFonts w:ascii="Times New Roman"/>
          <w:b w:val="false"/>
          <w:i w:val="false"/>
          <w:color w:val="000000"/>
          <w:sz w:val="28"/>
        </w:rPr>
        <w:t>
</w:t>
      </w:r>
      <w:r>
        <w:rPr>
          <w:rFonts w:ascii="Times New Roman"/>
          <w:b w:val="false"/>
          <w:i w:val="false"/>
          <w:color w:val="ff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ff0000"/>
          <w:sz w:val="28"/>
        </w:rPr>
        <w:t xml:space="preserve">      1) ...; </w:t>
      </w:r>
      <w:r>
        <w:br/>
      </w:r>
      <w:r>
        <w:rPr>
          <w:rFonts w:ascii="Times New Roman"/>
          <w:b w:val="false"/>
          <w:i w:val="false"/>
          <w:color w:val="000000"/>
          <w:sz w:val="28"/>
        </w:rPr>
        <w:t>
</w:t>
      </w:r>
      <w:r>
        <w:rPr>
          <w:rFonts w:ascii="Times New Roman"/>
          <w:b w:val="false"/>
          <w:i w:val="false"/>
          <w:color w:val="ff0000"/>
          <w:sz w:val="28"/>
        </w:rPr>
        <w:t xml:space="preserve">      2)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 Қазақстан Республикасы Қаржы министрлігінің Салық комитеті Төрағасының 2006 жылғы 23 қаңтардағы N 25 бұйрығына </w:t>
      </w:r>
      <w:r>
        <w:br/>
      </w:r>
      <w:r>
        <w:rPr>
          <w:rFonts w:ascii="Times New Roman"/>
          <w:b w:val="false"/>
          <w:i w:val="false"/>
          <w:color w:val="000000"/>
          <w:sz w:val="28"/>
        </w:rPr>
        <w:t>
</w:t>
      </w:r>
      <w:r>
        <w:rPr>
          <w:rFonts w:ascii="Times New Roman"/>
          <w:b w:val="false"/>
          <w:i w:val="false"/>
          <w:color w:val="ff0000"/>
          <w:sz w:val="28"/>
        </w:rPr>
        <w:t xml:space="preserve">өзгерістер енгізу туралы" Қазақстан Республикасының Қаржы министрлігінің Салық комитеті төрағасының 2006 жылғы 21 желтоқсандағы </w:t>
      </w:r>
      <w:r>
        <w:rPr>
          <w:rFonts w:ascii="Times New Roman"/>
          <w:b w:val="false"/>
          <w:i w:val="false"/>
          <w:color w:val="ff0000"/>
          <w:sz w:val="28"/>
        </w:rPr>
        <w:t xml:space="preserve">N 649 </w:t>
      </w:r>
      <w:r>
        <w:rPr>
          <w:rFonts w:ascii="Times New Roman"/>
          <w:b w:val="false"/>
          <w:i w:val="false"/>
          <w:color w:val="ff0000"/>
          <w:sz w:val="28"/>
        </w:rPr>
        <w:t xml:space="preserve">бұйрығы (Нормативтік құқықтық актілерді мемлекеттік тіркеу тізілімінде N 4526 тіркелген, "Юридическая газета" газетінде 2007 жылы 6 наурызда N 34 (1237) жарияланған)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 ... </w:t>
      </w:r>
      <w:r>
        <w:br/>
      </w:r>
      <w:r>
        <w:rPr>
          <w:rFonts w:ascii="Times New Roman"/>
          <w:b w:val="false"/>
          <w:i w:val="false"/>
          <w:color w:val="000000"/>
          <w:sz w:val="28"/>
        </w:rPr>
        <w:t>
</w:t>
      </w:r>
      <w:r>
        <w:rPr>
          <w:rFonts w:ascii="Times New Roman"/>
          <w:b w:val="false"/>
          <w:i w:val="false"/>
          <w:color w:val="ff0000"/>
          <w:sz w:val="28"/>
        </w:rPr>
        <w:t xml:space="preserve">      4. Осы бұйрық ресми жарияланған күннен бастап қолданысқа енгізіледі және 2009 жылдың 1 қаңтарынан бастап туындаған қатынастарға қолданылады. </w:t>
      </w:r>
    </w:p>
    <w:p>
      <w:pPr>
        <w:spacing w:after="0"/>
        <w:ind w:left="0"/>
        <w:jc w:val="both"/>
      </w:pPr>
      <w:r>
        <w:rPr>
          <w:rFonts w:ascii="Times New Roman"/>
          <w:b w:val="false"/>
          <w:i w:val="false"/>
          <w:color w:val="ff0000"/>
          <w:sz w:val="28"/>
        </w:rPr>
        <w:t xml:space="preserve">      Қазақстан Республикасының </w:t>
      </w:r>
      <w:r>
        <w:br/>
      </w:r>
      <w:r>
        <w:rPr>
          <w:rFonts w:ascii="Times New Roman"/>
          <w:b w:val="false"/>
          <w:i w:val="false"/>
          <w:color w:val="ff0000"/>
          <w:sz w:val="28"/>
        </w:rPr>
        <w:t xml:space="preserve">
      Қаржы Министрі                                Б. Жәмішев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және "Қазақстан Республикасында </w:t>
      </w:r>
      <w:r>
        <w:rPr>
          <w:rFonts w:ascii="Times New Roman"/>
          <w:b w:val="false"/>
          <w:i w:val="false"/>
          <w:color w:val="000000"/>
          <w:sz w:val="28"/>
        </w:rPr>
        <w:t xml:space="preserve">зейнетақымен қамсыздандыру </w:t>
      </w:r>
      <w:r>
        <w:rPr>
          <w:rFonts w:ascii="Times New Roman"/>
          <w:b w:val="false"/>
          <w:i w:val="false"/>
          <w:color w:val="000000"/>
          <w:sz w:val="28"/>
        </w:rPr>
        <w:t xml:space="preserve">туралы" және " </w:t>
      </w:r>
      <w:r>
        <w:rPr>
          <w:rFonts w:ascii="Times New Roman"/>
          <w:b w:val="false"/>
          <w:i w:val="false"/>
          <w:color w:val="000000"/>
          <w:sz w:val="28"/>
        </w:rPr>
        <w:t xml:space="preserve">Міндетті әлеуметтік сақтандыру туралы </w:t>
      </w:r>
      <w:r>
        <w:rPr>
          <w:rFonts w:ascii="Times New Roman"/>
          <w:b w:val="false"/>
          <w:i w:val="false"/>
          <w:color w:val="000000"/>
          <w:sz w:val="28"/>
        </w:rPr>
        <w:t xml:space="preserve">" Қазақстан Республикасының заңдарына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нысаны мен ережелерін бекіту туралы" Қазақстан Республикасы Қаржы министрлігінің Салық комитеті Төрағасының 2006 жылғы 23 қаңтардағы </w:t>
      </w:r>
      <w:r>
        <w:rPr>
          <w:rFonts w:ascii="Times New Roman"/>
          <w:b w:val="false"/>
          <w:i w:val="false"/>
          <w:color w:val="000000"/>
          <w:sz w:val="28"/>
        </w:rPr>
        <w:t xml:space="preserve">N 25 </w:t>
      </w:r>
      <w:r>
        <w:rPr>
          <w:rFonts w:ascii="Times New Roman"/>
          <w:b w:val="false"/>
          <w:i w:val="false"/>
          <w:color w:val="000000"/>
          <w:sz w:val="28"/>
        </w:rPr>
        <w:t xml:space="preserve">бұйрығына (Нормативтік құқықтық актілердің мемлекеттік тіркеу тізіліміне 2006 жылы N 4086 болып тіркелген, "Заң газетінде" 2006 жылғы 31 наурызында N 56-57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 тапсыру ережелерінде: </w:t>
      </w:r>
    </w:p>
    <w:bookmarkEnd w:id="2"/>
    <w:bookmarkStart w:name="z4" w:id="3"/>
    <w:p>
      <w:pPr>
        <w:spacing w:after="0"/>
        <w:ind w:left="0"/>
        <w:jc w:val="both"/>
      </w:pPr>
      <w:r>
        <w:rPr>
          <w:rFonts w:ascii="Times New Roman"/>
          <w:b w:val="false"/>
          <w:i w:val="false"/>
          <w:color w:val="000000"/>
          <w:sz w:val="28"/>
        </w:rPr>
        <w:t xml:space="preserve">
      1-тармақта "патент негізінде" деген сөздер "оңайлатылған декларация және патент негізінде"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8-тармақ жаңа редакцияда жазылсын: </w:t>
      </w:r>
      <w:r>
        <w:br/>
      </w:r>
      <w:r>
        <w:rPr>
          <w:rFonts w:ascii="Times New Roman"/>
          <w:b w:val="false"/>
          <w:i w:val="false"/>
          <w:color w:val="000000"/>
          <w:sz w:val="28"/>
        </w:rPr>
        <w:t xml:space="preserve">
      "8. Қызметiн "Жеке кәсiпкерлiк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бiрлескен кәсiпкерлiк түрiнде жүзеге асыратын жеке кәсiпкерлер Есептiң тиiстi жолдарын толтырған кезде мiндеттi зейнетақы жарналарын есептеу үшін сомасы, әлеуметтiк аударымдарды есептеу үшiн мәлiмделетін сомасы, бiрлескен кәсiпкерлiкке барлық қатысушылар бойынша табыстың жалпы сомасы, сондай-ақ қайта есептелуге жататын мiндеттi зейнетақы жарналары мен әлеуметтiк аударымдардың сомасын көрсетедi."; </w:t>
      </w:r>
    </w:p>
    <w:bookmarkEnd w:id="4"/>
    <w:bookmarkStart w:name="z6" w:id="5"/>
    <w:p>
      <w:pPr>
        <w:spacing w:after="0"/>
        <w:ind w:left="0"/>
        <w:jc w:val="both"/>
      </w:pPr>
      <w:r>
        <w:rPr>
          <w:rFonts w:ascii="Times New Roman"/>
          <w:b w:val="false"/>
          <w:i w:val="false"/>
          <w:color w:val="000000"/>
          <w:sz w:val="28"/>
        </w:rPr>
        <w:t xml:space="preserve">
      10-тармақтың 1) тармақшасы жаңа редакцияда жазылсын: </w:t>
      </w:r>
      <w:r>
        <w:br/>
      </w:r>
      <w:r>
        <w:rPr>
          <w:rFonts w:ascii="Times New Roman"/>
          <w:b w:val="false"/>
          <w:i w:val="false"/>
          <w:color w:val="000000"/>
          <w:sz w:val="28"/>
        </w:rPr>
        <w:t xml:space="preserve">
      1) 201.04.001А, 201.04.001В, 201.04.001С жолдарында есептiк кезең iшiндегі тиiсiнше 1, 2 және 3 айлардағы мәлiмделетін табысы көрсетiледi. Мәлiмделетін табыс жинақтаушы зейнетақы қорларына өз пайдасына міндетті зейнетақы жарналарын есептеу үшін жеке кәсiпкер, адвокат және жеке нотариус дербес белгiлейтiн табыс болып табылады. </w:t>
      </w:r>
      <w:r>
        <w:br/>
      </w:r>
      <w:r>
        <w:rPr>
          <w:rFonts w:ascii="Times New Roman"/>
          <w:b w:val="false"/>
          <w:i w:val="false"/>
          <w:color w:val="000000"/>
          <w:sz w:val="28"/>
        </w:rPr>
        <w:t xml:space="preserve">
      201.04.001D жолда 201.04.001А, 201.04.001В, 201.04.001С жолдардың сомасы ретiнде айқындалатын, есептi кезең үшін мәлiмделетін табысы көрсетiледi. </w:t>
      </w:r>
      <w:r>
        <w:br/>
      </w:r>
      <w:r>
        <w:rPr>
          <w:rFonts w:ascii="Times New Roman"/>
          <w:b w:val="false"/>
          <w:i w:val="false"/>
          <w:color w:val="000000"/>
          <w:sz w:val="28"/>
        </w:rPr>
        <w:t xml:space="preserve">
      201.04.001Е жолда есептi кезеңдегi Есептiң 201.04.001D және осының алдындағы есептi кезеңдегi Есептiң 201.04.001Е жолдарының сомасы ретiнде анықталатын жылдың басынан бастап мәлiмделетін табысы көрсетiледi;"; </w:t>
      </w:r>
    </w:p>
    <w:bookmarkEnd w:id="5"/>
    <w:bookmarkStart w:name="z7" w:id="6"/>
    <w:p>
      <w:pPr>
        <w:spacing w:after="0"/>
        <w:ind w:left="0"/>
        <w:jc w:val="both"/>
      </w:pPr>
      <w:r>
        <w:rPr>
          <w:rFonts w:ascii="Times New Roman"/>
          <w:b w:val="false"/>
          <w:i w:val="false"/>
          <w:color w:val="000000"/>
          <w:sz w:val="28"/>
        </w:rPr>
        <w:t xml:space="preserve">
      10-тармақтың 3) тармақшасында "6G" деген сөз "6F" деген сөзбен ауыстырылсын; </w:t>
      </w:r>
    </w:p>
    <w:bookmarkEnd w:id="6"/>
    <w:bookmarkStart w:name="z8" w:id="7"/>
    <w:p>
      <w:pPr>
        <w:spacing w:after="0"/>
        <w:ind w:left="0"/>
        <w:jc w:val="both"/>
      </w:pPr>
      <w:r>
        <w:rPr>
          <w:rFonts w:ascii="Times New Roman"/>
          <w:b w:val="false"/>
          <w:i w:val="false"/>
          <w:color w:val="000000"/>
          <w:sz w:val="28"/>
        </w:rPr>
        <w:t xml:space="preserve">
      2) көрсетілген бұйрықпен бекітілген Міндетті зейнетақы жарналарының есептелген, ұсталған (есептелген) және аударылған сомалары, әлеуметтік аударымдардың есептелген және аударылған сомалары бойынша есептің нысаны осы бұйрыққа қосымшаға сәйкес жазылсын.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Әдістеме басқармасы (Герун А.В.) осы бұйрықты мемлекеттік тіркеуге Қазақстан Республикасының Әділет министрлігіне жіберсін. </w:t>
      </w:r>
    </w:p>
    <w:bookmarkEnd w:id="8"/>
    <w:bookmarkStart w:name="z10" w:id="9"/>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Ұйымдастыру-қаржылық қамтамасыз ету басқармасы (Смағұлова Г.Ә.) осы бұйрықтың Қазақстан Республикасының бұқаралық ақпарат құралдарында жариялануына шаралар қолдансын.  </w:t>
      </w:r>
    </w:p>
    <w:bookmarkEnd w:id="9"/>
    <w:bookmarkStart w:name="z11" w:id="10"/>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және 2007 жылдың 1 қаңтарынан бастап туындаған құқық қатынастарына қолданылады. </w:t>
      </w:r>
    </w:p>
    <w:bookmarkEnd w:id="1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25 бұйрығына өзгерістер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21 желтоқсандағы </w:t>
      </w:r>
      <w:r>
        <w:br/>
      </w:r>
      <w:r>
        <w:rPr>
          <w:rFonts w:ascii="Times New Roman"/>
          <w:b w:val="false"/>
          <w:i w:val="false"/>
          <w:color w:val="000000"/>
          <w:sz w:val="28"/>
        </w:rPr>
        <w:t xml:space="preserve">
N 649 Бұйрығына қосымша </w:t>
      </w:r>
    </w:p>
    <w:p>
      <w:pPr>
        <w:spacing w:after="0"/>
        <w:ind w:left="0"/>
        <w:jc w:val="both"/>
      </w:pPr>
      <w:r>
        <w:rPr>
          <w:rFonts w:ascii="Times New Roman"/>
          <w:b w:val="false"/>
          <w:i w:val="false"/>
          <w:color w:val="000000"/>
          <w:sz w:val="28"/>
        </w:rPr>
        <w:t xml:space="preserve">Нысан 201.04 Бет 01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25 бұйрығымен бекітілген </w:t>
      </w:r>
    </w:p>
    <w:p>
      <w:pPr>
        <w:spacing w:after="0"/>
        <w:ind w:left="0"/>
        <w:jc w:val="left"/>
      </w:pPr>
      <w:r>
        <w:rPr>
          <w:rFonts w:ascii="Times New Roman"/>
          <w:b/>
          <w:i w:val="false"/>
          <w:color w:val="000000"/>
        </w:rPr>
        <w:t xml:space="preserve"> Міндетті зейнетақы жарналарының есептелген, </w:t>
      </w:r>
      <w:r>
        <w:br/>
      </w:r>
      <w:r>
        <w:rPr>
          <w:rFonts w:ascii="Times New Roman"/>
          <w:b/>
          <w:i w:val="false"/>
          <w:color w:val="000000"/>
        </w:rPr>
        <w:t xml:space="preserve">
ұсталған (есептелген) және аударылған сомалары, </w:t>
      </w:r>
      <w:r>
        <w:br/>
      </w:r>
      <w:r>
        <w:rPr>
          <w:rFonts w:ascii="Times New Roman"/>
          <w:b/>
          <w:i w:val="false"/>
          <w:color w:val="000000"/>
        </w:rPr>
        <w:t xml:space="preserve">
әлеуметтік аударымдардың есептелген және </w:t>
      </w:r>
      <w:r>
        <w:br/>
      </w:r>
      <w:r>
        <w:rPr>
          <w:rFonts w:ascii="Times New Roman"/>
          <w:b/>
          <w:i w:val="false"/>
          <w:color w:val="000000"/>
        </w:rPr>
        <w:t xml:space="preserve">
аударылған сомалары бойынша есеп </w:t>
      </w:r>
    </w:p>
    <w:p>
      <w:pPr>
        <w:spacing w:after="0"/>
        <w:ind w:left="0"/>
        <w:jc w:val="both"/>
      </w:pPr>
      <w:r>
        <w:rPr>
          <w:rFonts w:ascii="Times New Roman"/>
          <w:b w:val="false"/>
          <w:i w:val="false"/>
          <w:color w:val="ff0000"/>
          <w:sz w:val="28"/>
        </w:rPr>
        <w:t xml:space="preserve">(Қағаз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