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67c49" w14:textId="b267c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атаулы әлеуметтік көмек және он сегіз жасқа дейін балаларға ай сайын тағайындалатын және төленетін мемлекеттік жәрдемақыларды тағайындайтын учаскелік комиссиялардың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облыстық әкімиятының 2006 жылғы 26 қаңтардағы № 9 қаулысы. Жамбыл облыстық Әділет департаментінде 2006 жылғы 13 наурызда № 1637 тіркелді. Күші жойылды - Жамбыл облысы әкімдігінің 2013 жылғы 28 қарашадағы № 365 қаулысымен</w:t>
      </w:r>
    </w:p>
    <w:p>
      <w:pPr>
        <w:spacing w:after="0"/>
        <w:ind w:left="0"/>
        <w:jc w:val="both"/>
      </w:pPr>
      <w:r>
        <w:rPr>
          <w:rFonts w:ascii="Times New Roman"/>
          <w:b w:val="false"/>
          <w:i w:val="false"/>
          <w:color w:val="ff0000"/>
          <w:sz w:val="28"/>
        </w:rPr>
        <w:t xml:space="preserve">       Ескерту. Күші жойылды - Жамбыл облысы әкімдігінің 28.11.2013 </w:t>
      </w:r>
      <w:r>
        <w:rPr>
          <w:rFonts w:ascii="Times New Roman"/>
          <w:b w:val="false"/>
          <w:i w:val="false"/>
          <w:color w:val="ff0000"/>
          <w:sz w:val="28"/>
        </w:rPr>
        <w:t>№ 365</w:t>
      </w:r>
      <w:r>
        <w:rPr>
          <w:rFonts w:ascii="Times New Roman"/>
          <w:b w:val="false"/>
          <w:i w:val="false"/>
          <w:color w:val="ff0000"/>
          <w:sz w:val="28"/>
        </w:rPr>
        <w:t xml:space="preserve"> қаулысымен.</w:t>
      </w:r>
    </w:p>
    <w:bookmarkStart w:name="z16" w:id="0"/>
    <w:p>
      <w:pPr>
        <w:spacing w:after="0"/>
        <w:ind w:left="0"/>
        <w:jc w:val="both"/>
      </w:pPr>
      <w:r>
        <w:rPr>
          <w:rFonts w:ascii="Times New Roman"/>
          <w:b w:val="false"/>
          <w:i w:val="false"/>
          <w:color w:val="000000"/>
          <w:sz w:val="28"/>
        </w:rPr>
        <w:t>       
"Мемлекеттік атаулы әлеуметтік көмек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және "Балалы отбасыларға берілетін мемлекеттік жәрдемақылар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жүзеге асыру мақсатында, Қазақстан Республикасы Үкіметінің 2001 жылғы 24 желтоқсандағы "Мемлекеттік атаулы әлеуметтік көмек туралы "Қазақстан Республикасының Заңын іске асыру жөніндегі шаралар туралы" N 1685 </w:t>
      </w:r>
      <w:r>
        <w:rPr>
          <w:rFonts w:ascii="Times New Roman"/>
          <w:b w:val="false"/>
          <w:i w:val="false"/>
          <w:color w:val="000000"/>
          <w:sz w:val="28"/>
        </w:rPr>
        <w:t xml:space="preserve">қаулысына </w:t>
      </w:r>
      <w:r>
        <w:rPr>
          <w:rFonts w:ascii="Times New Roman"/>
          <w:b w:val="false"/>
          <w:i w:val="false"/>
          <w:color w:val="000000"/>
          <w:sz w:val="28"/>
        </w:rPr>
        <w:t>және 2005 жылғы 2 қарашадағы "Балалы отбасыларға берілетін мемлекеттік жәрдемақылар туралы" Қазақстан Республикасының Заңын іске асыру жөніндегі кейбір шаралар туралы" N 1092 </w:t>
      </w:r>
      <w:r>
        <w:rPr>
          <w:rFonts w:ascii="Times New Roman"/>
          <w:b w:val="false"/>
          <w:i w:val="false"/>
          <w:color w:val="000000"/>
          <w:sz w:val="28"/>
        </w:rPr>
        <w:t xml:space="preserve">қаулысына </w:t>
      </w:r>
      <w:r>
        <w:rPr>
          <w:rFonts w:ascii="Times New Roman"/>
          <w:b w:val="false"/>
          <w:i w:val="false"/>
          <w:color w:val="000000"/>
          <w:sz w:val="28"/>
        </w:rPr>
        <w:t>сәйкес, "Қазақстан Республикасындағы жергілікті мемлекеттік басқару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27 бабы негізінде облыс әкімияты </w:t>
      </w:r>
      <w:r>
        <w:rPr>
          <w:rFonts w:ascii="Times New Roman"/>
          <w:b/>
          <w:i w:val="false"/>
          <w:color w:val="000000"/>
          <w:sz w:val="28"/>
        </w:rPr>
        <w:t xml:space="preserve">ҚАУЛЫ ЕТЕДІ: </w:t>
      </w:r>
    </w:p>
    <w:bookmarkEnd w:id="0"/>
    <w:bookmarkStart w:name="z1" w:id="1"/>
    <w:p>
      <w:pPr>
        <w:spacing w:after="0"/>
        <w:ind w:left="0"/>
        <w:jc w:val="both"/>
      </w:pPr>
      <w:r>
        <w:rPr>
          <w:rFonts w:ascii="Times New Roman"/>
          <w:b w:val="false"/>
          <w:i w:val="false"/>
          <w:color w:val="000000"/>
          <w:sz w:val="28"/>
        </w:rPr>
        <w:t xml:space="preserve">
      1. Мемлекеттік атаулы әлеуметтік көмек және он сегіз жасқа дейін балаларға ай сайын тағайындалатын және төленетін мемлекеттік жәрдемақы тағайындайтын учаскелік комиссиялар туралы Ереже (бұдан әрі Ереже) және учаскелік комиссия қорытындысының үлгісі 1, 2 қосымшаларға сай бекітілсін. </w:t>
      </w:r>
      <w:r>
        <w:br/>
      </w:r>
      <w:r>
        <w:rPr>
          <w:rFonts w:ascii="Times New Roman"/>
          <w:b w:val="false"/>
          <w:i w:val="false"/>
          <w:color w:val="000000"/>
          <w:sz w:val="28"/>
        </w:rPr>
        <w:t>
</w:t>
      </w:r>
      <w:r>
        <w:rPr>
          <w:rFonts w:ascii="Times New Roman"/>
          <w:b w:val="false"/>
          <w:i w:val="false"/>
          <w:color w:val="000000"/>
          <w:sz w:val="28"/>
        </w:rPr>
        <w:t xml:space="preserve">
2. Ереже Жамбыл облыстық мәслихатымен келісілсін. </w:t>
      </w:r>
      <w:r>
        <w:br/>
      </w:r>
      <w:r>
        <w:rPr>
          <w:rFonts w:ascii="Times New Roman"/>
          <w:b w:val="false"/>
          <w:i w:val="false"/>
          <w:color w:val="000000"/>
          <w:sz w:val="28"/>
        </w:rPr>
        <w:t>
</w:t>
      </w:r>
      <w:r>
        <w:rPr>
          <w:rFonts w:ascii="Times New Roman"/>
          <w:b w:val="false"/>
          <w:i w:val="false"/>
          <w:color w:val="000000"/>
          <w:sz w:val="28"/>
        </w:rPr>
        <w:t xml:space="preserve">
3. Мемлекеттік атаулы әлеуметтік көмек және он сегіз жасқа толмаған балаларға ай сайын берілетін мемлекеттік жәрдемақы тағайындау жөніндегі уәкілетті органдар болып-аудандар және Тараз қаласы әкімияттарының жұмыспен қамту және әлеуметтік бағдарламалар бөлімдері, ал мемлекеттік атаулы көмек алуға арыз берушінің отбасының құрамы және жеке қосалқы шаруашылығының мөлшері туралы мәліметтерді растау жөніндегі уәкілетті органдар болып аудандарда- ауданмен теңелген қала, ауыл, кент, ауыл әкімдері, ал Тараз қаласында-квартал, көше комитеттерінің мәліметі бойынша Тараз қаласы әкімиятының жұмыспен қамту және әлеуметтік бағдарламалар бөлімі белгіленсін. </w:t>
      </w:r>
      <w:r>
        <w:br/>
      </w:r>
      <w:r>
        <w:rPr>
          <w:rFonts w:ascii="Times New Roman"/>
          <w:b w:val="false"/>
          <w:i w:val="false"/>
          <w:color w:val="000000"/>
          <w:sz w:val="28"/>
        </w:rPr>
        <w:t>
</w:t>
      </w:r>
      <w:r>
        <w:rPr>
          <w:rFonts w:ascii="Times New Roman"/>
          <w:b w:val="false"/>
          <w:i w:val="false"/>
          <w:color w:val="000000"/>
          <w:sz w:val="28"/>
        </w:rPr>
        <w:t xml:space="preserve">
4. Аудандар мен Тараз қаласының әкімдері мемлекеттік атаулы әлеуметтік көмектің және он сегіз жасқа толмаған балаларға ай сайын берілетін мемлекеттік жәрдемақының дұрыс тағайындалуы мен төленуіне тұрақты бақылауды жүзеге асырсын. </w:t>
      </w:r>
      <w:r>
        <w:br/>
      </w:r>
      <w:r>
        <w:rPr>
          <w:rFonts w:ascii="Times New Roman"/>
          <w:b w:val="false"/>
          <w:i w:val="false"/>
          <w:color w:val="000000"/>
          <w:sz w:val="28"/>
        </w:rPr>
        <w:t>
</w:t>
      </w:r>
      <w:r>
        <w:rPr>
          <w:rFonts w:ascii="Times New Roman"/>
          <w:b w:val="false"/>
          <w:i w:val="false"/>
          <w:color w:val="000000"/>
          <w:sz w:val="28"/>
        </w:rPr>
        <w:t xml:space="preserve">
5. Ереже облыстық мәслихатпен келісілгеннен кейін Жамбыл облысы әкімиятының жұмыспен қамтуды үйлестіру және әлеуметтік бағдарламалар департаменті оның Жамбыл облысының әділет департаментінде мемлекеттік тіркеуден өткізілуін қамтамсыз етсін. </w:t>
      </w:r>
      <w:r>
        <w:br/>
      </w:r>
      <w:r>
        <w:rPr>
          <w:rFonts w:ascii="Times New Roman"/>
          <w:b w:val="false"/>
          <w:i w:val="false"/>
          <w:color w:val="000000"/>
          <w:sz w:val="28"/>
        </w:rPr>
        <w:t>
</w:t>
      </w:r>
      <w:r>
        <w:rPr>
          <w:rFonts w:ascii="Times New Roman"/>
          <w:b w:val="false"/>
          <w:i w:val="false"/>
          <w:color w:val="000000"/>
          <w:sz w:val="28"/>
        </w:rPr>
        <w:t xml:space="preserve">
6. Осы қаулы әділет департаментінде тіркеуден өткен күннен бастап күшіне енеді және 2006 жылдың 1 қаңтарынан бастап туындайтын қатынастарға қолданылады. </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облыс әкімінің орынбасары М.Н. Байбековке жүктелсін.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Облыс Әкімі                                Б. Жексембин </w:t>
      </w:r>
    </w:p>
    <w:bookmarkEnd w:id="1"/>
    <w:p>
      <w:pPr>
        <w:spacing w:after="0"/>
        <w:ind w:left="0"/>
        <w:jc w:val="both"/>
      </w:pPr>
      <w:r>
        <w:rPr>
          <w:rFonts w:ascii="Times New Roman"/>
          <w:b w:val="false"/>
          <w:i w:val="false"/>
          <w:color w:val="000000"/>
          <w:sz w:val="28"/>
        </w:rPr>
        <w:t xml:space="preserve">"Келісілді" </w:t>
      </w:r>
      <w:r>
        <w:br/>
      </w:r>
      <w:r>
        <w:rPr>
          <w:rFonts w:ascii="Times New Roman"/>
          <w:b w:val="false"/>
          <w:i w:val="false"/>
          <w:color w:val="000000"/>
          <w:sz w:val="28"/>
        </w:rPr>
        <w:t xml:space="preserve">
Жамбыл облыстық </w:t>
      </w:r>
      <w:r>
        <w:br/>
      </w:r>
      <w:r>
        <w:rPr>
          <w:rFonts w:ascii="Times New Roman"/>
          <w:b w:val="false"/>
          <w:i w:val="false"/>
          <w:color w:val="000000"/>
          <w:sz w:val="28"/>
        </w:rPr>
        <w:t>
Мәслихат хатшысы</w:t>
      </w:r>
      <w:r>
        <w:br/>
      </w:r>
      <w:r>
        <w:rPr>
          <w:rFonts w:ascii="Times New Roman"/>
          <w:b w:val="false"/>
          <w:i w:val="false"/>
          <w:color w:val="000000"/>
          <w:sz w:val="28"/>
        </w:rPr>
        <w:t>
Ә. Әсілбеков</w:t>
      </w:r>
      <w:r>
        <w:br/>
      </w:r>
      <w:r>
        <w:rPr>
          <w:rFonts w:ascii="Times New Roman"/>
          <w:b w:val="false"/>
          <w:i w:val="false"/>
          <w:color w:val="000000"/>
          <w:sz w:val="28"/>
        </w:rPr>
        <w:t xml:space="preserve">
20.02.2006 ж. </w:t>
      </w:r>
    </w:p>
    <w:bookmarkStart w:name="z8" w:id="2"/>
    <w:p>
      <w:pPr>
        <w:spacing w:after="0"/>
        <w:ind w:left="0"/>
        <w:jc w:val="both"/>
      </w:pPr>
      <w:r>
        <w:rPr>
          <w:rFonts w:ascii="Times New Roman"/>
          <w:b w:val="false"/>
          <w:i w:val="false"/>
          <w:color w:val="000000"/>
          <w:sz w:val="28"/>
        </w:rPr>
        <w:t xml:space="preserve">
Облыс әкімиятының </w:t>
      </w:r>
      <w:r>
        <w:br/>
      </w:r>
      <w:r>
        <w:rPr>
          <w:rFonts w:ascii="Times New Roman"/>
          <w:b w:val="false"/>
          <w:i w:val="false"/>
          <w:color w:val="000000"/>
          <w:sz w:val="28"/>
        </w:rPr>
        <w:t xml:space="preserve">
2006 жылғы 26 қаңтардағы </w:t>
      </w:r>
      <w:r>
        <w:br/>
      </w:r>
      <w:r>
        <w:rPr>
          <w:rFonts w:ascii="Times New Roman"/>
          <w:b w:val="false"/>
          <w:i w:val="false"/>
          <w:color w:val="000000"/>
          <w:sz w:val="28"/>
        </w:rPr>
        <w:t xml:space="preserve">
№ 9 қаулысына № 1 қосымша </w:t>
      </w:r>
    </w:p>
    <w:bookmarkEnd w:id="2"/>
    <w:bookmarkStart w:name="z9" w:id="3"/>
    <w:p>
      <w:pPr>
        <w:spacing w:after="0"/>
        <w:ind w:left="0"/>
        <w:jc w:val="left"/>
      </w:pPr>
      <w:r>
        <w:rPr>
          <w:rFonts w:ascii="Times New Roman"/>
          <w:b/>
          <w:i w:val="false"/>
          <w:color w:val="000000"/>
        </w:rPr>
        <w:t xml:space="preserve"> 
Мемлекеттік атаулы әлеуметтік көмекті және он сегіз </w:t>
      </w:r>
      <w:r>
        <w:br/>
      </w:r>
      <w:r>
        <w:rPr>
          <w:rFonts w:ascii="Times New Roman"/>
          <w:b/>
          <w:i w:val="false"/>
          <w:color w:val="000000"/>
        </w:rPr>
        <w:t xml:space="preserve">
жасқа дейін балаларға ай сайын тағайындалатын және </w:t>
      </w:r>
      <w:r>
        <w:br/>
      </w:r>
      <w:r>
        <w:rPr>
          <w:rFonts w:ascii="Times New Roman"/>
          <w:b/>
          <w:i w:val="false"/>
          <w:color w:val="000000"/>
        </w:rPr>
        <w:t xml:space="preserve">
төленетін мемлекеттік жәрдемақыларды тағайындайтын </w:t>
      </w:r>
      <w:r>
        <w:br/>
      </w:r>
      <w:r>
        <w:rPr>
          <w:rFonts w:ascii="Times New Roman"/>
          <w:b/>
          <w:i w:val="false"/>
          <w:color w:val="000000"/>
        </w:rPr>
        <w:t xml:space="preserve">
учаскелік комиссиялар туралы </w:t>
      </w:r>
      <w:r>
        <w:br/>
      </w:r>
      <w:r>
        <w:rPr>
          <w:rFonts w:ascii="Times New Roman"/>
          <w:b/>
          <w:i w:val="false"/>
          <w:color w:val="000000"/>
        </w:rPr>
        <w:t xml:space="preserve">
ЕРЕЖЕ </w:t>
      </w:r>
    </w:p>
    <w:bookmarkEnd w:id="3"/>
    <w:bookmarkStart w:name="z10" w:id="4"/>
    <w:p>
      <w:pPr>
        <w:spacing w:after="0"/>
        <w:ind w:left="0"/>
        <w:jc w:val="left"/>
      </w:pPr>
      <w:r>
        <w:rPr>
          <w:rFonts w:ascii="Times New Roman"/>
          <w:b/>
          <w:i w:val="false"/>
          <w:color w:val="000000"/>
        </w:rPr>
        <w:t xml:space="preserve"> 
1. Жалпы ережелер </w:t>
      </w:r>
    </w:p>
    <w:bookmarkEnd w:id="4"/>
    <w:p>
      <w:pPr>
        <w:spacing w:after="0"/>
        <w:ind w:left="0"/>
        <w:jc w:val="both"/>
      </w:pPr>
      <w:r>
        <w:rPr>
          <w:rFonts w:ascii="Times New Roman"/>
          <w:b w:val="false"/>
          <w:i w:val="false"/>
          <w:color w:val="000000"/>
          <w:sz w:val="28"/>
        </w:rPr>
        <w:t xml:space="preserve">      1. Мемлекеттік атаулы әлеуметтік көмекті және он сегіз жасқа дейін балаларға ай сайын тағайындалып төленетін мемлекеттік жәрдемақыларды тағайындайтын учаскелік комиссиялар ауылдық округтер (поселке, ауыл) және қала әкімдерінің (ары қарай учаскелік комиссиялар) шешімдерімен әлеуметтік көмек көрсету жөнінде келушілердің материалдық жағдайын және олардың келген мәселелерін анықтау үшін ұйымдастырылады, қайта құрылады, таратылады. </w:t>
      </w:r>
      <w:r>
        <w:br/>
      </w:r>
      <w:r>
        <w:rPr>
          <w:rFonts w:ascii="Times New Roman"/>
          <w:b w:val="false"/>
          <w:i w:val="false"/>
          <w:color w:val="000000"/>
          <w:sz w:val="28"/>
        </w:rPr>
        <w:t>
      2. Учаскелік комиссиялар өздерінің қызметін " </w:t>
      </w:r>
      <w:r>
        <w:rPr>
          <w:rFonts w:ascii="Times New Roman"/>
          <w:b w:val="false"/>
          <w:i w:val="false"/>
          <w:color w:val="000000"/>
          <w:sz w:val="28"/>
        </w:rPr>
        <w:t xml:space="preserve">Мемлекеттік атаулы әлеуметтік көмек туралы </w:t>
      </w:r>
      <w:r>
        <w:rPr>
          <w:rFonts w:ascii="Times New Roman"/>
          <w:b w:val="false"/>
          <w:i w:val="false"/>
          <w:color w:val="000000"/>
          <w:sz w:val="28"/>
        </w:rPr>
        <w:t>" және " </w:t>
      </w:r>
      <w:r>
        <w:rPr>
          <w:rFonts w:ascii="Times New Roman"/>
          <w:b w:val="false"/>
          <w:i w:val="false"/>
          <w:color w:val="000000"/>
          <w:sz w:val="28"/>
        </w:rPr>
        <w:t xml:space="preserve">Балалы отбасыларға берілетін мемлекеттік жәрдемақылар туралы </w:t>
      </w:r>
      <w:r>
        <w:rPr>
          <w:rFonts w:ascii="Times New Roman"/>
          <w:b w:val="false"/>
          <w:i w:val="false"/>
          <w:color w:val="000000"/>
          <w:sz w:val="28"/>
        </w:rPr>
        <w:t>" Қазақстан Республикасының Заңдарына, Қазақстан Республикасы Үкіметінің 2001 жылғы 24 желтоқсандағы N 1685 </w:t>
      </w:r>
      <w:r>
        <w:rPr>
          <w:rFonts w:ascii="Times New Roman"/>
          <w:b w:val="false"/>
          <w:i w:val="false"/>
          <w:color w:val="000000"/>
          <w:sz w:val="28"/>
        </w:rPr>
        <w:t xml:space="preserve">қаулысымен </w:t>
      </w:r>
      <w:r>
        <w:rPr>
          <w:rFonts w:ascii="Times New Roman"/>
          <w:b w:val="false"/>
          <w:i w:val="false"/>
          <w:color w:val="000000"/>
          <w:sz w:val="28"/>
        </w:rPr>
        <w:t>бекітілген "Мемлекеттік атаулы әлеуметтік көмекті тағайындаудың және төлеудің Ережесіне", Қазақстан Республикасы Үкіметінің 2005 жылғы 2 қарашадағы № 1092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"Балалы отбасыларға берілетін мемлекеттік жәрдемақыларды тағайындау және төлеу ережесіне" және "Балаларға арналған жәрдемақы алуға үміткер отбасының жиынтық табысын есептеу ережесіне", Қазақстан Республикасы Еңбек және халықты әлеуметтік қорғау министрлігінің 2002 жылғы 13 ақпандағы N 31-П бұйрығымен бекітілген "Атаулы әлеуметтік көмекті алуға талаптанушы тұлғалардың (жанұялардың) жалпы табысын есептеу тәртіптеріне" және осы Ережеге сәйкес жүзеге асырады. </w:t>
      </w:r>
      <w:r>
        <w:br/>
      </w:r>
      <w:r>
        <w:rPr>
          <w:rFonts w:ascii="Times New Roman"/>
          <w:b w:val="false"/>
          <w:i w:val="false"/>
          <w:color w:val="000000"/>
          <w:sz w:val="28"/>
        </w:rPr>
        <w:t xml:space="preserve">
      3. Учаскелік комиссиялардың құрамына: қоғамдық негізде учаске (өздерінің келісімімен тұрғын үй аумағының, пәтер иелері кооперативтерінің, шағын аудандар, көшелер, поселке, село, ауыл) жұртшылығының өкілдері, құқық қорғау, білім беру, денсаулық сақтау, салық органдарының қызметкерлері, әлеуметтік көмек көрсетуге жауапты уәкілетті органның өкілдері кіре алады. </w:t>
      </w:r>
      <w:r>
        <w:br/>
      </w:r>
      <w:r>
        <w:rPr>
          <w:rFonts w:ascii="Times New Roman"/>
          <w:b w:val="false"/>
          <w:i w:val="false"/>
          <w:color w:val="000000"/>
          <w:sz w:val="28"/>
        </w:rPr>
        <w:t xml:space="preserve">
      4. Ауылдық жерлерде учаскелік комиссияның төрағасы болып ауылдың әкімі, ал қалада-қала әкімінің тиісті әкімшілік-аумақтық бөлініске сәйкес уәкілі тағайындалады. Учаскелік комиссияның құрамы 5 адамнан кем болмауы қажет. </w:t>
      </w:r>
      <w:r>
        <w:br/>
      </w:r>
      <w:r>
        <w:rPr>
          <w:rFonts w:ascii="Times New Roman"/>
          <w:b w:val="false"/>
          <w:i w:val="false"/>
          <w:color w:val="000000"/>
          <w:sz w:val="28"/>
        </w:rPr>
        <w:t xml:space="preserve">
      5. Учаскелік комиссияның төрағасы учаскелік комиссияның отырыстарын шақыруға, олардың өткізілу мерзімін сақтауға, мемлекеттік атаулы әлеуметтік көмек және он сегіз жасқа толмаған балаларға ай сайын берілетін мемлекеттік жәрдемақы жөнінде келген азаматтардың отбасының материалдық жағдайын зерттеуді ұйымдастыруға жауапты. </w:t>
      </w:r>
      <w:r>
        <w:br/>
      </w:r>
      <w:r>
        <w:rPr>
          <w:rFonts w:ascii="Times New Roman"/>
          <w:b w:val="false"/>
          <w:i w:val="false"/>
          <w:color w:val="000000"/>
          <w:sz w:val="28"/>
        </w:rPr>
        <w:t xml:space="preserve">
      6. Зерттеу тәртібін бұзған комиссияның кез-келген мүшесін оның құрамынан шығару туралы шешімді тиісті аумақтық әкімі қабылдайды. </w:t>
      </w:r>
    </w:p>
    <w:bookmarkStart w:name="z11" w:id="5"/>
    <w:p>
      <w:pPr>
        <w:spacing w:after="0"/>
        <w:ind w:left="0"/>
        <w:jc w:val="left"/>
      </w:pPr>
      <w:r>
        <w:rPr>
          <w:rFonts w:ascii="Times New Roman"/>
          <w:b/>
          <w:i w:val="false"/>
          <w:color w:val="000000"/>
        </w:rPr>
        <w:t xml:space="preserve"> 
2. Учаскелік комиссияның негізгі функциялары </w:t>
      </w:r>
    </w:p>
    <w:bookmarkEnd w:id="5"/>
    <w:p>
      <w:pPr>
        <w:spacing w:after="0"/>
        <w:ind w:left="0"/>
        <w:jc w:val="both"/>
      </w:pPr>
      <w:r>
        <w:rPr>
          <w:rFonts w:ascii="Times New Roman"/>
          <w:b w:val="false"/>
          <w:i w:val="false"/>
          <w:color w:val="000000"/>
          <w:sz w:val="28"/>
        </w:rPr>
        <w:t xml:space="preserve">      7. Учаскелік комиссиялар көмекке өте зәру азаматтарды атаулы әлеуметтік көмекпен қамтамасыз ету мақсатында өкілетті органдардың және әкімияттардың халыққа әлеуметтік көмек көрсету қызметіне ықпал етеді. </w:t>
      </w:r>
      <w:r>
        <w:br/>
      </w:r>
      <w:r>
        <w:rPr>
          <w:rFonts w:ascii="Times New Roman"/>
          <w:b w:val="false"/>
          <w:i w:val="false"/>
          <w:color w:val="000000"/>
          <w:sz w:val="28"/>
        </w:rPr>
        <w:t xml:space="preserve">
      8. Учаскелік комиссиялар қажет жағдайда уәкілетті органдардың тапсырмасы бойынша бес күн мерзім ішінде, аталған округте тұрақты тұратын әлеуметтік көмекке өте зәру отбасының материалдық жағдайын анықтап, олардың материалдық жағдайы бойынша актілер жасап, қорытындылар даярлап, тиісті әкімиятқа тапсырады, ал әкімият басқа да қажетті құжаттарды қоса отырып уәкілетті органға тапсырады. </w:t>
      </w:r>
      <w:r>
        <w:br/>
      </w:r>
      <w:r>
        <w:rPr>
          <w:rFonts w:ascii="Times New Roman"/>
          <w:b w:val="false"/>
          <w:i w:val="false"/>
          <w:color w:val="000000"/>
          <w:sz w:val="28"/>
        </w:rPr>
        <w:t xml:space="preserve">
      9. Учаскелік комиссиялар халық арасында түсініктеме жұмыстарын жүргізіп, тұрғындарды мемлекеттік атаулы әлеуметтік көмек көрсету және он сегіз жасқа толмаған балаларға ай сайынғы жәрдемақысы туралы қолданудағы заңдылықтар мен тәртіптерге енгізілген өзгерістер жөнінде хабардар етеді. </w:t>
      </w:r>
    </w:p>
    <w:bookmarkStart w:name="z12" w:id="6"/>
    <w:p>
      <w:pPr>
        <w:spacing w:after="0"/>
        <w:ind w:left="0"/>
        <w:jc w:val="left"/>
      </w:pPr>
      <w:r>
        <w:rPr>
          <w:rFonts w:ascii="Times New Roman"/>
          <w:b/>
          <w:i w:val="false"/>
          <w:color w:val="000000"/>
        </w:rPr>
        <w:t xml:space="preserve"> 
3. Құқықтары мен міндеттері </w:t>
      </w:r>
    </w:p>
    <w:bookmarkEnd w:id="6"/>
    <w:p>
      <w:pPr>
        <w:spacing w:after="0"/>
        <w:ind w:left="0"/>
        <w:jc w:val="both"/>
      </w:pPr>
      <w:r>
        <w:rPr>
          <w:rFonts w:ascii="Times New Roman"/>
          <w:b w:val="false"/>
          <w:i w:val="false"/>
          <w:color w:val="000000"/>
          <w:sz w:val="28"/>
        </w:rPr>
        <w:t xml:space="preserve">      10. Учаскелік комиссия мүшелері өздерінің қызметіне қатысты уәкілетті органдар өткізген мәжілістерге және кеңестерге қатыса алады. </w:t>
      </w:r>
      <w:r>
        <w:br/>
      </w:r>
      <w:r>
        <w:rPr>
          <w:rFonts w:ascii="Times New Roman"/>
          <w:b w:val="false"/>
          <w:i w:val="false"/>
          <w:color w:val="000000"/>
          <w:sz w:val="28"/>
        </w:rPr>
        <w:t xml:space="preserve">
      11. Учаскелік комиссия мүшелерінің зерттелуге тиісті жанұялардан алғыс ретінде сыйлықтың қандай болмасын түрлерін алуға құқылары жоқ. </w:t>
      </w:r>
      <w:r>
        <w:br/>
      </w:r>
      <w:r>
        <w:rPr>
          <w:rFonts w:ascii="Times New Roman"/>
          <w:b w:val="false"/>
          <w:i w:val="false"/>
          <w:color w:val="000000"/>
          <w:sz w:val="28"/>
        </w:rPr>
        <w:t xml:space="preserve">
      12. Учаскелік комиссия мүшелері тексеруге тиісті әкімиятқа және уәкілетті органға берілген зерттеу акті мен қорытындыда баяндалған ақпараттың дұрыстығы мен дәлелдігі үшін жауап береді, зерттеу барысында алынған ақпаратты жасырын қолдануға қатаң кепілдік береді. </w:t>
      </w:r>
      <w:r>
        <w:br/>
      </w:r>
      <w:r>
        <w:rPr>
          <w:rFonts w:ascii="Times New Roman"/>
          <w:b w:val="false"/>
          <w:i w:val="false"/>
          <w:color w:val="000000"/>
          <w:sz w:val="28"/>
        </w:rPr>
        <w:t xml:space="preserve">
      13. Учаскелік комиссиялар зерттеу жүргізу мақсатында тиісті органдардан қажетті анықтамалар сұрап, уәкілетті органның тапсыруымен салыстырмалы түрде тексеру үшін тапсырылған құжаттарды сұратуға құқылы. </w:t>
      </w:r>
    </w:p>
    <w:bookmarkStart w:name="z13" w:id="7"/>
    <w:p>
      <w:pPr>
        <w:spacing w:after="0"/>
        <w:ind w:left="0"/>
        <w:jc w:val="left"/>
      </w:pPr>
      <w:r>
        <w:rPr>
          <w:rFonts w:ascii="Times New Roman"/>
          <w:b/>
          <w:i w:val="false"/>
          <w:color w:val="000000"/>
        </w:rPr>
        <w:t xml:space="preserve"> 
4. Әлеуметтік көмекке мұқтаждықты тексеру тәртібі </w:t>
      </w:r>
    </w:p>
    <w:bookmarkEnd w:id="7"/>
    <w:p>
      <w:pPr>
        <w:spacing w:after="0"/>
        <w:ind w:left="0"/>
        <w:jc w:val="both"/>
      </w:pPr>
      <w:r>
        <w:rPr>
          <w:rFonts w:ascii="Times New Roman"/>
          <w:b w:val="false"/>
          <w:i w:val="false"/>
          <w:color w:val="000000"/>
          <w:sz w:val="28"/>
        </w:rPr>
        <w:t xml:space="preserve">      14. Отбасының нақты материалдық жағдайын зерттеу негізгі тұрғылықты және тіркелген жері бойынша жүзеге асырылады. </w:t>
      </w:r>
      <w:r>
        <w:br/>
      </w:r>
      <w:r>
        <w:rPr>
          <w:rFonts w:ascii="Times New Roman"/>
          <w:b w:val="false"/>
          <w:i w:val="false"/>
          <w:color w:val="000000"/>
          <w:sz w:val="28"/>
        </w:rPr>
        <w:t xml:space="preserve">
      15. Әлеуметтік көмек алуға арыз берушінің жанұясының материалдық жағдайын тексеру арызданушының өзінің қатысуымен жүргізіледі. </w:t>
      </w:r>
      <w:r>
        <w:br/>
      </w:r>
      <w:r>
        <w:rPr>
          <w:rFonts w:ascii="Times New Roman"/>
          <w:b w:val="false"/>
          <w:i w:val="false"/>
          <w:color w:val="000000"/>
          <w:sz w:val="28"/>
        </w:rPr>
        <w:t xml:space="preserve">
      16. Арызданушының және оның жанұясының материалдық жағдайын зерттеу азаматтарының жеке өмірлеріне құрметпен қарау тұрғысынан олардың қадірін түсірмейтін жағдайда учаскелік комиссиялар мүшелерінің 2/3 кем емес құрамында іске асырылады. </w:t>
      </w:r>
      <w:r>
        <w:br/>
      </w:r>
      <w:r>
        <w:rPr>
          <w:rFonts w:ascii="Times New Roman"/>
          <w:b w:val="false"/>
          <w:i w:val="false"/>
          <w:color w:val="000000"/>
          <w:sz w:val="28"/>
        </w:rPr>
        <w:t xml:space="preserve">
      17. Учаскелік комиссиялар зерттеу барысында арызданушыны көмек сұрауға мәжбүр еткен жағдайларды анықтайды: </w:t>
      </w:r>
      <w:r>
        <w:br/>
      </w:r>
      <w:r>
        <w:rPr>
          <w:rFonts w:ascii="Times New Roman"/>
          <w:b w:val="false"/>
          <w:i w:val="false"/>
          <w:color w:val="000000"/>
          <w:sz w:val="28"/>
        </w:rPr>
        <w:t xml:space="preserve">
      1) жанұя құрамын; </w:t>
      </w:r>
      <w:r>
        <w:br/>
      </w:r>
      <w:r>
        <w:rPr>
          <w:rFonts w:ascii="Times New Roman"/>
          <w:b w:val="false"/>
          <w:i w:val="false"/>
          <w:color w:val="000000"/>
          <w:sz w:val="28"/>
        </w:rPr>
        <w:t xml:space="preserve">
      2) жұмыс істейтін жанұя мүшелерін; </w:t>
      </w:r>
      <w:r>
        <w:br/>
      </w:r>
      <w:r>
        <w:rPr>
          <w:rFonts w:ascii="Times New Roman"/>
          <w:b w:val="false"/>
          <w:i w:val="false"/>
          <w:color w:val="000000"/>
          <w:sz w:val="28"/>
        </w:rPr>
        <w:t xml:space="preserve">
      3) жұмыс істемейтін жанұя мүшелерінің еңбек ету қабілеті бар  жастағыларын, олардың жұмыссыз жүру себебін; </w:t>
      </w:r>
      <w:r>
        <w:br/>
      </w:r>
      <w:r>
        <w:rPr>
          <w:rFonts w:ascii="Times New Roman"/>
          <w:b w:val="false"/>
          <w:i w:val="false"/>
          <w:color w:val="000000"/>
          <w:sz w:val="28"/>
        </w:rPr>
        <w:t xml:space="preserve">
      4) жанұядағы балаларды, мүгедектерді, қартайғандарды, ауруларды күтумен айналысатын еңбек ету қабілеті бар жастағыларды; </w:t>
      </w:r>
      <w:r>
        <w:br/>
      </w:r>
      <w:r>
        <w:rPr>
          <w:rFonts w:ascii="Times New Roman"/>
          <w:b w:val="false"/>
          <w:i w:val="false"/>
          <w:color w:val="000000"/>
          <w:sz w:val="28"/>
        </w:rPr>
        <w:t xml:space="preserve">
      5) жанұя құрамындағы жасы кәмелетке толмаған балаларды және күтімге мұқтаждарды (мүгедектер, қартайғандар, аурулар); </w:t>
      </w:r>
      <w:r>
        <w:br/>
      </w:r>
      <w:r>
        <w:rPr>
          <w:rFonts w:ascii="Times New Roman"/>
          <w:b w:val="false"/>
          <w:i w:val="false"/>
          <w:color w:val="000000"/>
          <w:sz w:val="28"/>
        </w:rPr>
        <w:t xml:space="preserve">
      6) өзінің еңбекпен қамтылуы жөнінде мәлімдеуші тұлғаның іс жүзінде табыс деңгейін (көршілер, жанұя мүшелерін жеке сұрау жолмен); </w:t>
      </w:r>
      <w:r>
        <w:br/>
      </w:r>
      <w:r>
        <w:rPr>
          <w:rFonts w:ascii="Times New Roman"/>
          <w:b w:val="false"/>
          <w:i w:val="false"/>
          <w:color w:val="000000"/>
          <w:sz w:val="28"/>
        </w:rPr>
        <w:t xml:space="preserve">
      7) жер үлесінің және жеке қосалқы шаруашылығының (үй жануарлары, құстар, аула деңгейіндегі учаскесі, бау-бақшасы, саяжайы) болуын және қолдану барысында тікелей тапқан табысын; </w:t>
      </w:r>
      <w:r>
        <w:br/>
      </w:r>
      <w:r>
        <w:rPr>
          <w:rFonts w:ascii="Times New Roman"/>
          <w:b w:val="false"/>
          <w:i w:val="false"/>
          <w:color w:val="000000"/>
          <w:sz w:val="28"/>
        </w:rPr>
        <w:t xml:space="preserve">
      8) тұрғын үй жайларының (пәтерлері, үйлері) саны; </w:t>
      </w:r>
      <w:r>
        <w:br/>
      </w:r>
      <w:r>
        <w:rPr>
          <w:rFonts w:ascii="Times New Roman"/>
          <w:b w:val="false"/>
          <w:i w:val="false"/>
          <w:color w:val="000000"/>
          <w:sz w:val="28"/>
        </w:rPr>
        <w:t xml:space="preserve">
      9) қолдануға жарамды автокөлігі барын немесе жоқтығын; </w:t>
      </w:r>
      <w:r>
        <w:br/>
      </w:r>
      <w:r>
        <w:rPr>
          <w:rFonts w:ascii="Times New Roman"/>
          <w:b w:val="false"/>
          <w:i w:val="false"/>
          <w:color w:val="000000"/>
          <w:sz w:val="28"/>
        </w:rPr>
        <w:t xml:space="preserve">
      10) жанұяның тұрғын үйін ұстау және коммуналдық төлемдер төлегеннен кейінгі (орталай жылға шаққанда отын алғаны) </w:t>
      </w:r>
      <w:r>
        <w:br/>
      </w:r>
      <w:r>
        <w:rPr>
          <w:rFonts w:ascii="Times New Roman"/>
          <w:b w:val="false"/>
          <w:i w:val="false"/>
          <w:color w:val="000000"/>
          <w:sz w:val="28"/>
        </w:rPr>
        <w:t xml:space="preserve">
      11) жан басына шаққандағы кірістерді алу мүмкіншілігінің болмау себебі; </w:t>
      </w:r>
      <w:r>
        <w:br/>
      </w:r>
      <w:r>
        <w:rPr>
          <w:rFonts w:ascii="Times New Roman"/>
          <w:b w:val="false"/>
          <w:i w:val="false"/>
          <w:color w:val="000000"/>
          <w:sz w:val="28"/>
        </w:rPr>
        <w:t xml:space="preserve">
      12) ата-аналарының немесе біреуінің ішкілікке салынуы; </w:t>
      </w:r>
      <w:r>
        <w:br/>
      </w:r>
      <w:r>
        <w:rPr>
          <w:rFonts w:ascii="Times New Roman"/>
          <w:b w:val="false"/>
          <w:i w:val="false"/>
          <w:color w:val="000000"/>
          <w:sz w:val="28"/>
        </w:rPr>
        <w:t xml:space="preserve">
      13) әкесінің немесе оның көмегінің болмауын; </w:t>
      </w:r>
      <w:r>
        <w:br/>
      </w:r>
      <w:r>
        <w:rPr>
          <w:rFonts w:ascii="Times New Roman"/>
          <w:b w:val="false"/>
          <w:i w:val="false"/>
          <w:color w:val="000000"/>
          <w:sz w:val="28"/>
        </w:rPr>
        <w:t xml:space="preserve">
      14) жұмысқа орналасуға білімінің сәйкес келмеуін; </w:t>
      </w:r>
      <w:r>
        <w:br/>
      </w:r>
      <w:r>
        <w:rPr>
          <w:rFonts w:ascii="Times New Roman"/>
          <w:b w:val="false"/>
          <w:i w:val="false"/>
          <w:color w:val="000000"/>
          <w:sz w:val="28"/>
        </w:rPr>
        <w:t xml:space="preserve">
      15) көпбалалығын; </w:t>
      </w:r>
      <w:r>
        <w:br/>
      </w:r>
      <w:r>
        <w:rPr>
          <w:rFonts w:ascii="Times New Roman"/>
          <w:b w:val="false"/>
          <w:i w:val="false"/>
          <w:color w:val="000000"/>
          <w:sz w:val="28"/>
        </w:rPr>
        <w:t xml:space="preserve">
      16) көмек көрсететін туысқандарының болмауын; </w:t>
      </w:r>
      <w:r>
        <w:br/>
      </w:r>
      <w:r>
        <w:rPr>
          <w:rFonts w:ascii="Times New Roman"/>
          <w:b w:val="false"/>
          <w:i w:val="false"/>
          <w:color w:val="000000"/>
          <w:sz w:val="28"/>
        </w:rPr>
        <w:t xml:space="preserve">
      17) жалға беруге болатын қосалқы жайлары мен артық тұрғын үй алаңының болмауын; </w:t>
      </w:r>
      <w:r>
        <w:br/>
      </w:r>
      <w:r>
        <w:rPr>
          <w:rFonts w:ascii="Times New Roman"/>
          <w:b w:val="false"/>
          <w:i w:val="false"/>
          <w:color w:val="000000"/>
          <w:sz w:val="28"/>
        </w:rPr>
        <w:t xml:space="preserve">
      18) жанұя мүшесінің ауруы. </w:t>
      </w:r>
    </w:p>
    <w:bookmarkStart w:name="z14" w:id="8"/>
    <w:p>
      <w:pPr>
        <w:spacing w:after="0"/>
        <w:ind w:left="0"/>
        <w:jc w:val="both"/>
      </w:pPr>
      <w:r>
        <w:rPr>
          <w:rFonts w:ascii="Times New Roman"/>
          <w:b w:val="false"/>
          <w:i w:val="false"/>
          <w:color w:val="000000"/>
          <w:sz w:val="28"/>
        </w:rPr>
        <w:t xml:space="preserve">
                                             Облыс әкімиятының </w:t>
      </w:r>
      <w:r>
        <w:br/>
      </w:r>
      <w:r>
        <w:rPr>
          <w:rFonts w:ascii="Times New Roman"/>
          <w:b w:val="false"/>
          <w:i w:val="false"/>
          <w:color w:val="000000"/>
          <w:sz w:val="28"/>
        </w:rPr>
        <w:t xml:space="preserve">
                                          2006 жылғы 26 қаңтардағы </w:t>
      </w:r>
      <w:r>
        <w:br/>
      </w:r>
      <w:r>
        <w:rPr>
          <w:rFonts w:ascii="Times New Roman"/>
          <w:b w:val="false"/>
          <w:i w:val="false"/>
          <w:color w:val="000000"/>
          <w:sz w:val="28"/>
        </w:rPr>
        <w:t xml:space="preserve">
                                          № 9 қаулысына № 2 қосымша </w:t>
      </w:r>
    </w:p>
    <w:bookmarkEnd w:id="8"/>
    <w:p>
      <w:pPr>
        <w:spacing w:after="0"/>
        <w:ind w:left="0"/>
        <w:jc w:val="both"/>
      </w:pP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(ауылдық аумақтық, Тараз қаласында учаскелік аумақ) </w:t>
      </w:r>
      <w:r>
        <w:br/>
      </w:r>
      <w:r>
        <w:rPr>
          <w:rFonts w:ascii="Times New Roman"/>
          <w:b w:val="false"/>
          <w:i w:val="false"/>
          <w:color w:val="000000"/>
          <w:sz w:val="28"/>
        </w:rPr>
        <w:t xml:space="preserve">
       учаскелік комиссиясы атаулы әлеуметтік көмекті беру немесе </w:t>
      </w:r>
      <w:r>
        <w:br/>
      </w:r>
      <w:r>
        <w:rPr>
          <w:rFonts w:ascii="Times New Roman"/>
          <w:b w:val="false"/>
          <w:i w:val="false"/>
          <w:color w:val="000000"/>
          <w:sz w:val="28"/>
        </w:rPr>
        <w:t xml:space="preserve">
он сегіз жасқа дейінгі балаларға ай сайын тағайындалып, төленетін </w:t>
      </w:r>
      <w:r>
        <w:br/>
      </w:r>
      <w:r>
        <w:rPr>
          <w:rFonts w:ascii="Times New Roman"/>
          <w:b w:val="false"/>
          <w:i w:val="false"/>
          <w:color w:val="000000"/>
          <w:sz w:val="28"/>
        </w:rPr>
        <w:t xml:space="preserve">
жәрдемақыны беру туралы </w:t>
      </w:r>
    </w:p>
    <w:p>
      <w:pPr>
        <w:spacing w:after="0"/>
        <w:ind w:left="0"/>
        <w:jc w:val="both"/>
      </w:pPr>
      <w:r>
        <w:rPr>
          <w:rFonts w:ascii="Times New Roman"/>
          <w:b/>
          <w:i w:val="false"/>
          <w:color w:val="000000"/>
          <w:sz w:val="28"/>
        </w:rPr>
        <w:t xml:space="preserve">                               ҚОРЫТЫНДЫ </w:t>
      </w:r>
    </w:p>
    <w:p>
      <w:pPr>
        <w:spacing w:after="0"/>
        <w:ind w:left="0"/>
        <w:jc w:val="both"/>
      </w:pPr>
      <w:r>
        <w:rPr>
          <w:rFonts w:ascii="Times New Roman"/>
          <w:b w:val="false"/>
          <w:i w:val="false"/>
          <w:color w:val="000000"/>
          <w:sz w:val="28"/>
        </w:rPr>
        <w:t xml:space="preserve">      N                              "____"__________200 ж. </w:t>
      </w:r>
    </w:p>
    <w:p>
      <w:pPr>
        <w:spacing w:after="0"/>
        <w:ind w:left="0"/>
        <w:jc w:val="both"/>
      </w:pPr>
      <w:r>
        <w:rPr>
          <w:rFonts w:ascii="Times New Roman"/>
          <w:b w:val="false"/>
          <w:i w:val="false"/>
          <w:color w:val="000000"/>
          <w:sz w:val="28"/>
        </w:rPr>
        <w:t xml:space="preserve">      Учаскелік комиссия </w:t>
      </w:r>
      <w:r>
        <w:br/>
      </w:r>
      <w:r>
        <w:rPr>
          <w:rFonts w:ascii="Times New Roman"/>
          <w:b w:val="false"/>
          <w:i w:val="false"/>
          <w:color w:val="000000"/>
          <w:sz w:val="28"/>
        </w:rPr>
        <w:t xml:space="preserve">
      1) өтініш берушінің құжаттарын қарап; </w:t>
      </w:r>
      <w:r>
        <w:br/>
      </w:r>
      <w:r>
        <w:rPr>
          <w:rFonts w:ascii="Times New Roman"/>
          <w:b w:val="false"/>
          <w:i w:val="false"/>
          <w:color w:val="000000"/>
          <w:sz w:val="28"/>
        </w:rPr>
        <w:t xml:space="preserve">
      2) отбасының материалдық жағдайын анықтап; </w:t>
      </w:r>
      <w:r>
        <w:br/>
      </w:r>
      <w:r>
        <w:rPr>
          <w:rFonts w:ascii="Times New Roman"/>
          <w:b w:val="false"/>
          <w:i w:val="false"/>
          <w:color w:val="000000"/>
          <w:sz w:val="28"/>
        </w:rPr>
        <w:t xml:space="preserve">
      3) берілген құжаттардың ішінен таңдап қайта тексеріп, </w:t>
      </w:r>
    </w:p>
    <w:p>
      <w:pPr>
        <w:spacing w:after="0"/>
        <w:ind w:left="0"/>
        <w:jc w:val="both"/>
      </w:pPr>
      <w:r>
        <w:rPr>
          <w:rFonts w:ascii="Times New Roman"/>
          <w:b w:val="false"/>
          <w:i w:val="false"/>
          <w:color w:val="000000"/>
          <w:sz w:val="28"/>
        </w:rPr>
        <w:t xml:space="preserve">      Шешті: </w:t>
      </w:r>
      <w:r>
        <w:br/>
      </w:r>
      <w:r>
        <w:rPr>
          <w:rFonts w:ascii="Times New Roman"/>
          <w:b w:val="false"/>
          <w:i w:val="false"/>
          <w:color w:val="000000"/>
          <w:sz w:val="28"/>
        </w:rPr>
        <w:t xml:space="preserve">
      Отбасы__________________________________________________ </w:t>
      </w:r>
      <w:r>
        <w:br/>
      </w:r>
      <w:r>
        <w:rPr>
          <w:rFonts w:ascii="Times New Roman"/>
          <w:b w:val="false"/>
          <w:i w:val="false"/>
          <w:color w:val="000000"/>
          <w:sz w:val="28"/>
        </w:rPr>
        <w:t xml:space="preserve">
               (өтініш берушінің аты, тегі, әкесінің аты)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(мекен-жайы)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(жәрдемақы алуға мұқтаж немесе мұқтаж емес)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(мұқтаж болса, көмектің қай түріне) </w:t>
      </w:r>
    </w:p>
    <w:p>
      <w:pPr>
        <w:spacing w:after="0"/>
        <w:ind w:left="0"/>
        <w:jc w:val="both"/>
      </w:pPr>
      <w:r>
        <w:rPr>
          <w:rFonts w:ascii="Times New Roman"/>
          <w:b w:val="false"/>
          <w:i w:val="false"/>
          <w:color w:val="000000"/>
          <w:sz w:val="28"/>
        </w:rPr>
        <w:t xml:space="preserve">      Өйткені__________________________________________________ </w:t>
      </w:r>
      <w:r>
        <w:br/>
      </w:r>
      <w:r>
        <w:rPr>
          <w:rFonts w:ascii="Times New Roman"/>
          <w:b w:val="false"/>
          <w:i w:val="false"/>
          <w:color w:val="000000"/>
          <w:sz w:val="28"/>
        </w:rPr>
        <w:t xml:space="preserve">
                     (комиссия мүшелерінің ойы)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       Комиссия төрағасы _________________ </w:t>
      </w:r>
      <w:r>
        <w:br/>
      </w:r>
      <w:r>
        <w:rPr>
          <w:rFonts w:ascii="Times New Roman"/>
          <w:b w:val="false"/>
          <w:i w:val="false"/>
          <w:color w:val="000000"/>
          <w:sz w:val="28"/>
        </w:rPr>
        <w:t xml:space="preserve">
       Комиссия мүшелері _________________ </w:t>
      </w:r>
      <w:r>
        <w:br/>
      </w:r>
      <w:r>
        <w:rPr>
          <w:rFonts w:ascii="Times New Roman"/>
          <w:b w:val="false"/>
          <w:i w:val="false"/>
          <w:color w:val="000000"/>
          <w:sz w:val="28"/>
        </w:rPr>
        <w:t xml:space="preserve">
                         _________________ </w:t>
      </w:r>
      <w:r>
        <w:br/>
      </w:r>
      <w:r>
        <w:rPr>
          <w:rFonts w:ascii="Times New Roman"/>
          <w:b w:val="false"/>
          <w:i w:val="false"/>
          <w:color w:val="000000"/>
          <w:sz w:val="28"/>
        </w:rPr>
        <w:t xml:space="preserve">
                         _________________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Күні 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