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ed93" w14:textId="b3de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XXVI сессиясының 2006 жылғы 13 шілдедегі N 26/259 шешімі. Қарағанды облысы Қаражал қаласының Әділет басқармасында 2006 жылғы 15 тамызда N 8-5-24 тіркелді. Күші жойылды - Қарағанды облысы Қаражал қалалық мәслихатының 2010 жылғы 23 маусымдағы N 253 шешімімен</w:t>
      </w:r>
    </w:p>
    <w:p>
      <w:pPr>
        <w:spacing w:after="0"/>
        <w:ind w:left="0"/>
        <w:jc w:val="both"/>
      </w:pPr>
      <w:r>
        <w:rPr>
          <w:rFonts w:ascii="Times New Roman"/>
          <w:b w:val="false"/>
          <w:i/>
          <w:color w:val="800000"/>
          <w:sz w:val="28"/>
        </w:rPr>
        <w:t xml:space="preserve">      Ескерту. Күші жойылды - Қарағанды облысы Қаражал қалалық мәслихатының 2010.06.23 N 253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 2-тармағына</w:t>
      </w:r>
      <w:r>
        <w:rPr>
          <w:rFonts w:ascii="Times New Roman"/>
          <w:b w:val="false"/>
          <w:i w:val="false"/>
          <w:color w:val="000000"/>
          <w:sz w:val="28"/>
        </w:rPr>
        <w:t xml:space="preserve"> сәйкес, Қаражал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 сала, заңдылық пен құқық тәртібі жөніндегі тұрақты комиссиясына (Зинковский Н.И.)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Т. Қасымов</w:t>
      </w:r>
    </w:p>
    <w:p>
      <w:pPr>
        <w:spacing w:after="0"/>
        <w:ind w:left="0"/>
        <w:jc w:val="both"/>
      </w:pPr>
      <w:r>
        <w:rPr>
          <w:rFonts w:ascii="Times New Roman"/>
          <w:b w:val="false"/>
          <w:i/>
          <w:color w:val="000000"/>
          <w:sz w:val="28"/>
        </w:rPr>
        <w:t>      Қалалық Мәслихаттың хатшысының м.а.        А. Тыхметов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w:t>
      </w:r>
      <w:r>
        <w:br/>
      </w:r>
      <w:r>
        <w:rPr>
          <w:rFonts w:ascii="Times New Roman"/>
          <w:b w:val="false"/>
          <w:i w:val="false"/>
          <w:color w:val="000000"/>
          <w:sz w:val="28"/>
        </w:rPr>
        <w:t>
</w:t>
      </w:r>
      <w:r>
        <w:rPr>
          <w:rFonts w:ascii="Times New Roman"/>
          <w:b w:val="false"/>
          <w:i/>
          <w:color w:val="000000"/>
          <w:sz w:val="28"/>
        </w:rPr>
        <w:t>      А. Ереженова</w:t>
      </w:r>
      <w:r>
        <w:br/>
      </w:r>
      <w:r>
        <w:rPr>
          <w:rFonts w:ascii="Times New Roman"/>
          <w:b w:val="false"/>
          <w:i w:val="false"/>
          <w:color w:val="000000"/>
          <w:sz w:val="28"/>
        </w:rPr>
        <w:t>
      2006 жыл 13 шілде</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Н. Гармашова</w:t>
      </w:r>
      <w:r>
        <w:br/>
      </w:r>
      <w:r>
        <w:rPr>
          <w:rFonts w:ascii="Times New Roman"/>
          <w:b w:val="false"/>
          <w:i w:val="false"/>
          <w:color w:val="000000"/>
          <w:sz w:val="28"/>
        </w:rPr>
        <w:t>
      2006 жыл 13 шілде</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Мәслихаттың</w:t>
      </w:r>
      <w:r>
        <w:br/>
      </w:r>
      <w:r>
        <w:rPr>
          <w:rFonts w:ascii="Times New Roman"/>
          <w:b w:val="false"/>
          <w:i w:val="false"/>
          <w:color w:val="000000"/>
          <w:sz w:val="28"/>
        </w:rPr>
        <w:t>
2006 жылғы 13 шілдедегі</w:t>
      </w:r>
      <w:r>
        <w:br/>
      </w:r>
      <w:r>
        <w:rPr>
          <w:rFonts w:ascii="Times New Roman"/>
          <w:b w:val="false"/>
          <w:i w:val="false"/>
          <w:color w:val="000000"/>
          <w:sz w:val="28"/>
        </w:rPr>
        <w:t>
N 26/259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Қаражал қаласының аз қамтылған азаматтарға тұрғын үйді ұстау, коммуналдық қызметтер ақысын төлеу, әлеуметтік тұрғыдан қорғалатын азаматтарға телекоммуникация қызметтерін көрсету үшін абоненттік ақы тарифтерінің көтерілуіне байланысты өтемақы төлеу үшін тұрғын үй жәрдемақысын беру Қағидасы</w:t>
      </w:r>
    </w:p>
    <w:p>
      <w:pPr>
        <w:spacing w:after="0"/>
        <w:ind w:left="0"/>
        <w:jc w:val="both"/>
      </w:pPr>
      <w:r>
        <w:rPr>
          <w:rFonts w:ascii="Times New Roman"/>
          <w:b w:val="false"/>
          <w:i/>
          <w:color w:val="800000"/>
          <w:sz w:val="28"/>
        </w:rPr>
        <w:t xml:space="preserve">      Ескерту. Қағиданың атауына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аз қамтылған азаматтарға тұрғын үй жәрдемақысын беру тәрібін анықтайды.</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жәрдемақылары тұрғын үйді ұстауға, коммуналдық қызметті тұтыну, сондай-ақ тұрғын үйді жалдау (жалға беру) бойынша төлем шығындарын қайтару үшін,сонымен қатар әлеуметтік тұрғыдан қорғалатын азаматтарға телекоммуникация қызметтерін көрсету үшін абоненттік ақы тарифтерінің арттырылулары бойынша өтемақы түрінде тұрғындардың аз қамтылған топтарына берілетін тұрғындарды әлеуметтік қорғайтын бір түрі болып табылды.</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Тұрғын үй жәрдемақысы белгілі-бір жерде тұрақты тұратын, белгілі-бір тұрғын үйде тіркелген, оның меншік иесі немесе пайдаланушысы (жалға алушы, жалдаушы) болып табылатын тұлғаларға, егер тұрғын үйді ұстау және коммуналдық қызметтерді пайдалану ақысының шығындары өтемақылық шараларымен қамтамасыз етілген тұрғын үй ауданы нормасының шегінде болса, бірақ осы мақсаттарға жұмсалатын шығындардың мүмкіндік шегі деңгейінен асатын, отбасы бюджетіндегі тұрғын үйді ұстау және коммуналдық қызметтерді пайдалану шығындарының нормативтері және нақты қолданыстағы жалпы ауданнан артпайтын болса беріледі. Тұрғын үйді ұстау және коммуналдық қызметтерді пайдалану шығындарының мүмкіндік шегіндегі деңгейі отбасының жиынтық кірісінің 12 пайыз мөлшерінде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Қаражал қалалық мәслихатының 2007.10.22 </w:t>
      </w:r>
      <w:r>
        <w:rPr>
          <w:rFonts w:ascii="Times New Roman"/>
          <w:b w:val="false"/>
          <w:i w:val="false"/>
          <w:color w:val="000000"/>
          <w:sz w:val="28"/>
        </w:rPr>
        <w:t>N 17</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2009.07.16 </w:t>
      </w:r>
      <w:r>
        <w:rPr>
          <w:rFonts w:ascii="Times New Roman"/>
          <w:b w:val="false"/>
          <w:i w:val="false"/>
          <w:color w:val="000000"/>
          <w:sz w:val="28"/>
        </w:rPr>
        <w:t>N 171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color w:val="800000"/>
          <w:sz w:val="28"/>
        </w:rPr>
        <w:t>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3. Осы Қағидада келесі ұғымдар қолданылады:</w:t>
      </w:r>
      <w:r>
        <w:br/>
      </w:r>
      <w:r>
        <w:rPr>
          <w:rFonts w:ascii="Times New Roman"/>
          <w:b w:val="false"/>
          <w:i w:val="false"/>
          <w:color w:val="000000"/>
          <w:sz w:val="28"/>
        </w:rPr>
        <w:t>
      1) жиынтық табыс - тұрғын үй жәрдемақысын тағайындау үшін құқықтарды анықтауда есепке алынатын табыс түрлерінің сомасы;</w:t>
      </w:r>
      <w:r>
        <w:br/>
      </w:r>
      <w:r>
        <w:rPr>
          <w:rFonts w:ascii="Times New Roman"/>
          <w:b w:val="false"/>
          <w:i w:val="false"/>
          <w:color w:val="000000"/>
          <w:sz w:val="28"/>
        </w:rPr>
        <w:t>
      2) отбасы - бір мекен-жайда бірге тұратын және тіркелген неке, туысқандық, балаларды асырып алу немесе тәрбиеге алудың басқа да түрлерінен шығатын мүліктік және жеке мүліктік емес құқықтық мен міндеттермен байланысқан тұлғалар тобы;</w:t>
      </w:r>
      <w:r>
        <w:br/>
      </w:r>
      <w:r>
        <w:rPr>
          <w:rFonts w:ascii="Times New Roman"/>
          <w:b w:val="false"/>
          <w:i w:val="false"/>
          <w:color w:val="000000"/>
          <w:sz w:val="28"/>
        </w:rPr>
        <w:t>
      3) өтініш беруші (жеке тұлға) – тұрғын үй жәрдемақысын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4) уәкілетті орган - тұрғын үй жәрдемақысын "Қаражал қаласының жұмыспен қамту және әлеуметтiк бағдарламалар бөлiмi" мемлекеттiк мекемесi (бұдан әрі - уәкілетті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жәрдемақысын беру нормативтерін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Өтемақылық шаралармен қамтамасыз етілген т</w:t>
      </w:r>
      <w:r>
        <w:rPr>
          <w:rFonts w:ascii="Times New Roman"/>
          <w:b w:val="false"/>
          <w:i w:val="false"/>
          <w:color w:val="000000"/>
          <w:sz w:val="28"/>
        </w:rPr>
        <w:t>ұрғын үй ауданының нормасы отбасының әр мүшесіне тұрғын үй заңнамасымен белгіленген тұрғын үй беру нормасына (18 шаршы метр) баламалы. Көп бөлмелі пәтерлерде тұратын жалғыз басты азаматтар үшін ауданның әлеуметтік нормасы 30 шаршы метр болып белгіленсін.</w:t>
      </w:r>
      <w:r>
        <w:br/>
      </w:r>
      <w:r>
        <w:rPr>
          <w:rFonts w:ascii="Times New Roman"/>
          <w:b w:val="false"/>
          <w:i w:val="false"/>
          <w:color w:val="000000"/>
          <w:sz w:val="28"/>
        </w:rPr>
        <w:t>
</w:t>
      </w:r>
      <w:r>
        <w:rPr>
          <w:rFonts w:ascii="Times New Roman"/>
          <w:b w:val="false"/>
          <w:i w:val="false"/>
          <w:color w:val="000000"/>
          <w:sz w:val="28"/>
        </w:rPr>
        <w:t>
      5. Коммуналдық қызметтерді тұтыну нормалары:</w:t>
      </w:r>
      <w:r>
        <w:br/>
      </w:r>
      <w:r>
        <w:rPr>
          <w:rFonts w:ascii="Times New Roman"/>
          <w:b w:val="false"/>
          <w:i w:val="false"/>
          <w:color w:val="000000"/>
          <w:sz w:val="28"/>
        </w:rPr>
        <w:t>
      1) газды пайдалану:</w:t>
      </w:r>
      <w:r>
        <w:br/>
      </w:r>
      <w:r>
        <w:rPr>
          <w:rFonts w:ascii="Times New Roman"/>
          <w:b w:val="false"/>
          <w:i w:val="false"/>
          <w:color w:val="000000"/>
          <w:sz w:val="28"/>
        </w:rPr>
        <w:t>
      Орталықтандырылған ыстық су болмаған жағдайда – айына 1 баллон газ отбасына;</w:t>
      </w:r>
      <w:r>
        <w:br/>
      </w:r>
      <w:r>
        <w:rPr>
          <w:rFonts w:ascii="Times New Roman"/>
          <w:b w:val="false"/>
          <w:i w:val="false"/>
          <w:color w:val="000000"/>
          <w:sz w:val="28"/>
        </w:rPr>
        <w:t>
      2) қатты отынды пайдалану:</w:t>
      </w:r>
      <w:r>
        <w:br/>
      </w:r>
      <w:r>
        <w:rPr>
          <w:rFonts w:ascii="Times New Roman"/>
          <w:b w:val="false"/>
          <w:i w:val="false"/>
          <w:color w:val="000000"/>
          <w:sz w:val="28"/>
        </w:rPr>
        <w:t>
      1 шаршы метр ауданды жылытуға 225 килограмм көмір, (7 айлық жылыту маусымына) бір үйге 10 тонна көмірден артық болмауы тиіс.</w:t>
      </w:r>
      <w:r>
        <w:br/>
      </w:r>
      <w:r>
        <w:rPr>
          <w:rFonts w:ascii="Times New Roman"/>
          <w:b w:val="false"/>
          <w:i w:val="false"/>
          <w:color w:val="000000"/>
          <w:sz w:val="28"/>
        </w:rPr>
        <w:t xml:space="preserve">
      Тұрғын үй жәрдемақысын есептегенде, статистика органдарының мәліметтері бойынша Қаражал қаласында өткен тоқсанда қалыптасқан </w:t>
      </w:r>
      <w:r>
        <w:rPr>
          <w:rFonts w:ascii="Times New Roman"/>
          <w:b w:val="false"/>
          <w:i w:val="false"/>
          <w:color w:val="000080"/>
          <w:sz w:val="28"/>
        </w:rPr>
        <w:t>көмір бағасы</w:t>
      </w:r>
      <w:r>
        <w:rPr>
          <w:rFonts w:ascii="Times New Roman"/>
          <w:b w:val="false"/>
          <w:i w:val="false"/>
          <w:color w:val="000000"/>
          <w:sz w:val="28"/>
        </w:rPr>
        <w:t xml:space="preserve"> және 1 баллон сұйытылған газ қолданылсын.</w:t>
      </w:r>
      <w:r>
        <w:br/>
      </w:r>
      <w:r>
        <w:rPr>
          <w:rFonts w:ascii="Times New Roman"/>
          <w:b w:val="false"/>
          <w:i w:val="false"/>
          <w:color w:val="000000"/>
          <w:sz w:val="28"/>
        </w:rPr>
        <w:t>
      3)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 150 киловаттан;</w:t>
      </w:r>
      <w:r>
        <w:br/>
      </w:r>
      <w:r>
        <w:rPr>
          <w:rFonts w:ascii="Times New Roman"/>
          <w:b w:val="false"/>
          <w:i w:val="false"/>
          <w:color w:val="000000"/>
          <w:sz w:val="28"/>
        </w:rPr>
        <w:t>
      электр плитасымен жабдықталған үйлерде – 250 киловаттан аспау керек.</w:t>
      </w:r>
      <w:r>
        <w:br/>
      </w:r>
      <w:r>
        <w:rPr>
          <w:rFonts w:ascii="Times New Roman"/>
          <w:b w:val="false"/>
          <w:i w:val="false"/>
          <w:color w:val="000000"/>
          <w:sz w:val="28"/>
        </w:rPr>
        <w:t>
      4) суық суды, канализацияны, ыстық суды, қоқыс төккішті, дербес жылу жүйесінің жылуын, эксплуатациялық шығындарды тұтыну нормалары (пәтер меншіктерінің кооперативі, өзін-өзі басқару комитеті, үй комитеттері және әрі қарай)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6.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7. Әлеуметтік тұрғыдан қорғалатын азаматтарға телекоммуникация қызметтерін көрсету үшін абоненттік ақы тарифтерінің көтерілуіне байланысты өтемақы Қазақстан Республиксының Үкіметімен белгіленген тәртіппен өтеледі.</w:t>
      </w:r>
      <w:r>
        <w:br/>
      </w:r>
      <w:r>
        <w:rPr>
          <w:rFonts w:ascii="Times New Roman"/>
          <w:b w:val="false"/>
          <w:i w:val="false"/>
          <w:color w:val="000000"/>
          <w:sz w:val="28"/>
        </w:rPr>
        <w:t>
</w:t>
      </w:r>
      <w:r>
        <w:rPr>
          <w:rFonts w:ascii="Times New Roman"/>
          <w:b w:val="false"/>
          <w:i/>
          <w:color w:val="800000"/>
          <w:sz w:val="28"/>
        </w:rPr>
        <w:t xml:space="preserve">      Ескерту. 7 тармақ жаңа редакцияда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жәрдемақысын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Тұрғын үй жәрдемақысын </w:t>
      </w:r>
      <w:r>
        <w:rPr>
          <w:rFonts w:ascii="Times New Roman"/>
          <w:b w:val="false"/>
          <w:i w:val="false"/>
          <w:color w:val="000000"/>
          <w:sz w:val="28"/>
        </w:rPr>
        <w:t>уәкілетті орган береді</w:t>
      </w:r>
      <w:r>
        <w:rPr>
          <w:rFonts w:ascii="Times New Roman"/>
          <w:b w:val="false"/>
          <w:i w:val="false"/>
          <w:color w:val="000000"/>
          <w:sz w:val="28"/>
        </w:rPr>
        <w:t xml:space="preserve"> халыққа қызмет көрсету орталығы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color w:val="800000"/>
          <w:sz w:val="28"/>
        </w:rPr>
        <w:t xml:space="preserve">      Ескерту. 8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9. Тұрғын үйдің (пәтерлер, үйлер) бір бірлігінен артық үйі бар немесе тұрғын үй-жайларын жалға (жалдауға) беретін отбасылар тұрғын үй жәрдемақысын алу құқығынан айрылады.</w:t>
      </w:r>
      <w:r>
        <w:br/>
      </w:r>
      <w:r>
        <w:rPr>
          <w:rFonts w:ascii="Times New Roman"/>
          <w:b w:val="false"/>
          <w:i w:val="false"/>
          <w:color w:val="000000"/>
          <w:sz w:val="28"/>
        </w:rPr>
        <w:t>
</w:t>
      </w:r>
      <w:r>
        <w:rPr>
          <w:rFonts w:ascii="Times New Roman"/>
          <w:b w:val="false"/>
          <w:i w:val="false"/>
          <w:color w:val="000000"/>
          <w:sz w:val="28"/>
        </w:rPr>
        <w:t>
      10. Күтім қажет деп танылған мүгедектерді күтетін немесе жеті жасқа дейін бір және одан да көп балаларды, сондай-ақ кіші баласы 1 сыныпты аяқтағанға дейін (бірақ 9 жастан үлкен емес) төрт немесе одан да көп бала тәрбиелеп отырған тұлғаларды, асыраушысынан айрылу жағдайына байланысты өзіне және кіші баласы 8 жасқа толғанға дейін</w:t>
      </w:r>
      <w:r>
        <w:rPr>
          <w:rFonts w:ascii="Times New Roman"/>
          <w:b w:val="false"/>
          <w:i w:val="false"/>
          <w:color w:val="000000"/>
          <w:sz w:val="28"/>
        </w:rPr>
        <w:t xml:space="preserve"> туберкулез диспансерінде ұзақ мерзімде станционарлық және амбулаторлық емделіп жатқан тұлғаларға </w:t>
      </w:r>
      <w:r>
        <w:rPr>
          <w:rFonts w:ascii="Times New Roman"/>
          <w:b w:val="false"/>
          <w:i w:val="false"/>
          <w:color w:val="000000"/>
          <w:sz w:val="28"/>
        </w:rPr>
        <w:t>балаларына мемлекеттік әлеуметтік жәрдемақы алушыларды есептемегенде, еңбекке жарамды, бірақ жұмыс істемейтін, оқымайтын, әскери қызмет атқармайтын, уәкілетті органда жұмыссыз ретінде тіркелмеген және мемлекеттік әлеуметтік жәрдемақы алушы болып табылмайтын адамдары бар отбасыларға тұрғын үй жәрдемақысын алу құқығы берілмейді.</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Қарағанды облысы Қаражал қалалық мәслихатының 2007.12.26 N 42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11. Даулы немесе қалыпсыз жағдайлар пайда болған кезде, тұрғын үй жәрдемақысын тағайындау мәселесін шешу уәкілетті орган жанындағы арнайы комиссия қарауына ұсынылуы мүмкін. Тұрғын үй жәрдемақысына үміткер комиссия шешімімен келіспесе, соттық тәртіпте шағымдануға құқығы бар.</w:t>
      </w:r>
      <w:r>
        <w:br/>
      </w:r>
      <w:r>
        <w:rPr>
          <w:rFonts w:ascii="Times New Roman"/>
          <w:b w:val="false"/>
          <w:i w:val="false"/>
          <w:color w:val="000000"/>
          <w:sz w:val="28"/>
        </w:rPr>
        <w:t>
</w:t>
      </w:r>
      <w:r>
        <w:rPr>
          <w:rFonts w:ascii="Times New Roman"/>
          <w:b w:val="false"/>
          <w:i w:val="false"/>
          <w:color w:val="000000"/>
          <w:sz w:val="28"/>
        </w:rPr>
        <w:t>
      12. Отбасы (балалары, немерелері) құрамында тұратын және пәтерлердің меншік иесі болып табылатын зейнеткерлерге тұрғын үй ауданының нормасы (18 шаршы метр) және бір адам үшін коммуналдық қызметтерді тұтыну нормативтері шегінде тұрғын үй жәрдемақысы беріледі.</w:t>
      </w:r>
      <w:r>
        <w:br/>
      </w:r>
      <w:r>
        <w:rPr>
          <w:rFonts w:ascii="Times New Roman"/>
          <w:b w:val="false"/>
          <w:i w:val="false"/>
          <w:color w:val="000000"/>
          <w:sz w:val="28"/>
        </w:rPr>
        <w:t>
</w:t>
      </w:r>
      <w:r>
        <w:rPr>
          <w:rFonts w:ascii="Times New Roman"/>
          <w:b w:val="false"/>
          <w:i w:val="false"/>
          <w:color w:val="000000"/>
          <w:sz w:val="28"/>
        </w:rPr>
        <w:t>
      13. Өтемақының артық немесе кем тағайындалуына әкеп соқтырған әдейі жалған мәліметтерді бергені үшін жалдаушы (меншік иесі) бір жылға дейін жәрдемақы алу құқығынан айрылады, ал тұрғын үй жәрдемақысы түрінде заңсыз алынған сомалар белгіленгін тәртіппен қайтарылуы тиіс.</w:t>
      </w:r>
      <w:r>
        <w:br/>
      </w:r>
      <w:r>
        <w:rPr>
          <w:rFonts w:ascii="Times New Roman"/>
          <w:b w:val="false"/>
          <w:i w:val="false"/>
          <w:color w:val="000000"/>
          <w:sz w:val="28"/>
        </w:rPr>
        <w:t>
</w:t>
      </w:r>
      <w:r>
        <w:rPr>
          <w:rFonts w:ascii="Times New Roman"/>
          <w:b w:val="false"/>
          <w:i w:val="false"/>
          <w:color w:val="000000"/>
          <w:sz w:val="28"/>
        </w:rPr>
        <w:t>
      14. Тұрғын үй жәрдемақысын төлеу түрін (ақшалай немесе аударма) таңдау құқығы алушының өзіне беріледі. Аударма түрі – бұл тұрғын үйді ұстау мен коммуналдық қызмет төлемдерін тұрғын үй жәрдемақысы сомасына тең сомаға азайту болып табылады және тұрғын үй жәрдемақсысының сомасы коммуналдық қызметтерді берушілерге аударылады. Ақшалай түрі екінші деңгейдегі банктер немесе банк операцияларын жүзеге асыруға тиісті лицензиясы бар ұйымдар арқылы азаматтардың жеке есепшоттарына аудару жолымен ақшалай төлемдер түрінде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беру мерзімдері мен мерзімділігі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Тұрғын үй жәрдемақысы өтініш берген айдан бастап, табыстар және осы тұрған үйде отбасы құрамының тіркелуі жөніндегі мәліметтерді тоқсан сайын ұсынуымен 6 ай мерзімге тағайындалады.</w:t>
      </w:r>
      <w:r>
        <w:br/>
      </w:r>
      <w:r>
        <w:rPr>
          <w:rFonts w:ascii="Times New Roman"/>
          <w:b w:val="false"/>
          <w:i w:val="false"/>
          <w:color w:val="000000"/>
          <w:sz w:val="28"/>
        </w:rPr>
        <w:t>
</w:t>
      </w:r>
      <w:r>
        <w:rPr>
          <w:rFonts w:ascii="Times New Roman"/>
          <w:b w:val="false"/>
          <w:i w:val="false"/>
          <w:color w:val="000000"/>
          <w:sz w:val="28"/>
        </w:rPr>
        <w:t>
      16. Тұрғын үйді ұстау және коммуналдық қызметтер ақысын төлеу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17.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18. Тұрғын үй көмегiн алушылар он күн iшiнде өзiнiң меншiктi тұрғын үйi, отбасы құрамы және оның жиынтық табысындағы кез-келген өзгерiстер жөнiнде уәкiлеттi органға хабарлау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жәрдемақысын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жәрдемақысын тағайындау өтініш және қоса тапсырылған құжаттар негiзiнде жүргiзiледi:</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тұрғылықты мекен-жайын және отбасы құрамын растайтын мәліметтер (азаматтарды тіркеу кітабы, пәтер карточкасы, үй кітабы);</w:t>
      </w:r>
      <w:r>
        <w:br/>
      </w:r>
      <w:r>
        <w:rPr>
          <w:rFonts w:ascii="Times New Roman"/>
          <w:b w:val="false"/>
          <w:i w:val="false"/>
          <w:color w:val="000000"/>
          <w:sz w:val="28"/>
        </w:rPr>
        <w:t>
      3) тұрғын үйге құқық белгілеу құжаттары (жекешелендіру шарты, ордер, сыйға тарту, сату-сатып алу, жалға алу (жалдау) шарты, мұра құқығы жөніндегі куәлік, тіркеу куәлігі);</w:t>
      </w:r>
      <w:r>
        <w:br/>
      </w:r>
      <w:r>
        <w:rPr>
          <w:rFonts w:ascii="Times New Roman"/>
          <w:b w:val="false"/>
          <w:i w:val="false"/>
          <w:color w:val="000000"/>
          <w:sz w:val="28"/>
        </w:rPr>
        <w:t>
      4) отбасы мүшелерінің қызметі жөніндегі мәліметтер (еңбек кітапшасы, жұмыс орнынан анықтама, еңбек шарты);</w:t>
      </w:r>
      <w:r>
        <w:br/>
      </w:r>
      <w:r>
        <w:rPr>
          <w:rFonts w:ascii="Times New Roman"/>
          <w:b w:val="false"/>
          <w:i w:val="false"/>
          <w:color w:val="000000"/>
          <w:sz w:val="28"/>
        </w:rPr>
        <w:t>
      5) өтініш берушінің отбасылық жағдайын растайтын мәліметтер (некеге тұру немесе некені бұзу куәлігі, алпыс бес жастан асқан жалғыз басты адамдарды есептемегенде, азаматтық хал актілерін жазу бөлімшесінен N 4 формалы анықтама, қайтыс болғаны жөніндегі куәлік);</w:t>
      </w:r>
      <w:r>
        <w:br/>
      </w:r>
      <w:r>
        <w:rPr>
          <w:rFonts w:ascii="Times New Roman"/>
          <w:b w:val="false"/>
          <w:i w:val="false"/>
          <w:color w:val="000000"/>
          <w:sz w:val="28"/>
        </w:rPr>
        <w:t>
      6) тұрғын үйді ұстау мен коммуналдық қызметтер және қалалық телекоммуникация желісі қызметтерінің ақысын төлеу бойынша шығындар жөніндегі анықтама (түбіртек);</w:t>
      </w:r>
      <w:r>
        <w:br/>
      </w:r>
      <w:r>
        <w:rPr>
          <w:rFonts w:ascii="Times New Roman"/>
          <w:b w:val="false"/>
          <w:i w:val="false"/>
          <w:color w:val="000000"/>
          <w:sz w:val="28"/>
        </w:rPr>
        <w:t>
      7) отбасы мүшелерінің табыстары жөніндегі мәліметтер;</w:t>
      </w:r>
      <w:r>
        <w:br/>
      </w:r>
      <w:r>
        <w:rPr>
          <w:rFonts w:ascii="Times New Roman"/>
          <w:b w:val="false"/>
          <w:i w:val="false"/>
          <w:color w:val="000000"/>
          <w:sz w:val="28"/>
        </w:rPr>
        <w:t>
      8) жұмыссыздар мекен-жайы бойынша жұмыспен қамту жөніндегі уәкілетті органнан анықтама тапсырады;</w:t>
      </w:r>
      <w:r>
        <w:br/>
      </w:r>
      <w:r>
        <w:rPr>
          <w:rFonts w:ascii="Times New Roman"/>
          <w:b w:val="false"/>
          <w:i w:val="false"/>
          <w:color w:val="000000"/>
          <w:sz w:val="28"/>
        </w:rPr>
        <w:t>
      9) аз қамтылған азаматтардың материалдық-тұрмыстық жағдайын тексеру актiсi (арнайы комиссияның тапсырмасы бойынша).</w:t>
      </w:r>
      <w:r>
        <w:br/>
      </w:r>
      <w:r>
        <w:rPr>
          <w:rFonts w:ascii="Times New Roman"/>
          <w:b w:val="false"/>
          <w:i w:val="false"/>
          <w:color w:val="000000"/>
          <w:sz w:val="28"/>
        </w:rPr>
        <w:t>
      Құжаттар тексеру үшiн түпнұсқа және көшірме түрiнде ұсынылады.</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қорытындысы бойынша отбасымен шарт жасалады. Аталған шарт тұрғын үй жәрдемақысын берудiң негiздемесi болып табылады. Уәкілетті орган ай сайын шартқа қоса берілетін тұрғын үй жәрдемақысының есебін жүргізеді және өтініш берушіге өтініш жасауына қарай береді.</w:t>
      </w:r>
      <w:r>
        <w:br/>
      </w:r>
      <w:r>
        <w:rPr>
          <w:rFonts w:ascii="Times New Roman"/>
          <w:b w:val="false"/>
          <w:i w:val="false"/>
          <w:color w:val="000000"/>
          <w:sz w:val="28"/>
        </w:rPr>
        <w:t>
</w:t>
      </w:r>
      <w:r>
        <w:rPr>
          <w:rFonts w:ascii="Times New Roman"/>
          <w:b w:val="false"/>
          <w:i w:val="false"/>
          <w:color w:val="000000"/>
          <w:sz w:val="28"/>
        </w:rPr>
        <w:t>
      21. Тапсырылған құжаттардың нақтылығына күдік туған жағдайда, уәкілетті орган сауал салуға құқылы, ал заңды және жеке тұлғалар тұрғын үй жәрдемақысын алуға үміткер тұлғаның табыстары жөнінде ақпарат беруге міндетті.</w:t>
      </w:r>
      <w:r>
        <w:br/>
      </w:r>
      <w:r>
        <w:rPr>
          <w:rFonts w:ascii="Times New Roman"/>
          <w:b w:val="false"/>
          <w:i w:val="false"/>
          <w:color w:val="000000"/>
          <w:sz w:val="28"/>
        </w:rPr>
        <w:t>
</w:t>
      </w:r>
      <w:r>
        <w:rPr>
          <w:rFonts w:ascii="Times New Roman"/>
          <w:b w:val="false"/>
          <w:i w:val="false"/>
          <w:color w:val="000000"/>
          <w:sz w:val="28"/>
        </w:rPr>
        <w:t>
      22. Айлық тұрғын үй жәрдемақысының мөлшері тұрғын үй жәрдемақысын алушының өтемақылық шаралармен қамтамасыз етілген нормалар шегінде тұрғын үйді ұстау мен коммуналдық қызметтерді пайдалану, тұлғалар тұрғын үй жәрдемақысын алуға үміткер отбасы шығындарының мүмкіндік шегіндегі деңгейі мен әлеуметтік тұрғыдан қорғалатын азаматтарға телекоммуникация қызметтерін көрсету үшін өтемақы арасындағы айырмашылық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22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жәрдемақысының мөлшері әлеуметтік тұрғыдан қорғалатын азаматтарға тұрғын үйді ұстау, коммуналдық қызметтер ақысын төлеу, қалалық телекоммуникация қызметтері үшін абоненттік ақы тарифтерінің көтерілуіне байланысты нақты есептелген төлем сомасынан аспауы тиіс.</w:t>
      </w:r>
      <w:r>
        <w:br/>
      </w:r>
      <w:r>
        <w:rPr>
          <w:rFonts w:ascii="Times New Roman"/>
          <w:b w:val="false"/>
          <w:i w:val="false"/>
          <w:color w:val="000000"/>
          <w:sz w:val="28"/>
        </w:rPr>
        <w:t>
</w:t>
      </w:r>
      <w:r>
        <w:rPr>
          <w:rFonts w:ascii="Times New Roman"/>
          <w:b w:val="false"/>
          <w:i/>
          <w:color w:val="800000"/>
          <w:sz w:val="28"/>
        </w:rPr>
        <w:t xml:space="preserve">     Ескерту. 23 тармақ жаңа редакцияда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24. Тұрғын үй жәрдемақысын есептеу үшін тұрғын үй жәрдемақысын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тасымалдаушылара (түбіртектерде)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жәрдемақысын қаржыландыру көздерi</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Тұрғын үй жәрдемақысын төлеудi қаржыландыру жергілікті бюджеттердiң қаражаты есебiнен,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25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Тұрғын үй жәрдемақысын тағайындауда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табысына отбасы құрамында есептелген барлық тұлғалардың тұрғын үй жәрдемақысын тағайындауға өтiнiш бiлдiрген тоқсаны алдындағы тоқсандағы табыстары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Есептеу кезеңіңде құрамында өзгерiстер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Бір тоқсаннан аса төленуі тиіс табысты (еңбекақы, алимент, зейнетақы, жәрдемақы)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жан басына шаққандағы орташа айлық табысы отбасының тоқсандағы жиынтық табысын отбасы мүшелерінің санына және 3 айға бөлу жолымен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Отбасының жиынтық табысын есептегенде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 есептегенде, тұрғын үй жәрдемақысын тағайындауда өтініш білдірген тоқсан алдындағы тоқсанда нақты алынған атаулы әлеуметтік көмек, тұрғын үй жәрдемақысы, бала тууға және жерлеуге берілетін жәрдемақы, өз бастамасы бойынша мемлекеттік көрсететін көмек (мерекелік және мерейтойлық күндерге орай) және өз ісін ашу азық-түлік тағамдарының негізгі түрлеріне бағаның өсуіне байланысты қосымша әлеуметтік төлемдердің сомасы үшін берілетін материалдық көмектен басқа, ақшалай және заттай табыс түрлері есепке алынады.</w:t>
      </w:r>
      <w:r>
        <w:br/>
      </w:r>
      <w:r>
        <w:rPr>
          <w:rFonts w:ascii="Times New Roman"/>
          <w:b w:val="false"/>
          <w:i w:val="false"/>
          <w:color w:val="000000"/>
          <w:sz w:val="28"/>
        </w:rPr>
        <w:t>
</w:t>
      </w:r>
      <w:r>
        <w:rPr>
          <w:rFonts w:ascii="Times New Roman"/>
          <w:b w:val="false"/>
          <w:i/>
          <w:color w:val="800000"/>
          <w:sz w:val="28"/>
        </w:rPr>
        <w:t xml:space="preserve">      Ескерту. 31 тармаққа өзгерту енгізілді - Қарағанды облысы Қаражал қалалық мәслихатының 2009.07.16 N 171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Еңбекақы түрiндегi табыстар:</w:t>
      </w:r>
      <w:r>
        <w:br/>
      </w:r>
      <w:r>
        <w:rPr>
          <w:rFonts w:ascii="Times New Roman"/>
          <w:b w:val="false"/>
          <w:i w:val="false"/>
          <w:color w:val="000000"/>
          <w:sz w:val="28"/>
        </w:rPr>
        <w:t>
</w:t>
      </w:r>
      <w:r>
        <w:rPr>
          <w:rFonts w:ascii="Times New Roman"/>
          <w:b w:val="false"/>
          <w:i w:val="false"/>
          <w:color w:val="000000"/>
          <w:sz w:val="28"/>
        </w:rPr>
        <w:t>      1) еңбекақының барлық түрлерi, соның iшiнде келісiмдiк, уақытша, сондай-ақ сыйақы, үстеме 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w:t>
      </w:r>
      <w:r>
        <w:rPr>
          <w:rFonts w:ascii="Times New Roman"/>
          <w:b w:val="false"/>
          <w:i w:val="false"/>
          <w:color w:val="000000"/>
          <w:sz w:val="28"/>
        </w:rPr>
        <w:t>      2) еңбек демалысы кезінде сақталатын еңбек ақысы, сондай-ақ пайдаланылмаған еңбек демалысы үшiн төленетін ақшалай өтемақы;</w:t>
      </w:r>
      <w:r>
        <w:br/>
      </w:r>
      <w:r>
        <w:rPr>
          <w:rFonts w:ascii="Times New Roman"/>
          <w:b w:val="false"/>
          <w:i w:val="false"/>
          <w:color w:val="000000"/>
          <w:sz w:val="28"/>
        </w:rPr>
        <w:t>
</w:t>
      </w:r>
      <w:r>
        <w:rPr>
          <w:rFonts w:ascii="Times New Roman"/>
          <w:b w:val="false"/>
          <w:i w:val="false"/>
          <w:color w:val="000000"/>
          <w:sz w:val="28"/>
        </w:rPr>
        <w:t>      3) ұйымның (заңды тұлға) таратылу немесе жұмыс берушiнiң (жеке тұлға) қызметiн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w:t>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w:t>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кезіңде жиынтық табыс оны есепке алмай есептелінеді;</w:t>
      </w:r>
      <w:r>
        <w:br/>
      </w:r>
      <w:r>
        <w:rPr>
          <w:rFonts w:ascii="Times New Roman"/>
          <w:b w:val="false"/>
          <w:i w:val="false"/>
          <w:color w:val="000000"/>
          <w:sz w:val="28"/>
        </w:rPr>
        <w:t>
</w:t>
      </w:r>
      <w:r>
        <w:rPr>
          <w:rFonts w:ascii="Times New Roman"/>
          <w:b w:val="false"/>
          <w:i w:val="false"/>
          <w:color w:val="000000"/>
          <w:sz w:val="28"/>
        </w:rPr>
        <w:t>      6) сақтандыру агенттерiне және брокерлерге төленетiн делдалдық сыйақы;</w:t>
      </w:r>
      <w:r>
        <w:br/>
      </w:r>
      <w:r>
        <w:rPr>
          <w:rFonts w:ascii="Times New Roman"/>
          <w:b w:val="false"/>
          <w:i w:val="false"/>
          <w:color w:val="000000"/>
          <w:sz w:val="28"/>
        </w:rPr>
        <w:t>
</w:t>
      </w:r>
      <w:r>
        <w:rPr>
          <w:rFonts w:ascii="Times New Roman"/>
          <w:b w:val="false"/>
          <w:i w:val="false"/>
          <w:color w:val="000000"/>
          <w:sz w:val="28"/>
        </w:rPr>
        <w:t>      7) еңбекақыны есептеуде есепке алынбайтын және ұйым қаражатын есебiнен төленетiн (оқу демалысының төлемі, авторлық гонорар, несие, қарыз, ашқан жаңалығы және тиімді ұсыныстары үшін сыйақы) төлемдердің басқа түрлері;</w:t>
      </w:r>
      <w:r>
        <w:br/>
      </w:r>
      <w:r>
        <w:rPr>
          <w:rFonts w:ascii="Times New Roman"/>
          <w:b w:val="false"/>
          <w:i w:val="false"/>
          <w:color w:val="000000"/>
          <w:sz w:val="28"/>
        </w:rPr>
        <w:t>
</w:t>
      </w:r>
      <w:r>
        <w:rPr>
          <w:rFonts w:ascii="Times New Roman"/>
          <w:b w:val="false"/>
          <w:i w:val="false"/>
          <w:color w:val="000000"/>
          <w:sz w:val="28"/>
        </w:rPr>
        <w:t>      8) отбасы құрамында есепке алынбайтындықтан, жедел қызметтегi,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үлесi үстеме ақы мен қосымша ақылары есепке алына отырып, отбасының жиынтық табысына енгізіледі;</w:t>
      </w:r>
      <w:r>
        <w:br/>
      </w:r>
      <w:r>
        <w:rPr>
          <w:rFonts w:ascii="Times New Roman"/>
          <w:b w:val="false"/>
          <w:i w:val="false"/>
          <w:color w:val="000000"/>
          <w:sz w:val="28"/>
        </w:rPr>
        <w:t>
</w:t>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белгіленген бағам бойынша ұлттық валютада есептелінеді;</w:t>
      </w:r>
      <w:r>
        <w:br/>
      </w:r>
      <w:r>
        <w:rPr>
          <w:rFonts w:ascii="Times New Roman"/>
          <w:b w:val="false"/>
          <w:i w:val="false"/>
          <w:color w:val="000000"/>
          <w:sz w:val="28"/>
        </w:rPr>
        <w:t>
</w:t>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 ел валютасында алынған шет ел азаматының табысынан белгіленеді;</w:t>
      </w:r>
      <w:r>
        <w:br/>
      </w:r>
      <w:r>
        <w:rPr>
          <w:rFonts w:ascii="Times New Roman"/>
          <w:b w:val="false"/>
          <w:i w:val="false"/>
          <w:color w:val="000000"/>
          <w:sz w:val="28"/>
        </w:rPr>
        <w:t>
</w:t>
      </w:r>
      <w:r>
        <w:rPr>
          <w:rFonts w:ascii="Times New Roman"/>
          <w:b w:val="false"/>
          <w:i w:val="false"/>
          <w:color w:val="000000"/>
          <w:sz w:val="28"/>
        </w:rPr>
        <w:t>      11) авторлық гонорар (шарттар болмаған жағдайда), сондай-ақ ашқан жаңалығы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w:t>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w:t>
      </w:r>
      <w:r>
        <w:rPr>
          <w:rFonts w:ascii="Times New Roman"/>
          <w:b w:val="false"/>
          <w:i w:val="false"/>
          <w:color w:val="000000"/>
          <w:sz w:val="28"/>
        </w:rPr>
        <w:t>      13) шарт жасамай, жекеленген азаматтарда жұмыспен қамтылған тұлғалардың жиынтық табысында олардың нақты еңбекақысы есепке алынады;</w:t>
      </w:r>
      <w:r>
        <w:br/>
      </w:r>
      <w:r>
        <w:rPr>
          <w:rFonts w:ascii="Times New Roman"/>
          <w:b w:val="false"/>
          <w:i w:val="false"/>
          <w:color w:val="000000"/>
          <w:sz w:val="28"/>
        </w:rPr>
        <w:t>
</w:t>
      </w:r>
      <w:r>
        <w:rPr>
          <w:rFonts w:ascii="Times New Roman"/>
          <w:b w:val="false"/>
          <w:i w:val="false"/>
          <w:color w:val="000000"/>
          <w:sz w:val="28"/>
        </w:rPr>
        <w:t>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w:t>
      </w: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w:t>
      </w:r>
      <w:r>
        <w:rPr>
          <w:rFonts w:ascii="Times New Roman"/>
          <w:b w:val="false"/>
          <w:i w:val="false"/>
          <w:color w:val="000000"/>
          <w:sz w:val="28"/>
        </w:rPr>
        <w:t>      15)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r>
        <w:br/>
      </w:r>
      <w:r>
        <w:rPr>
          <w:rFonts w:ascii="Times New Roman"/>
          <w:b w:val="false"/>
          <w:i w:val="false"/>
          <w:color w:val="000000"/>
          <w:sz w:val="28"/>
        </w:rPr>
        <w:t>
</w:t>
      </w: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w:t>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Зейнетақы, степендия, жәрдемақы және басқа да әлеуметтік төлемдер: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заңнамасымен және басқа нормативтiк құқықтық актілермен белгiленген тәртiпте тағайындалатын зейнетақының барлық түрлерi және оларға өтемақылық төлемдер;</w:t>
      </w:r>
      <w:r>
        <w:br/>
      </w:r>
      <w:r>
        <w:rPr>
          <w:rFonts w:ascii="Times New Roman"/>
          <w:b w:val="false"/>
          <w:i w:val="false"/>
          <w:color w:val="000000"/>
          <w:sz w:val="28"/>
        </w:rPr>
        <w:t>
</w:t>
      </w:r>
      <w:r>
        <w:rPr>
          <w:rFonts w:ascii="Times New Roman"/>
          <w:b w:val="false"/>
          <w:i w:val="false"/>
          <w:color w:val="000000"/>
          <w:sz w:val="28"/>
        </w:rPr>
        <w:t>      2) мүгедектiкке, асыраушысынан айырылу жағдайы және жас мөлшері бойынша төленетін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3) арнайы мемлекеттiк жәрдемақылар;</w:t>
      </w:r>
      <w:r>
        <w:br/>
      </w:r>
      <w:r>
        <w:rPr>
          <w:rFonts w:ascii="Times New Roman"/>
          <w:b w:val="false"/>
          <w:i w:val="false"/>
          <w:color w:val="000000"/>
          <w:sz w:val="28"/>
        </w:rPr>
        <w:t>
</w:t>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мемлекеттiк жәрдемақылар;</w:t>
      </w:r>
      <w:r>
        <w:br/>
      </w:r>
      <w:r>
        <w:rPr>
          <w:rFonts w:ascii="Times New Roman"/>
          <w:b w:val="false"/>
          <w:i w:val="false"/>
          <w:color w:val="000000"/>
          <w:sz w:val="28"/>
        </w:rPr>
        <w:t>
</w:t>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степендиялар. Орта білім беру жүйесінде оқитын, сондай-ақ жоғары және орташа арнайы білім беру орындарында күндізгі бөлімде ақылы негізде, степендия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w:t>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w:t>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w:t>
      </w:r>
      <w:r>
        <w:rPr>
          <w:rFonts w:ascii="Times New Roman"/>
          <w:b w:val="false"/>
          <w:i w:val="false"/>
          <w:color w:val="000000"/>
          <w:sz w:val="28"/>
        </w:rPr>
        <w:t>      8) үйде оқылатын және тәрбиеленетiн мүгедек балаларға арналған жәрдемақы;</w:t>
      </w:r>
      <w:r>
        <w:br/>
      </w:r>
      <w:r>
        <w:rPr>
          <w:rFonts w:ascii="Times New Roman"/>
          <w:b w:val="false"/>
          <w:i w:val="false"/>
          <w:color w:val="000000"/>
          <w:sz w:val="28"/>
        </w:rPr>
        <w:t>
</w:t>
      </w:r>
      <w:r>
        <w:rPr>
          <w:rFonts w:ascii="Times New Roman"/>
          <w:b w:val="false"/>
          <w:i w:val="false"/>
          <w:color w:val="000000"/>
          <w:sz w:val="28"/>
        </w:rPr>
        <w:t>      9) арнайы мемлекеттік жәрдемақыларға қоса, сырт көмекке мұқтаж бірінші, екінші топтардың жалғызбасты мүгедектер күтіміне қосымша төлемдер және жергілікті өкілетті және атқарушы органдардың шешімдері бойынша бюджеттен жүйелі түрде төленетін басқа төлемдер;</w:t>
      </w:r>
      <w:r>
        <w:br/>
      </w:r>
      <w:r>
        <w:rPr>
          <w:rFonts w:ascii="Times New Roman"/>
          <w:b w:val="false"/>
          <w:i w:val="false"/>
          <w:color w:val="000000"/>
          <w:sz w:val="28"/>
        </w:rPr>
        <w:t>
</w:t>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w:t>
      </w:r>
      <w:r>
        <w:rPr>
          <w:rFonts w:ascii="Times New Roman"/>
          <w:b w:val="false"/>
          <w:i w:val="false"/>
          <w:color w:val="000000"/>
          <w:sz w:val="28"/>
        </w:rPr>
        <w:t>      11) азаматтардың жекелеген санаттарына қалалық қоғамдық көлікте (таксиден басқа) жол жүруіне әлеуметтік көмек;</w:t>
      </w:r>
      <w:r>
        <w:br/>
      </w:r>
      <w:r>
        <w:rPr>
          <w:rFonts w:ascii="Times New Roman"/>
          <w:b w:val="false"/>
          <w:i w:val="false"/>
          <w:color w:val="000000"/>
          <w:sz w:val="28"/>
        </w:rPr>
        <w:t>
</w:t>
      </w:r>
      <w:r>
        <w:rPr>
          <w:rFonts w:ascii="Times New Roman"/>
          <w:b w:val="false"/>
          <w:i w:val="false"/>
          <w:color w:val="000000"/>
          <w:sz w:val="28"/>
        </w:rPr>
        <w:t>      12) мемлекеттік әлеуметтік сақтандыру қорынан әлеуметтік төлемдер;</w:t>
      </w:r>
      <w:r>
        <w:br/>
      </w:r>
      <w:r>
        <w:rPr>
          <w:rFonts w:ascii="Times New Roman"/>
          <w:b w:val="false"/>
          <w:i w:val="false"/>
          <w:color w:val="000000"/>
          <w:sz w:val="28"/>
        </w:rPr>
        <w:t>
</w:t>
      </w:r>
      <w:r>
        <w:rPr>
          <w:rFonts w:ascii="Times New Roman"/>
          <w:b w:val="false"/>
          <w:i w:val="false"/>
          <w:color w:val="000000"/>
          <w:sz w:val="28"/>
        </w:rPr>
        <w:t>      13) 18 жасқа дейінгі балаларға мемлекеттік жәрдемақы;</w:t>
      </w:r>
      <w:r>
        <w:br/>
      </w:r>
      <w:r>
        <w:rPr>
          <w:rFonts w:ascii="Times New Roman"/>
          <w:b w:val="false"/>
          <w:i w:val="false"/>
          <w:color w:val="000000"/>
          <w:sz w:val="28"/>
        </w:rPr>
        <w:t>
</w:t>
      </w:r>
      <w:r>
        <w:rPr>
          <w:rFonts w:ascii="Times New Roman"/>
          <w:b w:val="false"/>
          <w:i w:val="false"/>
          <w:color w:val="000000"/>
          <w:sz w:val="28"/>
        </w:rPr>
        <w:t>      14) жұмыс берушінің қаражаты есебінен әлеуметтік қамтамасыз ету бойынша жәрдемақы;</w:t>
      </w:r>
      <w:r>
        <w:br/>
      </w:r>
      <w:r>
        <w:rPr>
          <w:rFonts w:ascii="Times New Roman"/>
          <w:b w:val="false"/>
          <w:i w:val="false"/>
          <w:color w:val="000000"/>
          <w:sz w:val="28"/>
        </w:rPr>
        <w:t>
</w:t>
      </w:r>
      <w:r>
        <w:rPr>
          <w:rFonts w:ascii="Times New Roman"/>
          <w:b w:val="false"/>
          <w:i w:val="false"/>
          <w:color w:val="000000"/>
          <w:sz w:val="28"/>
        </w:rPr>
        <w:t>      15) бiр жасқа толғанға дейiн бала күтiмiне байланысты мемлекеттiк жәрдемақы.</w:t>
      </w:r>
      <w:r>
        <w:br/>
      </w:r>
      <w:r>
        <w:rPr>
          <w:rFonts w:ascii="Times New Roman"/>
          <w:b w:val="false"/>
          <w:i w:val="false"/>
          <w:color w:val="000000"/>
          <w:sz w:val="28"/>
        </w:rPr>
        <w:t>
</w:t>
      </w:r>
      <w:r>
        <w:rPr>
          <w:rFonts w:ascii="Times New Roman"/>
          <w:b w:val="false"/>
          <w:i w:val="false"/>
          <w:color w:val="000000"/>
          <w:sz w:val="28"/>
        </w:rPr>
        <w:t>      Әлеуметтiк төлемдер түрiнде алынған табыстар олардың мөлшерi жөнiндегi аңықтамалармен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Балаларға және басқа да асыраудағы адамдарға төленетін алимент түрiндегi табыстар:</w:t>
      </w:r>
      <w:r>
        <w:br/>
      </w:r>
      <w:r>
        <w:rPr>
          <w:rFonts w:ascii="Times New Roman"/>
          <w:b w:val="false"/>
          <w:i w:val="false"/>
          <w:color w:val="000000"/>
          <w:sz w:val="28"/>
        </w:rPr>
        <w:t>
</w:t>
      </w:r>
      <w:r>
        <w:rPr>
          <w:rFonts w:ascii="Times New Roman"/>
          <w:b w:val="false"/>
          <w:i w:val="false"/>
          <w:color w:val="000000"/>
          <w:sz w:val="28"/>
        </w:rPr>
        <w:t>      1) алименттер, сондай-ақ алимент төлеушiнiң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w:t>
      </w:r>
      <w:r>
        <w:rPr>
          <w:rFonts w:ascii="Times New Roman"/>
          <w:b w:val="false"/>
          <w:i w:val="false"/>
          <w:color w:val="000000"/>
          <w:sz w:val="28"/>
        </w:rPr>
        <w:t>      2) ата-ананың арасындағы неке бұзылған кезде, ерi (зайыбы) балаларға алимент төлеу жағдайында тұрғын үй көмегi тағайындалады. Алимент өндiруге қарсылық бiлдiрілсе, отбасы жәрдемақы алу құқығынан айрылады;</w:t>
      </w:r>
      <w:r>
        <w:br/>
      </w:r>
      <w:r>
        <w:rPr>
          <w:rFonts w:ascii="Times New Roman"/>
          <w:b w:val="false"/>
          <w:i w:val="false"/>
          <w:color w:val="000000"/>
          <w:sz w:val="28"/>
        </w:rPr>
        <w:t>
</w:t>
      </w:r>
      <w:r>
        <w:rPr>
          <w:rFonts w:ascii="Times New Roman"/>
          <w:b w:val="false"/>
          <w:i w:val="false"/>
          <w:color w:val="000000"/>
          <w:sz w:val="28"/>
        </w:rPr>
        <w:t>      3) төлеушi жұмыс iстемеген және уәкiлеттi органда жұмыссыз ретiнде тiркелмеген, бас еркiнен айыру орындарында немесе уақытша қамау орнында, емделуде немесе туберкулез, психоневрологиялық диспансерлерде, емдеу-еңбек профилакториiнде есепте тұрған, Қазақстан Республикасының тиiстi келiсiмi жоқ мемлекеттерге тұрақты мекен-жайға орналасуға кеткен немесе iздеу салынған жағдайда, отбасының жиынтық табысы тиiстi органдар растайтын құжаттар қоса ұсынылған жазбаша өтiнiш негiзiнде есептелiнедi;</w:t>
      </w:r>
      <w:r>
        <w:br/>
      </w:r>
      <w:r>
        <w:rPr>
          <w:rFonts w:ascii="Times New Roman"/>
          <w:b w:val="false"/>
          <w:i w:val="false"/>
          <w:color w:val="000000"/>
          <w:sz w:val="28"/>
        </w:rPr>
        <w:t>
</w:t>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w:t>
      </w:r>
      <w:r>
        <w:rPr>
          <w:rFonts w:ascii="Times New Roman"/>
          <w:b w:val="false"/>
          <w:i w:val="false"/>
          <w:color w:val="000000"/>
          <w:sz w:val="28"/>
        </w:rPr>
        <w:t>      5) егер ата-ана арасындағы неке бұзылмаса, бірақ ерлі-зайыпты адамдардың бiрінен алимент өндiрiлген болса, осы ерлі-зайыпты адамның отбасымен бiрге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w:t>
      </w:r>
      <w:r>
        <w:rPr>
          <w:rFonts w:ascii="Times New Roman"/>
          <w:b w:val="false"/>
          <w:i w:val="false"/>
          <w:color w:val="000000"/>
          <w:sz w:val="28"/>
        </w:rPr>
        <w:t>      6) қамқорлық ресiмделген балаларға алимент төленбеген жағдайда (қамқорлыққа алу жөнiндегi құжат), ата-анасынан алимент алу жөнiндегi анықтаманы ұсынбай, жиынтық табыс есептелiнедi;</w:t>
      </w:r>
      <w:r>
        <w:br/>
      </w:r>
      <w:r>
        <w:rPr>
          <w:rFonts w:ascii="Times New Roman"/>
          <w:b w:val="false"/>
          <w:i w:val="false"/>
          <w:color w:val="000000"/>
          <w:sz w:val="28"/>
        </w:rPr>
        <w:t>
</w:t>
      </w:r>
      <w:r>
        <w:rPr>
          <w:rFonts w:ascii="Times New Roman"/>
          <w:b w:val="false"/>
          <w:i w:val="false"/>
          <w:color w:val="000000"/>
          <w:sz w:val="28"/>
        </w:rPr>
        <w:t>      7) балаларға және басқа да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түбiртегiмен, сондай-ақ өндiру туралы сот органдарының шешiмi қоса ұсынылып, жазбаша өтiнiш негiзiнде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Жеке қосалқы шаруашылықтан алынатын табыстар:</w:t>
      </w:r>
      <w:r>
        <w:br/>
      </w:r>
      <w:r>
        <w:rPr>
          <w:rFonts w:ascii="Times New Roman"/>
          <w:b w:val="false"/>
          <w:i w:val="false"/>
          <w:color w:val="000000"/>
          <w:sz w:val="28"/>
        </w:rPr>
        <w:t>
</w:t>
      </w:r>
      <w:r>
        <w:rPr>
          <w:rFonts w:ascii="Times New Roman"/>
          <w:b w:val="false"/>
          <w:i w:val="false"/>
          <w:color w:val="000000"/>
          <w:sz w:val="28"/>
        </w:rPr>
        <w:t>      1) ауыл шаруашылық өнiмдерiн өсiру, мал мен құс ұстау және өсiру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w:t>
      </w:r>
      <w:r>
        <w:rPr>
          <w:rFonts w:ascii="Times New Roman"/>
          <w:b w:val="false"/>
          <w:i w:val="false"/>
          <w:color w:val="000000"/>
          <w:sz w:val="28"/>
        </w:rPr>
        <w:t xml:space="preserve">      2) жылдық жеке қосалқы шаруашылықтан алынатын табысты осы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негiзiнде уәкілетті орган есептейдi;</w:t>
      </w:r>
      <w:r>
        <w:br/>
      </w:r>
      <w:r>
        <w:rPr>
          <w:rFonts w:ascii="Times New Roman"/>
          <w:b w:val="false"/>
          <w:i w:val="false"/>
          <w:color w:val="000000"/>
          <w:sz w:val="28"/>
        </w:rPr>
        <w:t>
</w:t>
      </w:r>
      <w:r>
        <w:rPr>
          <w:rFonts w:ascii="Times New Roman"/>
          <w:b w:val="false"/>
          <w:i w:val="false"/>
          <w:color w:val="000000"/>
          <w:sz w:val="28"/>
        </w:rPr>
        <w:t xml:space="preserve">      3) жердің бiр сотығынан (бip бастан) өндiрiлетін өнiм құны өсiрiлетiн дақылдардың (қосалқы шаруашылықта ұсталатын мал мен құстың орташа өнiмдiлiгi) орташа өнімділігін </w:t>
      </w:r>
      <w:r>
        <w:rPr>
          <w:rFonts w:ascii="Times New Roman"/>
          <w:b w:val="false"/>
          <w:i w:val="false"/>
          <w:color w:val="000000"/>
          <w:sz w:val="28"/>
        </w:rPr>
        <w:t>3 қосымшаға</w:t>
      </w:r>
      <w:r>
        <w:rPr>
          <w:rFonts w:ascii="Times New Roman"/>
          <w:b w:val="false"/>
          <w:i w:val="false"/>
          <w:color w:val="000000"/>
          <w:sz w:val="28"/>
        </w:rPr>
        <w:t xml:space="preserve"> сәйкес өнімнің 1 килограмм орташа бағасына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4) екі немесе одан да көп отбасылар қолданатын жеке қосалқы шаруашылықтан, сондай-ақ крестьян (фермалық) шаруашылықтан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w:t>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w:t>
      </w:r>
      <w:r>
        <w:rPr>
          <w:rFonts w:ascii="Times New Roman"/>
          <w:b w:val="false"/>
          <w:i w:val="false"/>
          <w:color w:val="000000"/>
          <w:sz w:val="28"/>
        </w:rPr>
        <w:t>      6) табысты есептеу үшiн Қарағанды облыстық статистика басқармасының деректерi негiзiнде Қарағанды облысының жұмыспен қамтуды үйлестiру және әлеуметтiк бағдарламалар Департаментi ұсынған Қарағанды облысында қалыптасқан өсiмдiк және мал шаруашылығы өнiмдерi бойынша өткен жылғы орташа жылдық бағалар пайдаланылады;</w:t>
      </w:r>
      <w:r>
        <w:br/>
      </w:r>
      <w:r>
        <w:rPr>
          <w:rFonts w:ascii="Times New Roman"/>
          <w:b w:val="false"/>
          <w:i w:val="false"/>
          <w:color w:val="000000"/>
          <w:sz w:val="28"/>
        </w:rPr>
        <w:t>
</w:t>
      </w:r>
      <w:r>
        <w:rPr>
          <w:rFonts w:ascii="Times New Roman"/>
          <w:b w:val="false"/>
          <w:i w:val="false"/>
          <w:color w:val="000000"/>
          <w:sz w:val="28"/>
        </w:rPr>
        <w:t>      7) жеке қосалқы шаруашылықтан алынатын табыстардың жеке нормативтiк есептеу карточкасы өтiнiш берушiнiң мәлiметтерi негiзiнде отбасының жиынтық табысына есеп жүргiзетiн тұлға арқылы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Жиынтық табысты есептегенде есепке алынатын басқа да табыстар;</w:t>
      </w:r>
      <w:r>
        <w:br/>
      </w:r>
      <w:r>
        <w:rPr>
          <w:rFonts w:ascii="Times New Roman"/>
          <w:b w:val="false"/>
          <w:i w:val="false"/>
          <w:color w:val="000000"/>
          <w:sz w:val="28"/>
        </w:rPr>
        <w:t>
</w:t>
      </w:r>
      <w:r>
        <w:rPr>
          <w:rFonts w:ascii="Times New Roman"/>
          <w:b w:val="false"/>
          <w:i w:val="false"/>
          <w:color w:val="000000"/>
          <w:sz w:val="28"/>
        </w:rPr>
        <w:t>      1) жылжымайтын мүлiк және көлiк құралдарын жалға беру;</w:t>
      </w:r>
      <w:r>
        <w:br/>
      </w:r>
      <w:r>
        <w:rPr>
          <w:rFonts w:ascii="Times New Roman"/>
          <w:b w:val="false"/>
          <w:i w:val="false"/>
          <w:color w:val="000000"/>
          <w:sz w:val="28"/>
        </w:rPr>
        <w:t>
</w:t>
      </w:r>
      <w:r>
        <w:rPr>
          <w:rFonts w:ascii="Times New Roman"/>
          <w:b w:val="false"/>
          <w:i w:val="false"/>
          <w:color w:val="000000"/>
          <w:sz w:val="28"/>
        </w:rPr>
        <w:t>      2) жылжымайтын мүлiктi және көлiк құралдарын сату;</w:t>
      </w:r>
      <w:r>
        <w:br/>
      </w:r>
      <w:r>
        <w:rPr>
          <w:rFonts w:ascii="Times New Roman"/>
          <w:b w:val="false"/>
          <w:i w:val="false"/>
          <w:color w:val="000000"/>
          <w:sz w:val="28"/>
        </w:rPr>
        <w:t>
</w:t>
      </w:r>
      <w:r>
        <w:rPr>
          <w:rFonts w:ascii="Times New Roman"/>
          <w:b w:val="false"/>
          <w:i w:val="false"/>
          <w:color w:val="000000"/>
          <w:sz w:val="28"/>
        </w:rPr>
        <w:t>      3) жылжымайтын мүлiк, көлiк құралдарын және басқа да мүлiктi сыйға беру, мұраға алу түрiнде;</w:t>
      </w:r>
      <w:r>
        <w:br/>
      </w:r>
      <w:r>
        <w:rPr>
          <w:rFonts w:ascii="Times New Roman"/>
          <w:b w:val="false"/>
          <w:i w:val="false"/>
          <w:color w:val="000000"/>
          <w:sz w:val="28"/>
        </w:rPr>
        <w:t>
</w:t>
      </w:r>
      <w:r>
        <w:rPr>
          <w:rFonts w:ascii="Times New Roman"/>
          <w:b w:val="false"/>
          <w:i w:val="false"/>
          <w:color w:val="000000"/>
          <w:sz w:val="28"/>
        </w:rPr>
        <w:t>      4) салымдар мен борыштық құнды қағаздарды есепке ала отырып, лоторея, ұтыс бойынша алғанған заттай және (немесе) ақшалай түрдегi ұтыстар;</w:t>
      </w:r>
      <w:r>
        <w:br/>
      </w:r>
      <w:r>
        <w:rPr>
          <w:rFonts w:ascii="Times New Roman"/>
          <w:b w:val="false"/>
          <w:i w:val="false"/>
          <w:color w:val="000000"/>
          <w:sz w:val="28"/>
        </w:rPr>
        <w:t>
</w:t>
      </w:r>
      <w:r>
        <w:rPr>
          <w:rFonts w:ascii="Times New Roman"/>
          <w:b w:val="false"/>
          <w:i w:val="false"/>
          <w:color w:val="000000"/>
          <w:sz w:val="28"/>
        </w:rPr>
        <w:t>      5) туысқандар мен жақын адамдардың ақшалай және заттай көмегiн (құндық түрде) қосқанда көрсетілетін табыстар;</w:t>
      </w:r>
      <w:r>
        <w:br/>
      </w:r>
      <w:r>
        <w:rPr>
          <w:rFonts w:ascii="Times New Roman"/>
          <w:b w:val="false"/>
          <w:i w:val="false"/>
          <w:color w:val="000000"/>
          <w:sz w:val="28"/>
        </w:rPr>
        <w:t>
</w:t>
      </w:r>
      <w:r>
        <w:rPr>
          <w:rFonts w:ascii="Times New Roman"/>
          <w:b w:val="false"/>
          <w:i w:val="false"/>
          <w:color w:val="000000"/>
          <w:sz w:val="28"/>
        </w:rPr>
        <w:t>      6) жылжымайтын мүлiк және көлiк құралдарын жалға беруден алынған ресми расталмаған табыстар айына төменгі еңбекақы мөлшерінен төмен есептелмейді;</w:t>
      </w:r>
      <w:r>
        <w:br/>
      </w:r>
      <w:r>
        <w:rPr>
          <w:rFonts w:ascii="Times New Roman"/>
          <w:b w:val="false"/>
          <w:i w:val="false"/>
          <w:color w:val="000000"/>
          <w:sz w:val="28"/>
        </w:rPr>
        <w:t>
</w:t>
      </w:r>
      <w:r>
        <w:rPr>
          <w:rFonts w:ascii="Times New Roman"/>
          <w:b w:val="false"/>
          <w:i w:val="false"/>
          <w:color w:val="000000"/>
          <w:sz w:val="28"/>
        </w:rPr>
        <w:t>      7) жылжымайтын мүлiк және көлiк құралдарын сатудан түскен табыс 12 айға бөлiнедi және оның сәйкес бөлiгi есептiк кезеңдегi жалпы жиынтық табысқа енгiзiледi;</w:t>
      </w:r>
      <w:r>
        <w:br/>
      </w:r>
      <w:r>
        <w:rPr>
          <w:rFonts w:ascii="Times New Roman"/>
          <w:b w:val="false"/>
          <w:i w:val="false"/>
          <w:color w:val="000000"/>
          <w:sz w:val="28"/>
        </w:rPr>
        <w:t>
</w:t>
      </w:r>
      <w:r>
        <w:rPr>
          <w:rFonts w:ascii="Times New Roman"/>
          <w:b w:val="false"/>
          <w:i w:val="false"/>
          <w:color w:val="000000"/>
          <w:sz w:val="28"/>
        </w:rPr>
        <w:t>      8) басқа тұрғын үй (көлiк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w:t>
      </w:r>
      <w:r>
        <w:rPr>
          <w:rFonts w:ascii="Times New Roman"/>
          <w:b w:val="false"/>
          <w:i w:val="false"/>
          <w:color w:val="000000"/>
          <w:sz w:val="28"/>
        </w:rPr>
        <w:t>      Көрсетiлген табыстар алу уақыты бойынша есепке алынады және жазбаша өтiнiшпен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қаласының аз қамтылған азаматтарына</w:t>
      </w:r>
      <w:r>
        <w:br/>
      </w:r>
      <w:r>
        <w:rPr>
          <w:rFonts w:ascii="Times New Roman"/>
          <w:b w:val="false"/>
          <w:i w:val="false"/>
          <w:color w:val="000000"/>
          <w:sz w:val="28"/>
        </w:rPr>
        <w:t>
тұрғын үйді ұстау, коммуналдық қызметтер</w:t>
      </w:r>
      <w:r>
        <w:br/>
      </w:r>
      <w:r>
        <w:rPr>
          <w:rFonts w:ascii="Times New Roman"/>
          <w:b w:val="false"/>
          <w:i w:val="false"/>
          <w:color w:val="000000"/>
          <w:sz w:val="28"/>
        </w:rPr>
        <w:t>
ақысын төлеу,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көтерілуіне</w:t>
      </w:r>
      <w:r>
        <w:br/>
      </w:r>
      <w:r>
        <w:rPr>
          <w:rFonts w:ascii="Times New Roman"/>
          <w:b w:val="false"/>
          <w:i w:val="false"/>
          <w:color w:val="000000"/>
          <w:sz w:val="28"/>
        </w:rPr>
        <w:t>
байланысты өтемақы төлеу үшін тұрғын үй</w:t>
      </w:r>
      <w:r>
        <w:br/>
      </w:r>
      <w:r>
        <w:rPr>
          <w:rFonts w:ascii="Times New Roman"/>
          <w:b w:val="false"/>
          <w:i w:val="false"/>
          <w:color w:val="000000"/>
          <w:sz w:val="28"/>
        </w:rPr>
        <w:t>
жәрдемақысын беру Қағидасына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жәрдемақысын тағайындау туралы өтініш</w:t>
      </w:r>
    </w:p>
    <w:p>
      <w:pPr>
        <w:spacing w:after="0"/>
        <w:ind w:left="0"/>
        <w:jc w:val="both"/>
      </w:pPr>
      <w:r>
        <w:rPr>
          <w:rFonts w:ascii="Times New Roman"/>
          <w:b w:val="false"/>
          <w:i w:val="false"/>
          <w:color w:val="000000"/>
          <w:sz w:val="28"/>
        </w:rPr>
        <w:t>      Өтініш берушіні есепке алғанда, _______________________ адамнан тұратын менің отбасыма түрғын үйді үстау, коммуналдық қызметтерді пайдалану, тұрғын үйді жалға алу (жалға беру), сондай-ақ қалалық телекоммуникация желісінің абоненттеріне телефон үшін абоненттік ақы тарифтерінің көтерілуіне байланысты жұмсалатып шығындардың орнын толтыру үшін жәрдемақы тағайындауыңызды сұраймын.</w:t>
      </w:r>
      <w:r>
        <w:br/>
      </w:r>
      <w:r>
        <w:rPr>
          <w:rFonts w:ascii="Times New Roman"/>
          <w:b w:val="false"/>
          <w:i w:val="false"/>
          <w:color w:val="000000"/>
          <w:sz w:val="28"/>
        </w:rPr>
        <w:t>
</w:t>
      </w:r>
      <w:r>
        <w:rPr>
          <w:rFonts w:ascii="Times New Roman"/>
          <w:b w:val="false"/>
          <w:i w:val="false"/>
          <w:color w:val="000000"/>
          <w:sz w:val="28"/>
        </w:rPr>
        <w:t>      Мен және менің отбасымның мүшелері тұрғын үй жәрдемақысы кызметіне отбасымыздың мүшелерінің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рұксатымызды береміз.</w:t>
      </w:r>
    </w:p>
    <w:p>
      <w:pPr>
        <w:spacing w:after="0"/>
        <w:ind w:left="0"/>
        <w:jc w:val="both"/>
      </w:pPr>
      <w:r>
        <w:rPr>
          <w:rFonts w:ascii="Times New Roman"/>
          <w:b w:val="false"/>
          <w:i w:val="false"/>
          <w:color w:val="000000"/>
          <w:sz w:val="28"/>
        </w:rPr>
        <w:t>      Өтініш берушінің деректері:</w:t>
      </w:r>
      <w:r>
        <w:br/>
      </w:r>
      <w:r>
        <w:rPr>
          <w:rFonts w:ascii="Times New Roman"/>
          <w:b w:val="false"/>
          <w:i w:val="false"/>
          <w:color w:val="000000"/>
          <w:sz w:val="28"/>
        </w:rPr>
        <w:t>
</w:t>
      </w:r>
      <w:r>
        <w:rPr>
          <w:rFonts w:ascii="Times New Roman"/>
          <w:b w:val="false"/>
          <w:i w:val="false"/>
          <w:color w:val="000000"/>
          <w:sz w:val="28"/>
        </w:rPr>
        <w:t xml:space="preserve">      Аты-жөні______________________________________________________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Жеке куәлік деректері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(өтініш берушінің туған күні, N және куәліктің берілген уақыты)</w:t>
      </w:r>
    </w:p>
    <w:p>
      <w:pPr>
        <w:spacing w:after="0"/>
        <w:ind w:left="0"/>
        <w:jc w:val="both"/>
      </w:pPr>
      <w:r>
        <w:rPr>
          <w:rFonts w:ascii="Times New Roman"/>
          <w:b w:val="false"/>
          <w:i w:val="false"/>
          <w:color w:val="000000"/>
          <w:sz w:val="28"/>
        </w:rPr>
        <w:t xml:space="preserve">      СТН __________________________________________________________ </w:t>
      </w:r>
    </w:p>
    <w:p>
      <w:pPr>
        <w:spacing w:after="0"/>
        <w:ind w:left="0"/>
        <w:jc w:val="both"/>
      </w:pPr>
      <w:r>
        <w:rPr>
          <w:rFonts w:ascii="Times New Roman"/>
          <w:b w:val="false"/>
          <w:i w:val="false"/>
          <w:color w:val="000000"/>
          <w:sz w:val="28"/>
        </w:rPr>
        <w:t xml:space="preserve">      Табыс түрі </w:t>
      </w:r>
      <w:r>
        <w:rPr>
          <w:rFonts w:ascii="Times New Roman"/>
          <w:b w:val="false"/>
          <w:i w:val="false"/>
          <w:color w:val="000000"/>
          <w:sz w:val="28"/>
        </w:rPr>
        <w:t xml:space="preserve">(зейнетақы, жалақы, стипедия т.б.)_________________ </w:t>
      </w:r>
    </w:p>
    <w:p>
      <w:pPr>
        <w:spacing w:after="0"/>
        <w:ind w:left="0"/>
        <w:jc w:val="both"/>
      </w:pP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w:t>
      </w:r>
      <w:r>
        <w:rPr>
          <w:rFonts w:ascii="Times New Roman"/>
          <w:b w:val="false"/>
          <w:i w:val="false"/>
          <w:color w:val="000000"/>
          <w:sz w:val="28"/>
        </w:rPr>
        <w:t>      Тұрғылықты аудан _____________________көшесі, _______________үй</w:t>
      </w:r>
      <w:r>
        <w:br/>
      </w:r>
      <w:r>
        <w:rPr>
          <w:rFonts w:ascii="Times New Roman"/>
          <w:b w:val="false"/>
          <w:i w:val="false"/>
          <w:color w:val="000000"/>
          <w:sz w:val="28"/>
        </w:rPr>
        <w:t>
</w:t>
      </w:r>
      <w:r>
        <w:rPr>
          <w:rFonts w:ascii="Times New Roman"/>
          <w:b w:val="false"/>
          <w:i w:val="false"/>
          <w:color w:val="000000"/>
          <w:sz w:val="28"/>
        </w:rPr>
        <w:t>      N ____________, пәтер______________, телефон__________________</w:t>
      </w:r>
    </w:p>
    <w:p>
      <w:pPr>
        <w:spacing w:after="0"/>
        <w:ind w:left="0"/>
        <w:jc w:val="both"/>
      </w:pPr>
      <w:r>
        <w:rPr>
          <w:rFonts w:ascii="Times New Roman"/>
          <w:b w:val="false"/>
          <w:i w:val="false"/>
          <w:color w:val="000000"/>
          <w:sz w:val="28"/>
        </w:rPr>
        <w:t xml:space="preserve">      Тиістілік ____________________________________________________ </w:t>
      </w:r>
      <w:r>
        <w:br/>
      </w:r>
      <w:r>
        <w:rPr>
          <w:rFonts w:ascii="Times New Roman"/>
          <w:b w:val="false"/>
          <w:i w:val="false"/>
          <w:color w:val="000000"/>
          <w:sz w:val="28"/>
        </w:rPr>
        <w:t>
</w:t>
      </w:r>
      <w:r>
        <w:rPr>
          <w:rFonts w:ascii="Times New Roman"/>
          <w:b w:val="false"/>
          <w:i w:val="false"/>
          <w:color w:val="000000"/>
          <w:sz w:val="28"/>
        </w:rPr>
        <w:t>                    (пәтерлер иелері кооперативі және басқалары)</w:t>
      </w:r>
    </w:p>
    <w:p>
      <w:pPr>
        <w:spacing w:after="0"/>
        <w:ind w:left="0"/>
        <w:jc w:val="both"/>
      </w:pPr>
      <w:r>
        <w:rPr>
          <w:rFonts w:ascii="Times New Roman"/>
          <w:b w:val="false"/>
          <w:i w:val="false"/>
          <w:color w:val="000000"/>
          <w:sz w:val="28"/>
        </w:rPr>
        <w:t xml:space="preserve">      Түрі 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(жеке, мемлекеттік)</w:t>
      </w:r>
    </w:p>
    <w:p>
      <w:pPr>
        <w:spacing w:after="0"/>
        <w:ind w:left="0"/>
        <w:jc w:val="both"/>
      </w:pPr>
      <w:r>
        <w:rPr>
          <w:rFonts w:ascii="Times New Roman"/>
          <w:b w:val="false"/>
          <w:i w:val="false"/>
          <w:color w:val="000000"/>
          <w:sz w:val="28"/>
        </w:rPr>
        <w:t>      Жалпы ауданы _______________________________________шаршы метр.</w:t>
      </w:r>
      <w:r>
        <w:br/>
      </w:r>
      <w:r>
        <w:rPr>
          <w:rFonts w:ascii="Times New Roman"/>
          <w:b w:val="false"/>
          <w:i w:val="false"/>
          <w:color w:val="000000"/>
          <w:sz w:val="28"/>
        </w:rPr>
        <w:t>
</w:t>
      </w:r>
      <w:r>
        <w:rPr>
          <w:rFonts w:ascii="Times New Roman"/>
          <w:b w:val="false"/>
          <w:i w:val="false"/>
          <w:color w:val="000000"/>
          <w:sz w:val="28"/>
        </w:rPr>
        <w:t>      Қосымша аудан ______________________________________шаршы метр.</w:t>
      </w:r>
      <w:r>
        <w:br/>
      </w:r>
      <w:r>
        <w:rPr>
          <w:rFonts w:ascii="Times New Roman"/>
          <w:b w:val="false"/>
          <w:i w:val="false"/>
          <w:color w:val="000000"/>
          <w:sz w:val="28"/>
        </w:rPr>
        <w:t>
</w:t>
      </w:r>
      <w:r>
        <w:rPr>
          <w:rFonts w:ascii="Times New Roman"/>
          <w:b w:val="false"/>
          <w:i w:val="false"/>
          <w:color w:val="000000"/>
          <w:sz w:val="28"/>
        </w:rPr>
        <w:t xml:space="preserve">      Бөлме саны 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Әлеуметтік мәртебе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Отбасылық жағдай _____________________________________________ </w:t>
      </w:r>
      <w:r>
        <w:br/>
      </w:r>
      <w:r>
        <w:rPr>
          <w:rFonts w:ascii="Times New Roman"/>
          <w:b w:val="false"/>
          <w:i w:val="false"/>
          <w:color w:val="000000"/>
          <w:sz w:val="28"/>
        </w:rPr>
        <w:t>
</w:t>
      </w:r>
      <w:r>
        <w:rPr>
          <w:rFonts w:ascii="Times New Roman"/>
          <w:b w:val="false"/>
          <w:i w:val="false"/>
          <w:color w:val="000000"/>
          <w:sz w:val="28"/>
        </w:rPr>
        <w:t>      Қызмет берушілерге тұрғын үй жәрдемақысын аударуға келісім беремін.</w:t>
      </w:r>
    </w:p>
    <w:p>
      <w:pPr>
        <w:spacing w:after="0"/>
        <w:ind w:left="0"/>
        <w:jc w:val="both"/>
      </w:pPr>
      <w:r>
        <w:rPr>
          <w:rFonts w:ascii="Times New Roman"/>
          <w:b w:val="false"/>
          <w:i w:val="false"/>
          <w:color w:val="000000"/>
          <w:sz w:val="28"/>
        </w:rPr>
        <w:t xml:space="preserve">      Өтініш берушінің қолы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Күні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қаласының аз қамтылған азаматтарына</w:t>
      </w:r>
      <w:r>
        <w:br/>
      </w:r>
      <w:r>
        <w:rPr>
          <w:rFonts w:ascii="Times New Roman"/>
          <w:b w:val="false"/>
          <w:i w:val="false"/>
          <w:color w:val="000000"/>
          <w:sz w:val="28"/>
        </w:rPr>
        <w:t>
тұрғын үйді ұстау, коммуналдық қызметтер</w:t>
      </w:r>
      <w:r>
        <w:br/>
      </w:r>
      <w:r>
        <w:rPr>
          <w:rFonts w:ascii="Times New Roman"/>
          <w:b w:val="false"/>
          <w:i w:val="false"/>
          <w:color w:val="000000"/>
          <w:sz w:val="28"/>
        </w:rPr>
        <w:t>
ақысын төлеу,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көтерілуіне</w:t>
      </w:r>
      <w:r>
        <w:br/>
      </w:r>
      <w:r>
        <w:rPr>
          <w:rFonts w:ascii="Times New Roman"/>
          <w:b w:val="false"/>
          <w:i w:val="false"/>
          <w:color w:val="000000"/>
          <w:sz w:val="28"/>
        </w:rPr>
        <w:t>
байланысты өтемақы төлеу үшін тұрғын үй</w:t>
      </w:r>
      <w:r>
        <w:br/>
      </w:r>
      <w:r>
        <w:rPr>
          <w:rFonts w:ascii="Times New Roman"/>
          <w:b w:val="false"/>
          <w:i w:val="false"/>
          <w:color w:val="000000"/>
          <w:sz w:val="28"/>
        </w:rPr>
        <w:t>
жәрдемақысын беру Қағидасына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жәрдемақысын берудің</w:t>
      </w:r>
      <w:r>
        <w:br/>
      </w:r>
      <w:r>
        <w:rPr>
          <w:rFonts w:ascii="Times New Roman"/>
          <w:b w:val="false"/>
          <w:i w:val="false"/>
          <w:color w:val="000000"/>
          <w:sz w:val="28"/>
        </w:rPr>
        <w:t>
</w:t>
      </w:r>
      <w:r>
        <w:rPr>
          <w:rFonts w:ascii="Times New Roman"/>
          <w:b/>
          <w:i w:val="false"/>
          <w:color w:val="000080"/>
          <w:sz w:val="28"/>
        </w:rPr>
        <w:t>N _____________ШАРТЫ</w:t>
      </w:r>
    </w:p>
    <w:p>
      <w:pPr>
        <w:spacing w:after="0"/>
        <w:ind w:left="0"/>
        <w:jc w:val="both"/>
      </w:pPr>
      <w:r>
        <w:rPr>
          <w:rFonts w:ascii="Times New Roman"/>
          <w:b w:val="false"/>
          <w:i w:val="false"/>
          <w:color w:val="000000"/>
          <w:sz w:val="28"/>
        </w:rPr>
        <w:t>      Қаражал қаласы__________________________ Күні _________________</w:t>
      </w:r>
    </w:p>
    <w:p>
      <w:pPr>
        <w:spacing w:after="0"/>
        <w:ind w:left="0"/>
        <w:jc w:val="both"/>
      </w:pPr>
      <w:r>
        <w:rPr>
          <w:rFonts w:ascii="Times New Roman"/>
          <w:b w:val="false"/>
          <w:i w:val="false"/>
          <w:color w:val="000000"/>
          <w:sz w:val="28"/>
        </w:rPr>
        <w:t>      1. "Қаражал қаласының жұмыспен қамту және әлеуметтік бағдарламалар бөлімі" мемлекеттік мекемесі, бұдан әрі "Бөлім" деп аталады, бір тараптан және пәтер иесі бір тараптан осы төмендегідей шартты жасады:</w:t>
      </w:r>
      <w:r>
        <w:br/>
      </w:r>
      <w:r>
        <w:rPr>
          <w:rFonts w:ascii="Times New Roman"/>
          <w:b w:val="false"/>
          <w:i w:val="false"/>
          <w:color w:val="000000"/>
          <w:sz w:val="28"/>
        </w:rPr>
        <w:t xml:space="preserve">
      2. Тұрғын үйдің иесі (жалдаушы) ұсынған құжаттардың негізінде Орталық ________________ адамнан тұратын отбасы бар_________________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меншік иесінің (жалдаушының) аты-жөні, тегі</w:t>
      </w:r>
    </w:p>
    <w:p>
      <w:pPr>
        <w:spacing w:after="0"/>
        <w:ind w:left="0"/>
        <w:jc w:val="both"/>
      </w:pPr>
      <w:r>
        <w:rPr>
          <w:rFonts w:ascii="Times New Roman"/>
          <w:b w:val="false"/>
          <w:i w:val="false"/>
          <w:color w:val="000000"/>
          <w:sz w:val="28"/>
        </w:rPr>
        <w:t>өтініш берген айдан бастап алты айға ақшалай (аударма) түрде тұрғын үй жәрдемақысын береді.</w:t>
      </w:r>
      <w:r>
        <w:br/>
      </w:r>
      <w:r>
        <w:rPr>
          <w:rFonts w:ascii="Times New Roman"/>
          <w:b w:val="false"/>
          <w:i w:val="false"/>
          <w:color w:val="000000"/>
          <w:sz w:val="28"/>
        </w:rPr>
        <w:t>
      3. Меншік иесі (жалдаушы) Бөлімге артық немесе заңсыз өтемақы тағайындауға әкеп соқтыратын жалған мәліметтер тапсырғаны үшін бір жылға дейін жәрдемақы алу құқығынан айрылады, ал тұрғын үй жәрдемақысы түрінде алынған сома заң тәртібімен қайтарылады.</w:t>
      </w:r>
      <w:r>
        <w:br/>
      </w:r>
      <w:r>
        <w:rPr>
          <w:rFonts w:ascii="Times New Roman"/>
          <w:b w:val="false"/>
          <w:i w:val="false"/>
          <w:color w:val="000000"/>
          <w:sz w:val="28"/>
        </w:rPr>
        <w:t>
      4. Осы шарт тұрғын үй жәрдемақысын берудің негізі болып табылады.</w:t>
      </w:r>
      <w:r>
        <w:br/>
      </w:r>
      <w:r>
        <w:rPr>
          <w:rFonts w:ascii="Times New Roman"/>
          <w:b w:val="false"/>
          <w:i w:val="false"/>
          <w:color w:val="000000"/>
          <w:sz w:val="28"/>
        </w:rPr>
        <w:t>
      5. Барлық пайда болған дау-шарлар қолданыстағы заңға сәйкес шешіледі.</w:t>
      </w:r>
      <w:r>
        <w:br/>
      </w:r>
      <w:r>
        <w:rPr>
          <w:rFonts w:ascii="Times New Roman"/>
          <w:b w:val="false"/>
          <w:i w:val="false"/>
          <w:color w:val="000000"/>
          <w:sz w:val="28"/>
        </w:rPr>
        <w:t>
      6. Шарт 2 данада жасалады, біреуі тұрғын үйдің иесінде (жалдаушы) сақталады.</w:t>
      </w:r>
      <w:r>
        <w:br/>
      </w:r>
      <w:r>
        <w:rPr>
          <w:rFonts w:ascii="Times New Roman"/>
          <w:b w:val="false"/>
          <w:i w:val="false"/>
          <w:color w:val="000000"/>
          <w:sz w:val="28"/>
        </w:rPr>
        <w:t>
      7. Тұрғын үй төлемі бойынша шығындар есебі қоса беріледі.</w:t>
      </w:r>
      <w:r>
        <w:br/>
      </w:r>
      <w:r>
        <w:rPr>
          <w:rFonts w:ascii="Times New Roman"/>
          <w:b w:val="false"/>
          <w:i w:val="false"/>
          <w:color w:val="000000"/>
          <w:sz w:val="28"/>
        </w:rPr>
        <w:t>
      8. Тұрғын үй жәрдемақысының сомасы тұрғын үй-коммуналдық қызметтер тарифтерінің және отбасының жиынтық табысы мөлшерінің өзгерістеріне қарай өзгеруі мүмкін.</w:t>
      </w:r>
    </w:p>
    <w:p>
      <w:pPr>
        <w:spacing w:after="0"/>
        <w:ind w:left="0"/>
        <w:jc w:val="both"/>
      </w:pPr>
      <w:r>
        <w:rPr>
          <w:rFonts w:ascii="Times New Roman"/>
          <w:b w:val="false"/>
          <w:i w:val="false"/>
          <w:color w:val="000000"/>
          <w:sz w:val="28"/>
        </w:rPr>
        <w:t>      Жұмыспен қамту және әлеуметтік      Тұрғын үй иесі (жалдаушы)</w:t>
      </w:r>
      <w:r>
        <w:br/>
      </w:r>
      <w:r>
        <w:rPr>
          <w:rFonts w:ascii="Times New Roman"/>
          <w:b w:val="false"/>
          <w:i w:val="false"/>
          <w:color w:val="000000"/>
          <w:sz w:val="28"/>
        </w:rPr>
        <w:t>
      бағдарламалар бөлімінің</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(аты-жөні, тегі)                (аты-жөні, тегі)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қаласының аз қамтылған азаматтарына</w:t>
      </w:r>
      <w:r>
        <w:br/>
      </w:r>
      <w:r>
        <w:rPr>
          <w:rFonts w:ascii="Times New Roman"/>
          <w:b w:val="false"/>
          <w:i w:val="false"/>
          <w:color w:val="000000"/>
          <w:sz w:val="28"/>
        </w:rPr>
        <w:t>
тұрғын үйді ұстау, коммуналдық қызметтер</w:t>
      </w:r>
      <w:r>
        <w:br/>
      </w:r>
      <w:r>
        <w:rPr>
          <w:rFonts w:ascii="Times New Roman"/>
          <w:b w:val="false"/>
          <w:i w:val="false"/>
          <w:color w:val="000000"/>
          <w:sz w:val="28"/>
        </w:rPr>
        <w:t>
ақысын төлеу,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көтерілуіне</w:t>
      </w:r>
      <w:r>
        <w:br/>
      </w:r>
      <w:r>
        <w:rPr>
          <w:rFonts w:ascii="Times New Roman"/>
          <w:b w:val="false"/>
          <w:i w:val="false"/>
          <w:color w:val="000000"/>
          <w:sz w:val="28"/>
        </w:rPr>
        <w:t>
байланысты өтемақы төлеу үшін тұрғын үй</w:t>
      </w:r>
      <w:r>
        <w:br/>
      </w:r>
      <w:r>
        <w:rPr>
          <w:rFonts w:ascii="Times New Roman"/>
          <w:b w:val="false"/>
          <w:i w:val="false"/>
          <w:color w:val="000000"/>
          <w:sz w:val="28"/>
        </w:rPr>
        <w:t>
жәрдемақысын беру Қағидасына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2019"/>
        <w:gridCol w:w="2065"/>
        <w:gridCol w:w="1703"/>
        <w:gridCol w:w="2037"/>
        <w:gridCol w:w="2229"/>
      </w:tblGrid>
      <w:tr>
        <w:trPr>
          <w:trHeight w:val="4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28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1961"/>
        <w:gridCol w:w="1861"/>
        <w:gridCol w:w="2340"/>
        <w:gridCol w:w="1954"/>
        <w:gridCol w:w="1992"/>
      </w:tblGrid>
      <w:tr>
        <w:trPr>
          <w:trHeight w:val="45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кг (л)</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 x 4-бағ.)</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қаласының аз қамтылған азаматтарына</w:t>
      </w:r>
      <w:r>
        <w:br/>
      </w:r>
      <w:r>
        <w:rPr>
          <w:rFonts w:ascii="Times New Roman"/>
          <w:b w:val="false"/>
          <w:i w:val="false"/>
          <w:color w:val="000000"/>
          <w:sz w:val="28"/>
        </w:rPr>
        <w:t>
тұрғын үйді ұстау, коммуналдық қызметтер</w:t>
      </w:r>
      <w:r>
        <w:br/>
      </w:r>
      <w:r>
        <w:rPr>
          <w:rFonts w:ascii="Times New Roman"/>
          <w:b w:val="false"/>
          <w:i w:val="false"/>
          <w:color w:val="000000"/>
          <w:sz w:val="28"/>
        </w:rPr>
        <w:t>
ақысын төлеу,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көтерілуіне</w:t>
      </w:r>
      <w:r>
        <w:br/>
      </w:r>
      <w:r>
        <w:rPr>
          <w:rFonts w:ascii="Times New Roman"/>
          <w:b w:val="false"/>
          <w:i w:val="false"/>
          <w:color w:val="000000"/>
          <w:sz w:val="28"/>
        </w:rPr>
        <w:t>
байланысты өтемақы төлеу үшін тұрғын үй</w:t>
      </w:r>
      <w:r>
        <w:br/>
      </w:r>
      <w:r>
        <w:rPr>
          <w:rFonts w:ascii="Times New Roman"/>
          <w:b w:val="false"/>
          <w:i w:val="false"/>
          <w:color w:val="000000"/>
          <w:sz w:val="28"/>
        </w:rPr>
        <w:t>
жәрдемақысын беру Қағидасына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АЗЫҚ-ТҮЛIКТIК ПАЙДАЛАНЫЛАТЫН YЙ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2847"/>
        <w:gridCol w:w="4701"/>
      </w:tblGrid>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қаласының аз қамтылған азаматтарына</w:t>
      </w:r>
      <w:r>
        <w:br/>
      </w:r>
      <w:r>
        <w:rPr>
          <w:rFonts w:ascii="Times New Roman"/>
          <w:b w:val="false"/>
          <w:i w:val="false"/>
          <w:color w:val="000000"/>
          <w:sz w:val="28"/>
        </w:rPr>
        <w:t>
тұрғын үйді ұстау, коммуналдық қызметтер</w:t>
      </w:r>
      <w:r>
        <w:br/>
      </w:r>
      <w:r>
        <w:rPr>
          <w:rFonts w:ascii="Times New Roman"/>
          <w:b w:val="false"/>
          <w:i w:val="false"/>
          <w:color w:val="000000"/>
          <w:sz w:val="28"/>
        </w:rPr>
        <w:t>
ақысын төлеу,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көтерілуіне</w:t>
      </w:r>
      <w:r>
        <w:br/>
      </w:r>
      <w:r>
        <w:rPr>
          <w:rFonts w:ascii="Times New Roman"/>
          <w:b w:val="false"/>
          <w:i w:val="false"/>
          <w:color w:val="000000"/>
          <w:sz w:val="28"/>
        </w:rPr>
        <w:t>
байланысты өтемақы төлеу үшін тұрғын үй</w:t>
      </w:r>
      <w:r>
        <w:br/>
      </w:r>
      <w:r>
        <w:rPr>
          <w:rFonts w:ascii="Times New Roman"/>
          <w:b w:val="false"/>
          <w:i w:val="false"/>
          <w:color w:val="000000"/>
          <w:sz w:val="28"/>
        </w:rPr>
        <w:t>
жәрдемақысын беру Қағидасына</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2179"/>
        <w:gridCol w:w="2012"/>
        <w:gridCol w:w="2350"/>
        <w:gridCol w:w="2596"/>
      </w:tblGrid>
      <w:tr>
        <w:trPr>
          <w:trHeight w:val="4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200__ж. "__"_________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