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4982" w14:textId="ca94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жасыл желекті екпелерін күтіп ұстау және қорғау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2006 жылғы 14 қазандағы N 17/313 шешiмi. Маңғыстау облыстық әділет Департаментінде 2006 жылғы 17 қарашада N 1958 тіркелді.  Күші жойылды - Маңғыстау облыстық мәслихатының 2011 жылғы 06 желтоқсандағы № 39/453 шешімімен</w:t>
      </w:r>
    </w:p>
    <w:p>
      <w:pPr>
        <w:spacing w:after="0"/>
        <w:ind w:left="0"/>
        <w:jc w:val="both"/>
      </w:pPr>
      <w:bookmarkStart w:name="z18" w:id="0"/>
      <w:r>
        <w:rPr>
          <w:rFonts w:ascii="Times New Roman"/>
          <w:b w:val="false"/>
          <w:i w:val="false"/>
          <w:color w:val="ff0000"/>
          <w:sz w:val="28"/>
        </w:rPr>
        <w:t>
      Ескерту. Күші жойылды - Маңғыстау облыстық мәслихатының 2011.12.06  № 39/453 шешімімен.</w:t>
      </w:r>
    </w:p>
    <w:bookmarkEnd w:id="0"/>
    <w:bookmarkStart w:name="z67" w:id="1"/>
    <w:p>
      <w:pPr>
        <w:spacing w:after="0"/>
        <w:ind w:left="0"/>
        <w:jc w:val="both"/>
      </w:pPr>
      <w:r>
        <w:rPr>
          <w:rFonts w:ascii="Times New Roman"/>
          <w:b w:val="false"/>
          <w:i w:val="false"/>
          <w:color w:val="000000"/>
          <w:sz w:val="28"/>
        </w:rPr>
        <w:t>
      "Әкімшілік құқық бұзушылық туралы" Қазақстан Республикасы Кодексінің  3-бабы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Маңғыстау облыстық мәслихатының 2010.12.13 </w:t>
      </w:r>
      <w:r>
        <w:rPr>
          <w:rFonts w:ascii="Times New Roman"/>
          <w:b w:val="false"/>
          <w:i w:val="false"/>
          <w:color w:val="000000"/>
          <w:sz w:val="28"/>
        </w:rPr>
        <w:t>№ 29/344</w:t>
      </w:r>
      <w:r>
        <w:rPr>
          <w:rFonts w:ascii="Times New Roman"/>
          <w:b w:val="false"/>
          <w:i w:val="false"/>
          <w:color w:val="ff0000"/>
          <w:sz w:val="28"/>
        </w:rPr>
        <w:t xml:space="preserve"> (жарияланғаннан кейін күнтізбелік он күн өткен соң қолданысқа енгізіледі) Ш</w:t>
      </w:r>
      <w:r>
        <w:rPr>
          <w:rFonts w:ascii="Times New Roman"/>
          <w:b w:val="false"/>
          <w:i w:val="false"/>
          <w:color w:val="ff0000"/>
          <w:sz w:val="28"/>
        </w:rPr>
        <w:t>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Маңғыстау облысының жасыл желекті екпелерін күтіп ұстау және қорғау Ережелері бекітілсін (қоса беріліп отыр).</w:t>
      </w:r>
      <w:r>
        <w:br/>
      </w:r>
      <w:r>
        <w:rPr>
          <w:rFonts w:ascii="Times New Roman"/>
          <w:b w:val="false"/>
          <w:i w:val="false"/>
          <w:color w:val="000000"/>
          <w:sz w:val="28"/>
        </w:rPr>
        <w:t>
</w:t>
      </w:r>
      <w:r>
        <w:rPr>
          <w:rFonts w:ascii="Times New Roman"/>
          <w:b w:val="false"/>
          <w:i w:val="false"/>
          <w:color w:val="000000"/>
          <w:sz w:val="28"/>
        </w:rPr>
        <w:t>
2. Осы шешім жарияланған күнінен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Төрағалық етуші, </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3" w:id="2"/>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14 қазандағы</w:t>
      </w:r>
      <w:r>
        <w:br/>
      </w:r>
      <w:r>
        <w:rPr>
          <w:rFonts w:ascii="Times New Roman"/>
          <w:b w:val="false"/>
          <w:i w:val="false"/>
          <w:color w:val="000000"/>
          <w:sz w:val="28"/>
        </w:rPr>
        <w:t>
N 17/ 313 шешімімен бекітілген</w:t>
      </w:r>
    </w:p>
    <w:bookmarkEnd w:id="2"/>
    <w:bookmarkStart w:name="z4" w:id="3"/>
    <w:p>
      <w:pPr>
        <w:spacing w:after="0"/>
        <w:ind w:left="0"/>
        <w:jc w:val="left"/>
      </w:pPr>
      <w:r>
        <w:rPr>
          <w:rFonts w:ascii="Times New Roman"/>
          <w:b/>
          <w:i w:val="false"/>
          <w:color w:val="000000"/>
        </w:rPr>
        <w:t xml:space="preserve"> 
Маңғыстау облысының жасыл желекті</w:t>
      </w:r>
      <w:r>
        <w:br/>
      </w:r>
      <w:r>
        <w:rPr>
          <w:rFonts w:ascii="Times New Roman"/>
          <w:b/>
          <w:i w:val="false"/>
          <w:color w:val="000000"/>
        </w:rPr>
        <w:t>
екпелерін күтіп ұстау және қорғау</w:t>
      </w:r>
      <w:r>
        <w:br/>
      </w:r>
      <w:r>
        <w:rPr>
          <w:rFonts w:ascii="Times New Roman"/>
          <w:b/>
          <w:i w:val="false"/>
          <w:color w:val="000000"/>
        </w:rPr>
        <w:t>
Ережелері</w:t>
      </w:r>
    </w:p>
    <w:bookmarkEnd w:id="3"/>
    <w:bookmarkStart w:name="z5" w:id="4"/>
    <w:p>
      <w:pPr>
        <w:spacing w:after="0"/>
        <w:ind w:left="0"/>
        <w:jc w:val="both"/>
      </w:pPr>
      <w:r>
        <w:rPr>
          <w:rFonts w:ascii="Times New Roman"/>
          <w:b w:val="false"/>
          <w:i w:val="false"/>
          <w:color w:val="000000"/>
          <w:sz w:val="28"/>
        </w:rPr>
        <w:t>
      Осы Ереже кінәратсыз қоршаған орта қалыптастыру үшін Маңғыстау облысының елді мекендерін көркейтудің негізгі элементі ретінде оларда жасыл желекті екпелердің сапасы мен тиімділігін арттыру мақсатында Қазақстан Республикасының азаматтық және табиғат қорғау заңнамаларына,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Ереже Маңғыстау облысында жасыл желекті екпелерді күтіп ұстау және қорғау саласындағы құқықтық қатынастарды реттейді және меншік нысандарына қарамастан барлық шаруашылық жүргізуші субъектілер үшін міндетті.</w:t>
      </w:r>
    </w:p>
    <w:bookmarkEnd w:id="4"/>
    <w:bookmarkStart w:name="z19"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Осы Ережеде пайдаланылатын негізгі ұғымдар:</w:t>
      </w:r>
      <w:r>
        <w:br/>
      </w:r>
      <w:r>
        <w:rPr>
          <w:rFonts w:ascii="Times New Roman"/>
          <w:b w:val="false"/>
          <w:i w:val="false"/>
          <w:color w:val="000000"/>
          <w:sz w:val="28"/>
        </w:rPr>
        <w:t xml:space="preserve">
      жасыл желекті екпелер - азаматтық заңнамаға сәйкес жылжымайтын мүлік болып табылатын және елді мекеннің біртұтас жасыл желекті қорын құрайтын табиғи және жасанды жолмен өсірілген ағаш, бұта және шөп өсімдіктері; </w:t>
      </w:r>
      <w:r>
        <w:br/>
      </w:r>
      <w:r>
        <w:rPr>
          <w:rFonts w:ascii="Times New Roman"/>
          <w:b w:val="false"/>
          <w:i w:val="false"/>
          <w:color w:val="000000"/>
          <w:sz w:val="28"/>
        </w:rPr>
        <w:t xml:space="preserve">
      жасыл желекті құрылыс - елді мекендерде және басқа объектілерде жасыл желек өсіру, сақтау және ұлғайту. Көлемі едәуір үлкен учаскелерді көгалдандыру жобалық тапсырманың негізінде және оның негізінде жасалған дендрологиялық және техникалық жоспар бойынша жүргізіледі; </w:t>
      </w:r>
      <w:r>
        <w:br/>
      </w:r>
      <w:r>
        <w:rPr>
          <w:rFonts w:ascii="Times New Roman"/>
          <w:b w:val="false"/>
          <w:i w:val="false"/>
          <w:color w:val="000000"/>
          <w:sz w:val="28"/>
        </w:rPr>
        <w:t xml:space="preserve">
      жалпы жұрт пайдаланатын жасыл желекті екпелер - қалалар мен поселке халқын рекреациялауға арналған жасыл желекті екпелер аумағы (қала ормандары, орман парктері, саябақтар, бақшалар, скверлер, бульварлар); </w:t>
      </w:r>
      <w:r>
        <w:br/>
      </w:r>
      <w:r>
        <w:rPr>
          <w:rFonts w:ascii="Times New Roman"/>
          <w:b w:val="false"/>
          <w:i w:val="false"/>
          <w:color w:val="000000"/>
          <w:sz w:val="28"/>
        </w:rPr>
        <w:t xml:space="preserve">
      шектеулі түрде пайдаланылатын жасыл желекті екпелер - тұрғын үйлердің, емдеу, балалар, оқу және ғылыми мекемелердің, өнеркәсіп орындарының, спорт кешендерінің көгалдандырылған аумағы; </w:t>
      </w:r>
      <w:r>
        <w:br/>
      </w:r>
      <w:r>
        <w:rPr>
          <w:rFonts w:ascii="Times New Roman"/>
          <w:b w:val="false"/>
          <w:i w:val="false"/>
          <w:color w:val="000000"/>
          <w:sz w:val="28"/>
        </w:rPr>
        <w:t xml:space="preserve">
      арнайы мақсаттағы жасыл желекті екпелер - санитариялық-қорғаныштық, су қорғау, қорғаныштық-мелиорациялық, өртке қарсы аймақтардың, зираттардың көгалдандырылған аумағы, жеміс бақтары, питомниктер, гүлзар-оранжерея шаруашылықтары; </w:t>
      </w:r>
      <w:r>
        <w:br/>
      </w:r>
      <w:r>
        <w:rPr>
          <w:rFonts w:ascii="Times New Roman"/>
          <w:b w:val="false"/>
          <w:i w:val="false"/>
          <w:color w:val="000000"/>
          <w:sz w:val="28"/>
        </w:rPr>
        <w:t xml:space="preserve">
      дендрологиялық жоспар - көгалдар мен гүлзарлардың, алаңқайлардың, жолдардың, су айдындарының, шағын сәулет нысандарының ашық учаскелерімен ұштастыра отырып, өсіп тұрған және жобаланып жатқан ағаш және бұта өсімдіктерінің орналасуы мен түр-түрі көрсетілген 1:500 және одан да ірі масштабтағы сызба; </w:t>
      </w:r>
      <w:r>
        <w:br/>
      </w:r>
      <w:r>
        <w:rPr>
          <w:rFonts w:ascii="Times New Roman"/>
          <w:b w:val="false"/>
          <w:i w:val="false"/>
          <w:color w:val="000000"/>
          <w:sz w:val="28"/>
        </w:rPr>
        <w:t xml:space="preserve">
      өтемдік көгалдандыру - жойылған немесе бүлінген жасыл желекті қайта жаңалап отырғызу; </w:t>
      </w:r>
      <w:r>
        <w:br/>
      </w:r>
      <w:r>
        <w:rPr>
          <w:rFonts w:ascii="Times New Roman"/>
          <w:b w:val="false"/>
          <w:i w:val="false"/>
          <w:color w:val="000000"/>
          <w:sz w:val="28"/>
        </w:rPr>
        <w:t xml:space="preserve">
      жасыл желекті екпелердің өтемақылық құны - жасыл желекті екпелерді құруға және күтіп ұстауға, сондай-ақ жасыл желекті екпелердің құндылығына, орналасқан жеріне және сапалық жай-күйіне байланысты айқындалатын экологиялық нұқсанды өтеуге жұмсалған шығындарды қоса алғанда, бүлінген немесе жойылған жағдайда жасыл желекті екпелердің құндылығын есепке алу үшін белгіленетін олардың құндық бағасы; </w:t>
      </w:r>
      <w:r>
        <w:br/>
      </w:r>
      <w:r>
        <w:rPr>
          <w:rFonts w:ascii="Times New Roman"/>
          <w:b w:val="false"/>
          <w:i w:val="false"/>
          <w:color w:val="000000"/>
          <w:sz w:val="28"/>
        </w:rPr>
        <w:t xml:space="preserve">
      көгалдандырылған аумақтар - табиғи және жасанды жолмен өсірілген екпелер: бақ-парк кешендері мен объектілері, бульварлар, скверлер, көгалдар мен гүлзарлар орналасатын тұрғын үй қоғамдық, іскерлік, коммуналдық, өндірістік мақсаттағы жер учаскелері; </w:t>
      </w:r>
      <w:r>
        <w:br/>
      </w:r>
      <w:r>
        <w:rPr>
          <w:rFonts w:ascii="Times New Roman"/>
          <w:b w:val="false"/>
          <w:i w:val="false"/>
          <w:color w:val="000000"/>
          <w:sz w:val="28"/>
        </w:rPr>
        <w:t xml:space="preserve">
      жасыл желекті екпелерді қорғау - жасыл желекті екпелерді сақтауға және молықтыруға бағытталған құқықтық, ұйымдық және экономикалық шаралар жүйесі; </w:t>
      </w:r>
      <w:r>
        <w:br/>
      </w:r>
      <w:r>
        <w:rPr>
          <w:rFonts w:ascii="Times New Roman"/>
          <w:b w:val="false"/>
          <w:i w:val="false"/>
          <w:color w:val="000000"/>
          <w:sz w:val="28"/>
        </w:rPr>
        <w:t xml:space="preserve">
      қорғау куәлігі - есепке алынған объектінің паспорты негізінде жасыл желекті екпелерді қорғау жөніндегі уәкілетті орган көгалдандырылған аумақтарды күтіп ұстау және қорғау жөніндегі міндеттер жүктелетін олардың меншік иелеріне (жалгерлеріне) беретін құжат; </w:t>
      </w:r>
      <w:r>
        <w:br/>
      </w:r>
      <w:r>
        <w:rPr>
          <w:rFonts w:ascii="Times New Roman"/>
          <w:b w:val="false"/>
          <w:i w:val="false"/>
          <w:color w:val="000000"/>
          <w:sz w:val="28"/>
        </w:rPr>
        <w:t>
      жасыл желекті екпелердің бүлінуі - ағаш-бұта өсімдіктерінің ұшарбасына, діңіне, бұтақтарына, олардың тамыр жүйесіне нұқсан келтіру, шөп өсімдіктерінің өсуін тоқтатпаса да, олардың жердегі бөлігі мен тамыр жүйесін бүлдіру. Бұтақтарының, тамыр жүйесінің механикалық жолмен бүлінуі, қабығының тұтастығының бұзылуы, топырақ үстіндегі жанды қабатының біртұтастығының зақымдануы, жасыл желекті екпелердің немесе тамыр аймағындағы топырақтың зиянды заттармен ластануы, өртеу және өзге де нұқсан келтіру бүліну болып табылады;</w:t>
      </w:r>
      <w:r>
        <w:br/>
      </w:r>
      <w:r>
        <w:rPr>
          <w:rFonts w:ascii="Times New Roman"/>
          <w:b w:val="false"/>
          <w:i w:val="false"/>
          <w:color w:val="000000"/>
          <w:sz w:val="28"/>
        </w:rPr>
        <w:t>
      есепке алу ведомосы - жасыл желекті екпелердің жай-күйінің жалпы сипаттамасын беретін ағаштар мен бұталардың саны туралы ведомость;</w:t>
      </w:r>
      <w:r>
        <w:br/>
      </w:r>
      <w:r>
        <w:rPr>
          <w:rFonts w:ascii="Times New Roman"/>
          <w:b w:val="false"/>
          <w:i w:val="false"/>
          <w:color w:val="000000"/>
          <w:sz w:val="28"/>
        </w:rPr>
        <w:t>
      жасыл желекті екпелердің тізілімі - елді мекен аумағындағы жасыл желекті екпелердің тұрпаты, түр құрамы, мөлшері туралы деректер жиынтығы;</w:t>
      </w:r>
      <w:r>
        <w:br/>
      </w:r>
      <w:r>
        <w:rPr>
          <w:rFonts w:ascii="Times New Roman"/>
          <w:b w:val="false"/>
          <w:i w:val="false"/>
          <w:color w:val="000000"/>
          <w:sz w:val="28"/>
        </w:rPr>
        <w:t>
      жасыл желекті екпелерді жою - ағаштар, бұталар, гүлзарлар және көгалдар жойылып кететіндей дәрежеде жасыл желекті екпелерді бүлдіру;</w:t>
      </w:r>
      <w:r>
        <w:br/>
      </w:r>
      <w:r>
        <w:rPr>
          <w:rFonts w:ascii="Times New Roman"/>
          <w:b w:val="false"/>
          <w:i w:val="false"/>
          <w:color w:val="000000"/>
          <w:sz w:val="28"/>
        </w:rPr>
        <w:t>
      есепке алынатын объект - белгіленген шекарасы бар және жауапты меншік иелеріне - мекемелерге, ұйымдарға, кәсіпорындарға не жеке тұлғаларға меншікке немесе жалға берілген жер учаскесі;</w:t>
      </w:r>
      <w:r>
        <w:br/>
      </w:r>
      <w:r>
        <w:rPr>
          <w:rFonts w:ascii="Times New Roman"/>
          <w:b w:val="false"/>
          <w:i w:val="false"/>
          <w:color w:val="000000"/>
          <w:sz w:val="28"/>
        </w:rPr>
        <w:t>
      уәкілетті орган - жасыл желекті отырғызу, күтіп ұстау және қорғау жөніндегі жұмыстарды ұйымдастыру үшін қалалар мен аудандардың әкімдіктерінің қаулыларымен бекітілетін мемлекеттік орган.</w:t>
      </w:r>
    </w:p>
    <w:bookmarkStart w:name="z20" w:id="6"/>
    <w:p>
      <w:pPr>
        <w:spacing w:after="0"/>
        <w:ind w:left="0"/>
        <w:jc w:val="left"/>
      </w:pPr>
      <w:r>
        <w:rPr>
          <w:rFonts w:ascii="Times New Roman"/>
          <w:b/>
          <w:i w:val="false"/>
          <w:color w:val="000000"/>
        </w:rPr>
        <w:t xml:space="preserve"> 
2. Жасыл желек өсірудің, күтіп ұстаудың</w:t>
      </w:r>
      <w:r>
        <w:br/>
      </w:r>
      <w:r>
        <w:rPr>
          <w:rFonts w:ascii="Times New Roman"/>
          <w:b/>
          <w:i w:val="false"/>
          <w:color w:val="000000"/>
        </w:rPr>
        <w:t>
және қорғаудың негізгі принциптері</w:t>
      </w:r>
    </w:p>
    <w:bookmarkEnd w:id="6"/>
    <w:bookmarkStart w:name="z6" w:id="7"/>
    <w:p>
      <w:pPr>
        <w:spacing w:after="0"/>
        <w:ind w:left="0"/>
        <w:jc w:val="both"/>
      </w:pPr>
      <w:r>
        <w:rPr>
          <w:rFonts w:ascii="Times New Roman"/>
          <w:b w:val="false"/>
          <w:i w:val="false"/>
          <w:color w:val="000000"/>
          <w:sz w:val="28"/>
        </w:rPr>
        <w:t xml:space="preserve">
      1. Қала немесе поселке кімнің қарауында екеніне қарамастан олардың аумағында орналасқан барлық жасыл желекті екпелер елді мекеннің біртұтас жасыл желек қорын құрайды және қорғалуға жатады. </w:t>
      </w:r>
      <w:r>
        <w:br/>
      </w:r>
      <w:r>
        <w:rPr>
          <w:rFonts w:ascii="Times New Roman"/>
          <w:b w:val="false"/>
          <w:i w:val="false"/>
          <w:color w:val="000000"/>
          <w:sz w:val="28"/>
        </w:rPr>
        <w:t>
</w:t>
      </w:r>
      <w:r>
        <w:rPr>
          <w:rFonts w:ascii="Times New Roman"/>
          <w:b w:val="false"/>
          <w:i w:val="false"/>
          <w:color w:val="000000"/>
          <w:sz w:val="28"/>
        </w:rPr>
        <w:t>
      2. Жеке және заңды тұлғалар жасыл желекті екпелерді сақтау жөнінде шаралар қолдануға, жасыл желекті екпелердің бүлінуіне немесе жойылуына әкеп соғуы мүмкін заңсыз іс-әрекеттерге немесе әрекетсіздікке жол берілмеуі қажет.</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Маңғыстау облыстық мәслихатының 2010.12.13 </w:t>
      </w:r>
      <w:r>
        <w:rPr>
          <w:rFonts w:ascii="Times New Roman"/>
          <w:b w:val="false"/>
          <w:i w:val="false"/>
          <w:color w:val="000000"/>
          <w:sz w:val="28"/>
        </w:rPr>
        <w:t>№ 29/344</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Ш</w:t>
      </w:r>
      <w:r>
        <w:rPr>
          <w:rFonts w:ascii="Times New Roman"/>
          <w:b w:val="false"/>
          <w:i w:val="false"/>
          <w:color w:val="ff0000"/>
          <w:sz w:val="28"/>
        </w:rPr>
        <w:t>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Жасыл желекті екпелер орналасқан жер учаскелерінің меншік иелері, жалгерлері олардың жай-күйіне бақылау жасап отыруға, жасыл желекті екпелердің қанағаттанарлық жай-күйі мен қалыпты өсіп-өнуін қамтамасыз етеді. Арнайы агротехникалық іс-шаралар өткізуге байланысты жасыл желекті екпелер отырғызу және оларға күтім жасау жөніндегі жұмыстарды осы қызмет түрімен айналысу құқығын беретін сертификаттың негізінде мамандандырылған ұйымдар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Маңғыстау облыстық мәслихатының 2010.12.13 </w:t>
      </w:r>
      <w:r>
        <w:rPr>
          <w:rFonts w:ascii="Times New Roman"/>
          <w:b w:val="false"/>
          <w:i w:val="false"/>
          <w:color w:val="000000"/>
          <w:sz w:val="28"/>
        </w:rPr>
        <w:t>№ 29/344</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Ш</w:t>
      </w:r>
      <w:r>
        <w:rPr>
          <w:rFonts w:ascii="Times New Roman"/>
          <w:b w:val="false"/>
          <w:i w:val="false"/>
          <w:color w:val="ff0000"/>
          <w:sz w:val="28"/>
        </w:rPr>
        <w:t>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Жеке және заңды тұлғалардың жобалау, құрылыс және шаруашылық қызметі Қазақстан Республикасының заңнамасы мен осы Ереже белгілеген жасыл желекті екпелерді қорғау жөніндегі талаптарды сақтай отырып жүзеге асырылады. Құрылыс, шаруашылық және өзге қызметті ұйымдастыруға арналған жобалау алдындағы және жобалау құжаттамасы топографиялық негізге салынған жасыл желекті екпелердің жай-күйі туралы толық және шынайы мәліметтерді қамтуға тиіс.</w:t>
      </w:r>
      <w:r>
        <w:br/>
      </w:r>
      <w:r>
        <w:rPr>
          <w:rFonts w:ascii="Times New Roman"/>
          <w:b w:val="false"/>
          <w:i w:val="false"/>
          <w:color w:val="000000"/>
          <w:sz w:val="28"/>
        </w:rPr>
        <w:t>
</w:t>
      </w:r>
      <w:r>
        <w:rPr>
          <w:rFonts w:ascii="Times New Roman"/>
          <w:b w:val="false"/>
          <w:i w:val="false"/>
          <w:color w:val="000000"/>
          <w:sz w:val="28"/>
        </w:rPr>
        <w:t>
      5. Белгіленген тәртіппен келісілген елді мекенді дамытудың бас жоспарымен салыну көзделген учаскелерді қоспағанда, қала, кент аумағының шегінде орналасқан жасыл желекті алқаптар (саябақтар, скверлер, тоғайлар, ағаш отырғызылған жерлер) құрылыс жүргізуге жатпайды.</w:t>
      </w:r>
      <w:r>
        <w:br/>
      </w:r>
      <w:r>
        <w:rPr>
          <w:rFonts w:ascii="Times New Roman"/>
          <w:b w:val="false"/>
          <w:i w:val="false"/>
          <w:color w:val="000000"/>
          <w:sz w:val="28"/>
        </w:rPr>
        <w:t>
</w:t>
      </w:r>
      <w:r>
        <w:rPr>
          <w:rFonts w:ascii="Times New Roman"/>
          <w:b w:val="false"/>
          <w:i w:val="false"/>
          <w:color w:val="000000"/>
          <w:sz w:val="28"/>
        </w:rPr>
        <w:t>
      6. Жалпы жұрт пайдаланатын жерлерде жасыл желекті екпелерді күтіп ұстау және қорғау белгіленген тәртіппен бекітілген қаланы, поселкі көгалдандырудың бас жоспары мен ұзақ мерзімді кешенді схемасына сәйкес сәулет және қала құрылысы органдарының оң қорытындысы, экологиялық сараптама негізінде жүргізіледі.</w:t>
      </w:r>
      <w:r>
        <w:br/>
      </w:r>
      <w:r>
        <w:rPr>
          <w:rFonts w:ascii="Times New Roman"/>
          <w:b w:val="false"/>
          <w:i w:val="false"/>
          <w:color w:val="000000"/>
          <w:sz w:val="28"/>
        </w:rPr>
        <w:t>
</w:t>
      </w:r>
      <w:r>
        <w:rPr>
          <w:rFonts w:ascii="Times New Roman"/>
          <w:b w:val="false"/>
          <w:i w:val="false"/>
          <w:color w:val="000000"/>
          <w:sz w:val="28"/>
        </w:rPr>
        <w:t>
      7. Жасыл желекті екпелер өсіру жұмысының барлық түрі белгіленген тәртіппен бекітілген дендрологиялық жоспар бойынша орындалады. Жасыл желекті құрылыс жұмысын жүргізу кезінде жоспар авторлары орындалып жатқан жұмыстардың сапасын және олардың бекітілген дендрологиялық жобаға, жұмыс сызбаларына сәйкес келуін қадағалайды.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Маңғыстау облыстық мәслихатының 2010.12.13 </w:t>
      </w:r>
      <w:r>
        <w:rPr>
          <w:rFonts w:ascii="Times New Roman"/>
          <w:b w:val="false"/>
          <w:i w:val="false"/>
          <w:color w:val="000000"/>
          <w:sz w:val="28"/>
        </w:rPr>
        <w:t>№ 29/344</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Ш</w:t>
      </w:r>
      <w:r>
        <w:rPr>
          <w:rFonts w:ascii="Times New Roman"/>
          <w:b w:val="false"/>
          <w:i w:val="false"/>
          <w:color w:val="ff0000"/>
          <w:sz w:val="28"/>
        </w:rPr>
        <w:t>ешімімен</w:t>
      </w:r>
      <w:r>
        <w:rPr>
          <w:rFonts w:ascii="Times New Roman"/>
          <w:b w:val="false"/>
          <w:i w:val="false"/>
          <w:color w:val="000000"/>
          <w:sz w:val="28"/>
        </w:rPr>
        <w:t>.</w:t>
      </w:r>
    </w:p>
    <w:bookmarkEnd w:id="7"/>
    <w:bookmarkStart w:name="z21" w:id="8"/>
    <w:p>
      <w:pPr>
        <w:spacing w:after="0"/>
        <w:ind w:left="0"/>
        <w:jc w:val="left"/>
      </w:pPr>
      <w:r>
        <w:rPr>
          <w:rFonts w:ascii="Times New Roman"/>
          <w:b/>
          <w:i w:val="false"/>
          <w:color w:val="000000"/>
        </w:rPr>
        <w:t xml:space="preserve"> 
3. Азаматтардың және жасыл желекті екпелердің меншік</w:t>
      </w:r>
      <w:r>
        <w:br/>
      </w:r>
      <w:r>
        <w:rPr>
          <w:rFonts w:ascii="Times New Roman"/>
          <w:b/>
          <w:i w:val="false"/>
          <w:color w:val="000000"/>
        </w:rPr>
        <w:t>
иелерінің (жалгерлердің) құқықтары мен міндеттері</w:t>
      </w:r>
    </w:p>
    <w:bookmarkEnd w:id="8"/>
    <w:bookmarkStart w:name="z13" w:id="9"/>
    <w:p>
      <w:pPr>
        <w:spacing w:after="0"/>
        <w:ind w:left="0"/>
        <w:jc w:val="both"/>
      </w:pPr>
      <w:r>
        <w:rPr>
          <w:rFonts w:ascii="Times New Roman"/>
          <w:b w:val="false"/>
          <w:i w:val="false"/>
          <w:color w:val="000000"/>
          <w:sz w:val="28"/>
        </w:rPr>
        <w:t>
      1. Азаматтардың құқы бар:</w:t>
      </w:r>
      <w:r>
        <w:br/>
      </w:r>
      <w:r>
        <w:rPr>
          <w:rFonts w:ascii="Times New Roman"/>
          <w:b w:val="false"/>
          <w:i w:val="false"/>
          <w:color w:val="000000"/>
          <w:sz w:val="28"/>
        </w:rPr>
        <w:t xml:space="preserve">
      осы Ереженің талаптарын сақтай отырып, өздерінің мәдени-сауықтыру және эстетикалық қажеттіліктерін қанағаттандыру үшін бақтарда, парктерде, скверлерде емін-еркін жүріп-тұруға, серуендеуге, спортпен шұғылдануға және өзге де мақсаттарда болуға құқығы бар. Қала, поселке халқының арнайы мақсаттағы көгалдандырылған аумақтар мен ерекше қорғалатын табиғи аумақтардың жекелеген учаскелерін пайдалануына Қазақстан Республикасының заңнамасына сәйкес ішінара немесе толық шектеу қойылуы мүмкін; </w:t>
      </w:r>
      <w:r>
        <w:br/>
      </w:r>
      <w:r>
        <w:rPr>
          <w:rFonts w:ascii="Times New Roman"/>
          <w:b w:val="false"/>
          <w:i w:val="false"/>
          <w:color w:val="000000"/>
          <w:sz w:val="28"/>
        </w:rPr>
        <w:t xml:space="preserve">
      қаланың, елді мекендердің жасыл желекті қорының жай-күйі, оны қорғау шаралары мен дамыту перспективалары туралы шынайы ақпарат алуға; </w:t>
      </w:r>
      <w:r>
        <w:br/>
      </w:r>
      <w:r>
        <w:rPr>
          <w:rFonts w:ascii="Times New Roman"/>
          <w:b w:val="false"/>
          <w:i w:val="false"/>
          <w:color w:val="000000"/>
          <w:sz w:val="28"/>
        </w:rPr>
        <w:t xml:space="preserve">
      жасыл желекті құрылыс жобаларын талқылауға, сондай-ақ жасыл желекті құрылыстың баламалы жобаларын әзірлеуге қатысуға; </w:t>
      </w:r>
      <w:r>
        <w:br/>
      </w:r>
      <w:r>
        <w:rPr>
          <w:rFonts w:ascii="Times New Roman"/>
          <w:b w:val="false"/>
          <w:i w:val="false"/>
          <w:color w:val="000000"/>
          <w:sz w:val="28"/>
        </w:rPr>
        <w:t xml:space="preserve">
      іске асырылуы қаланың, поселкенің жасыл желек қорына зиян келтіруі мүмкін жобалық құжаттамаға қоғамдық экологиялық сараптама өткізу туралы бастамашылық жасауға; </w:t>
      </w:r>
      <w:r>
        <w:br/>
      </w:r>
      <w:r>
        <w:rPr>
          <w:rFonts w:ascii="Times New Roman"/>
          <w:b w:val="false"/>
          <w:i w:val="false"/>
          <w:color w:val="000000"/>
          <w:sz w:val="28"/>
        </w:rPr>
        <w:t xml:space="preserve">
      қаланы, ауданды, ауланы көгалдандыру, көгалдандырылған аумақтарды санитарлық тазалау жөніндегі іс-шараларға қатысуға; </w:t>
      </w:r>
      <w:r>
        <w:br/>
      </w:r>
      <w:r>
        <w:rPr>
          <w:rFonts w:ascii="Times New Roman"/>
          <w:b w:val="false"/>
          <w:i w:val="false"/>
          <w:color w:val="000000"/>
          <w:sz w:val="28"/>
        </w:rPr>
        <w:t>
      лауазымды тұлғалардың, мемлекеттік органдар мен ұйымдардың жасыл желекті екпелерді қорғау жөніндегі талаптарды бұзуына байланысты әрекеттеріне (әрекетсіздігіне) әкімшілік немесе сот тәртібімен шағым жасауға.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Алынып тасталды - Маңғыстау облыстық мәслихатының 2007.05.30 </w:t>
      </w:r>
      <w:r>
        <w:rPr>
          <w:rFonts w:ascii="Times New Roman"/>
          <w:b w:val="false"/>
          <w:i w:val="false"/>
          <w:color w:val="000000"/>
          <w:sz w:val="28"/>
        </w:rPr>
        <w:t>N 23/396</w:t>
      </w:r>
      <w:r>
        <w:rPr>
          <w:rFonts w:ascii="Times New Roman"/>
          <w:b w:val="false"/>
          <w:i w:val="false"/>
          <w:color w:val="ff0000"/>
          <w:sz w:val="28"/>
        </w:rPr>
        <w:t xml:space="preserve"> (жарияланғаннан кейін күнтізбелік он күн өткен соң қолданысқа енгізіледі) Ш</w:t>
      </w:r>
      <w:r>
        <w:rPr>
          <w:rFonts w:ascii="Times New Roman"/>
          <w:b w:val="false"/>
          <w:i w:val="false"/>
          <w:color w:val="ff0000"/>
          <w:sz w:val="28"/>
        </w:rPr>
        <w:t>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Жасыл желекті екпелер орналасқан жер учаскелерін сатып алу, сату, сыйға тарту, жалға беру кезінде және жер заңнамасында көзделген жер айналымының басқа нысандарында жасыл желекті екпелерді қорғау және күтіп ұстау жөніндегі құқықтар мен міндеттер жаңа меншік иесіне, жалгерге көшеді.</w:t>
      </w:r>
      <w:r>
        <w:br/>
      </w:r>
      <w:r>
        <w:rPr>
          <w:rFonts w:ascii="Times New Roman"/>
          <w:b w:val="false"/>
          <w:i w:val="false"/>
          <w:color w:val="000000"/>
          <w:sz w:val="28"/>
        </w:rPr>
        <w:t>
</w:t>
      </w:r>
      <w:r>
        <w:rPr>
          <w:rFonts w:ascii="Times New Roman"/>
          <w:b w:val="false"/>
          <w:i w:val="false"/>
          <w:color w:val="000000"/>
          <w:sz w:val="28"/>
        </w:rPr>
        <w:t>
      4. Көгалдандырылған аумақтардың жер айналымын куәландыратын құжаттама уәкілетті органмен келісілуге тиіс.</w:t>
      </w:r>
      <w:r>
        <w:br/>
      </w:r>
      <w:r>
        <w:rPr>
          <w:rFonts w:ascii="Times New Roman"/>
          <w:b w:val="false"/>
          <w:i w:val="false"/>
          <w:color w:val="000000"/>
          <w:sz w:val="28"/>
        </w:rPr>
        <w:t>
</w:t>
      </w:r>
      <w:r>
        <w:rPr>
          <w:rFonts w:ascii="Times New Roman"/>
          <w:b w:val="false"/>
          <w:i w:val="false"/>
          <w:color w:val="000000"/>
          <w:sz w:val="28"/>
        </w:rPr>
        <w:t>
      5. Жасыл желекті екпелерді күтіп ұстауға берілген қорғау куәлігі, ал жекелеген жағдайларда аумақты көркейту мен тазарту шарты жасыл желекті екпелер орналасқан жер учаскесіне құқық белгілейтін құжаттар ресімделгенге (қайта ресімделгенге) дейін жасалады.</w:t>
      </w:r>
    </w:p>
    <w:bookmarkEnd w:id="9"/>
    <w:bookmarkStart w:name="z22" w:id="10"/>
    <w:p>
      <w:pPr>
        <w:spacing w:after="0"/>
        <w:ind w:left="0"/>
        <w:jc w:val="left"/>
      </w:pPr>
      <w:r>
        <w:rPr>
          <w:rFonts w:ascii="Times New Roman"/>
          <w:b/>
          <w:i w:val="false"/>
          <w:color w:val="000000"/>
        </w:rPr>
        <w:t xml:space="preserve"> 
4. Уәкілетті органның өкілеттіктері</w:t>
      </w:r>
    </w:p>
    <w:bookmarkEnd w:id="10"/>
    <w:p>
      <w:pPr>
        <w:spacing w:after="0"/>
        <w:ind w:left="0"/>
        <w:jc w:val="both"/>
      </w:pPr>
      <w:r>
        <w:rPr>
          <w:rFonts w:ascii="Times New Roman"/>
          <w:b w:val="false"/>
          <w:i w:val="false"/>
          <w:color w:val="000000"/>
          <w:sz w:val="28"/>
        </w:rPr>
        <w:t>      Уәкілетті органның құзыретіне мыналар жатады:</w:t>
      </w:r>
      <w:r>
        <w:br/>
      </w:r>
      <w:r>
        <w:rPr>
          <w:rFonts w:ascii="Times New Roman"/>
          <w:b w:val="false"/>
          <w:i w:val="false"/>
          <w:color w:val="000000"/>
          <w:sz w:val="28"/>
        </w:rPr>
        <w:t>
      жасыл желекті екпелер кадастрын жүргізу;</w:t>
      </w:r>
      <w:r>
        <w:br/>
      </w:r>
      <w:r>
        <w:rPr>
          <w:rFonts w:ascii="Times New Roman"/>
          <w:b w:val="false"/>
          <w:i w:val="false"/>
          <w:color w:val="000000"/>
          <w:sz w:val="28"/>
        </w:rPr>
        <w:t xml:space="preserve">
      жасыл желекті екпелер құру, күтіп ұстау және қорғау жөніндегі іс-шаралардың орындалуын ұйымдастыру және бақылау; </w:t>
      </w:r>
      <w:r>
        <w:br/>
      </w:r>
      <w:r>
        <w:rPr>
          <w:rFonts w:ascii="Times New Roman"/>
          <w:b w:val="false"/>
          <w:i w:val="false"/>
          <w:color w:val="000000"/>
          <w:sz w:val="28"/>
        </w:rPr>
        <w:t xml:space="preserve">
      жасыл желекті екпелер орналасқан жер учаскелерін пайдалануға рұқсат беру туралы (беруден бас тарту туралы) шешімдер қабылдауды келісу; </w:t>
      </w:r>
      <w:r>
        <w:br/>
      </w:r>
      <w:r>
        <w:rPr>
          <w:rFonts w:ascii="Times New Roman"/>
          <w:b w:val="false"/>
          <w:i w:val="false"/>
          <w:color w:val="000000"/>
          <w:sz w:val="28"/>
        </w:rPr>
        <w:t>
      жасыл желекті екпелерді қазып әкетуге және қайта отырғызуға рұқсат беру.</w:t>
      </w:r>
    </w:p>
    <w:bookmarkStart w:name="z23" w:id="11"/>
    <w:p>
      <w:pPr>
        <w:spacing w:after="0"/>
        <w:ind w:left="0"/>
        <w:jc w:val="left"/>
      </w:pPr>
      <w:r>
        <w:rPr>
          <w:rFonts w:ascii="Times New Roman"/>
          <w:b/>
          <w:i w:val="false"/>
          <w:color w:val="000000"/>
        </w:rPr>
        <w:t xml:space="preserve"> 
5. Жасыл желекті екпелерді есепке алу, </w:t>
      </w:r>
      <w:r>
        <w:br/>
      </w:r>
      <w:r>
        <w:rPr>
          <w:rFonts w:ascii="Times New Roman"/>
          <w:b/>
          <w:i w:val="false"/>
          <w:color w:val="000000"/>
        </w:rPr>
        <w:t>
қорғау және күтіп ұстау</w:t>
      </w:r>
    </w:p>
    <w:bookmarkEnd w:id="11"/>
    <w:bookmarkStart w:name="z33" w:id="12"/>
    <w:p>
      <w:pPr>
        <w:spacing w:after="0"/>
        <w:ind w:left="0"/>
        <w:jc w:val="both"/>
      </w:pPr>
      <w:r>
        <w:rPr>
          <w:rFonts w:ascii="Times New Roman"/>
          <w:b w:val="false"/>
          <w:i w:val="false"/>
          <w:color w:val="000000"/>
          <w:sz w:val="28"/>
        </w:rPr>
        <w:t xml:space="preserve">
      1. Елді мекендердегі жасыл желекті екпелердің санын, түр құрамын және жай-күйін анықтау мақсатында оларды есепке алу есеп объектісінің шекарасында орналасқан жасыл желекті екпелерді түгендеу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2. Жасыл желекті екпелерді түгендеу және оларды тексерудің өзге түрлері белгіленген тәртіппен әдістемелік-нұсқаулық құжаттармен бекітілген есеп объектісі шекарасында орналасқан жасыл желекті екпелердің әрбір ағашын есепке алу әдістеріне сәйкес жүргізіледі. </w:t>
      </w:r>
      <w:r>
        <w:br/>
      </w:r>
      <w:r>
        <w:rPr>
          <w:rFonts w:ascii="Times New Roman"/>
          <w:b w:val="false"/>
          <w:i w:val="false"/>
          <w:color w:val="000000"/>
          <w:sz w:val="28"/>
        </w:rPr>
        <w:t>
</w:t>
      </w:r>
      <w:r>
        <w:rPr>
          <w:rFonts w:ascii="Times New Roman"/>
          <w:b w:val="false"/>
          <w:i w:val="false"/>
          <w:color w:val="000000"/>
          <w:sz w:val="28"/>
        </w:rPr>
        <w:t xml:space="preserve">
      3. Жасыл желекті екпелерді есепке алу: </w:t>
      </w:r>
      <w:r>
        <w:br/>
      </w:r>
      <w:r>
        <w:rPr>
          <w:rFonts w:ascii="Times New Roman"/>
          <w:b w:val="false"/>
          <w:i w:val="false"/>
          <w:color w:val="000000"/>
          <w:sz w:val="28"/>
        </w:rPr>
        <w:t xml:space="preserve">
      қала, поселке аумағындағы жасыл желекті екпелердің сандық және сапалық сипаттамалары туралы шынайы деректер алу; </w:t>
      </w:r>
      <w:r>
        <w:br/>
      </w:r>
      <w:r>
        <w:rPr>
          <w:rFonts w:ascii="Times New Roman"/>
          <w:b w:val="false"/>
          <w:i w:val="false"/>
          <w:color w:val="000000"/>
          <w:sz w:val="28"/>
        </w:rPr>
        <w:t xml:space="preserve">
      жауапты меншік иелерінің көгалдандырылған аумақтарда жүзеге асыратын қызметінің аумақтардың белгіленген функционалдық мақсатына сәйкестігін айқындау; </w:t>
      </w:r>
      <w:r>
        <w:br/>
      </w:r>
      <w:r>
        <w:rPr>
          <w:rFonts w:ascii="Times New Roman"/>
          <w:b w:val="false"/>
          <w:i w:val="false"/>
          <w:color w:val="000000"/>
          <w:sz w:val="28"/>
        </w:rPr>
        <w:t xml:space="preserve">
      қаланың, поселке көгалдандырылған аумақтарын ұтымды пайдалануды ұйымдастыру үшін ақпараттық база құру мақсаттарында жүргізіледі. </w:t>
      </w:r>
      <w:r>
        <w:br/>
      </w:r>
      <w:r>
        <w:rPr>
          <w:rFonts w:ascii="Times New Roman"/>
          <w:b w:val="false"/>
          <w:i w:val="false"/>
          <w:color w:val="000000"/>
          <w:sz w:val="28"/>
        </w:rPr>
        <w:t>
</w:t>
      </w:r>
      <w:r>
        <w:rPr>
          <w:rFonts w:ascii="Times New Roman"/>
          <w:b w:val="false"/>
          <w:i w:val="false"/>
          <w:color w:val="000000"/>
          <w:sz w:val="28"/>
        </w:rPr>
        <w:t>
      4. Жасыл желекті екпелердің барлық түрі: ағаштар, бұталар, көгалдар, гүлзарлар есепке алынуға жатады.</w:t>
      </w:r>
      <w:r>
        <w:br/>
      </w:r>
      <w:r>
        <w:rPr>
          <w:rFonts w:ascii="Times New Roman"/>
          <w:b w:val="false"/>
          <w:i w:val="false"/>
          <w:color w:val="000000"/>
          <w:sz w:val="28"/>
        </w:rPr>
        <w:t>
</w:t>
      </w:r>
      <w:r>
        <w:rPr>
          <w:rFonts w:ascii="Times New Roman"/>
          <w:b w:val="false"/>
          <w:i w:val="false"/>
          <w:color w:val="000000"/>
          <w:sz w:val="28"/>
        </w:rPr>
        <w:t>
      5. Бекітілген нысан бойынша (1-қосымша) толтырылатын есеп объектісінің паспорты жасыл желекті екпелерді есепке алу нәтижелерін көрсететін құжат болып табылады.</w:t>
      </w:r>
      <w:r>
        <w:br/>
      </w:r>
      <w:r>
        <w:rPr>
          <w:rFonts w:ascii="Times New Roman"/>
          <w:b w:val="false"/>
          <w:i w:val="false"/>
          <w:color w:val="000000"/>
          <w:sz w:val="28"/>
        </w:rPr>
        <w:t>
</w:t>
      </w:r>
      <w:r>
        <w:rPr>
          <w:rFonts w:ascii="Times New Roman"/>
          <w:b w:val="false"/>
          <w:i w:val="false"/>
          <w:color w:val="000000"/>
          <w:sz w:val="28"/>
        </w:rPr>
        <w:t>
      6. Есеп объектісінің паспорты 2 жылда 1 рет жоспарлы түрде жаңартылып отыруға тиіс.</w:t>
      </w:r>
      <w:r>
        <w:br/>
      </w:r>
      <w:r>
        <w:rPr>
          <w:rFonts w:ascii="Times New Roman"/>
          <w:b w:val="false"/>
          <w:i w:val="false"/>
          <w:color w:val="000000"/>
          <w:sz w:val="28"/>
        </w:rPr>
        <w:t>
</w:t>
      </w:r>
      <w:r>
        <w:rPr>
          <w:rFonts w:ascii="Times New Roman"/>
          <w:b w:val="false"/>
          <w:i w:val="false"/>
          <w:color w:val="000000"/>
          <w:sz w:val="28"/>
        </w:rPr>
        <w:t xml:space="preserve">
      7. Жылжымайтын мүліктің жауапты иесі өзіне тиесілі жер учаскесіндегі жасыл желекті екпелерді есепке алуды ұйымдастырады және алынған деректерді есеп объектісінің паспортына енгізуді қамтамасыз етеді. </w:t>
      </w:r>
      <w:r>
        <w:br/>
      </w:r>
      <w:r>
        <w:rPr>
          <w:rFonts w:ascii="Times New Roman"/>
          <w:b w:val="false"/>
          <w:i w:val="false"/>
          <w:color w:val="000000"/>
          <w:sz w:val="28"/>
        </w:rPr>
        <w:t>
</w:t>
      </w:r>
      <w:r>
        <w:rPr>
          <w:rFonts w:ascii="Times New Roman"/>
          <w:b w:val="false"/>
          <w:i w:val="false"/>
          <w:color w:val="000000"/>
          <w:sz w:val="28"/>
        </w:rPr>
        <w:t xml:space="preserve">
      8. Есеп объектісінің паспортын жауапты меншік иесі бекітеді және уәкілетті органмен, сондай-ақ тексеру жүргізген мамандандырылған ұйыммен келісіледі. </w:t>
      </w:r>
      <w:r>
        <w:br/>
      </w:r>
      <w:r>
        <w:rPr>
          <w:rFonts w:ascii="Times New Roman"/>
          <w:b w:val="false"/>
          <w:i w:val="false"/>
          <w:color w:val="000000"/>
          <w:sz w:val="28"/>
        </w:rPr>
        <w:t xml:space="preserve">
      Есеп объектісі паспортының көшірмесі Жасыл желекті екпелер тізіліміне (2-қосымша) деректерді енгізу үшін уәкілетті органға береді. </w:t>
      </w:r>
      <w:r>
        <w:br/>
      </w:r>
      <w:r>
        <w:rPr>
          <w:rFonts w:ascii="Times New Roman"/>
          <w:b w:val="false"/>
          <w:i w:val="false"/>
          <w:color w:val="000000"/>
          <w:sz w:val="28"/>
        </w:rPr>
        <w:t>
</w:t>
      </w:r>
      <w:r>
        <w:rPr>
          <w:rFonts w:ascii="Times New Roman"/>
          <w:b w:val="false"/>
          <w:i w:val="false"/>
          <w:color w:val="000000"/>
          <w:sz w:val="28"/>
        </w:rPr>
        <w:t xml:space="preserve">
      9. Көгалдандырылған аумақтарда орналасқан  Жасыл желекті екпелер тізілімінің деректерін жаңартып отыру 2 жылда 1 рет жүргізіледі. </w:t>
      </w:r>
      <w:r>
        <w:br/>
      </w:r>
      <w:r>
        <w:rPr>
          <w:rFonts w:ascii="Times New Roman"/>
          <w:b w:val="false"/>
          <w:i w:val="false"/>
          <w:color w:val="000000"/>
          <w:sz w:val="28"/>
        </w:rPr>
        <w:t>
</w:t>
      </w:r>
      <w:r>
        <w:rPr>
          <w:rFonts w:ascii="Times New Roman"/>
          <w:b w:val="false"/>
          <w:i w:val="false"/>
          <w:color w:val="000000"/>
          <w:sz w:val="28"/>
        </w:rPr>
        <w:t>
      10. Жасыл желекті екпелер құру, күтіп ұстау және қорғау жөніндегі іс-шаралар мен жұмыстарды ұйымдастыру және орындау мыналарға жүктеледі:</w:t>
      </w:r>
      <w:r>
        <w:br/>
      </w:r>
      <w:r>
        <w:rPr>
          <w:rFonts w:ascii="Times New Roman"/>
          <w:b w:val="false"/>
          <w:i w:val="false"/>
          <w:color w:val="000000"/>
          <w:sz w:val="28"/>
        </w:rPr>
        <w:t>
      бақтар, скверлер, бульварлар, жаяу адамдар жүретін аллеялар - уәкілетті органға, мамандандырылған коммуналдық кәсіпорындарға, сондай-ақ, көгалдандырылған аумақтардың меншік иелері мен жалгерлеріне жүктеледі;</w:t>
      </w:r>
      <w:r>
        <w:br/>
      </w:r>
      <w:r>
        <w:rPr>
          <w:rFonts w:ascii="Times New Roman"/>
          <w:b w:val="false"/>
          <w:i w:val="false"/>
          <w:color w:val="000000"/>
          <w:sz w:val="28"/>
        </w:rPr>
        <w:t>
      мәдениет және демалыс саябақтары, балалар саябақтары, мамандандырылған саябақтар - осы мекемелердің әкімшіліктеріне жүктеледі;</w:t>
      </w:r>
      <w:r>
        <w:br/>
      </w:r>
      <w:r>
        <w:rPr>
          <w:rFonts w:ascii="Times New Roman"/>
          <w:b w:val="false"/>
          <w:i w:val="false"/>
          <w:color w:val="000000"/>
          <w:sz w:val="28"/>
        </w:rPr>
        <w:t>
      сауда, қызмет көрсету объектілерінің, банктердің, офистердің, кәсіпорындардың, жеке меншік үйлердің және басқа да жеке иеліктердің бүйірінің (алдыңғы жағының) ажырамас бөлігін құрайтын жалпы жұрт пайдаланатын жасыл желекті екпелер - осы жылжымайтын мүліктің меншік иелері мен жалгерлеріне жүктеледі;</w:t>
      </w:r>
      <w:r>
        <w:br/>
      </w:r>
      <w:r>
        <w:rPr>
          <w:rFonts w:ascii="Times New Roman"/>
          <w:b w:val="false"/>
          <w:i w:val="false"/>
          <w:color w:val="000000"/>
          <w:sz w:val="28"/>
        </w:rPr>
        <w:t>
      ұйымдардың аумақтарындағы, сондай-ақ, оларға бекітіп берілген учаскелердегі жасыл желекті екпелерді құру, күтіп ұстау және қорғау жөніндегі іс-шаралар мен жұмыстарды ұйымдастыру мен орындауды тікелей осы ұйымдар жүзеге асырады;</w:t>
      </w:r>
      <w:r>
        <w:br/>
      </w:r>
      <w:r>
        <w:rPr>
          <w:rFonts w:ascii="Times New Roman"/>
          <w:b w:val="false"/>
          <w:i w:val="false"/>
          <w:color w:val="000000"/>
          <w:sz w:val="28"/>
        </w:rPr>
        <w:t>
      санитариялық-қорғаныштық аймақтарда - жер учаскелерінің меншік иелері мен жер пайдаланушылар санитариялық-қорғаныштық аймақтар шекарасында жүзеге асырады;</w:t>
      </w:r>
      <w:r>
        <w:br/>
      </w:r>
      <w:r>
        <w:rPr>
          <w:rFonts w:ascii="Times New Roman"/>
          <w:b w:val="false"/>
          <w:i w:val="false"/>
          <w:color w:val="000000"/>
          <w:sz w:val="28"/>
        </w:rPr>
        <w:t>
      квартал ішіндегі жасыл желекті екпелер, үй қасындағы аумақтардағы екпелер жер пайдалану шекарасында - тұрғын үй қорының меншік иелеріне (тұрғын үй-пайдалану кәсіпорындарын пайдаланушыларға) жүктеледі.</w:t>
      </w:r>
      <w:r>
        <w:br/>
      </w:r>
      <w:r>
        <w:rPr>
          <w:rFonts w:ascii="Times New Roman"/>
          <w:b w:val="false"/>
          <w:i w:val="false"/>
          <w:color w:val="000000"/>
          <w:sz w:val="28"/>
        </w:rPr>
        <w:t>
</w:t>
      </w:r>
      <w:r>
        <w:rPr>
          <w:rFonts w:ascii="Times New Roman"/>
          <w:b w:val="false"/>
          <w:i w:val="false"/>
          <w:color w:val="000000"/>
          <w:sz w:val="28"/>
        </w:rPr>
        <w:t xml:space="preserve">
      11. Арнайы агротехникалық іс-шаралар өткізуге байланысты жасыл желекті екпелерге күтім жасау жөніндегі жұмыстарды, жасыл желекті екпелерді жөндеу мен қайта жаңартуды уәкілетті орган берген тиісті сертификаты бар мамандандырылған көгалдандыру  ұйымдары жүргізеді. </w:t>
      </w:r>
    </w:p>
    <w:bookmarkEnd w:id="12"/>
    <w:bookmarkStart w:name="z24" w:id="13"/>
    <w:p>
      <w:pPr>
        <w:spacing w:after="0"/>
        <w:ind w:left="0"/>
        <w:jc w:val="left"/>
      </w:pPr>
      <w:r>
        <w:rPr>
          <w:rFonts w:ascii="Times New Roman"/>
          <w:b/>
          <w:i w:val="false"/>
          <w:color w:val="000000"/>
        </w:rPr>
        <w:t xml:space="preserve"> 
6. Жасыл желекті екпелерді құлату және қайта отырғызу</w:t>
      </w:r>
    </w:p>
    <w:bookmarkEnd w:id="13"/>
    <w:bookmarkStart w:name="z44" w:id="14"/>
    <w:p>
      <w:pPr>
        <w:spacing w:after="0"/>
        <w:ind w:left="0"/>
        <w:jc w:val="both"/>
      </w:pPr>
      <w:r>
        <w:rPr>
          <w:rFonts w:ascii="Times New Roman"/>
          <w:b w:val="false"/>
          <w:i w:val="false"/>
          <w:color w:val="000000"/>
          <w:sz w:val="28"/>
        </w:rPr>
        <w:t xml:space="preserve">
      1. Жасыл желекті екпелерді құлатуға рұқсат беріледі: </w:t>
      </w:r>
      <w:r>
        <w:br/>
      </w:r>
      <w:r>
        <w:rPr>
          <w:rFonts w:ascii="Times New Roman"/>
          <w:b w:val="false"/>
          <w:i w:val="false"/>
          <w:color w:val="000000"/>
          <w:sz w:val="28"/>
        </w:rPr>
        <w:t xml:space="preserve">
      белгіленген тәртіппен бекітілген және келісілген қала құрылысы құжаттамасында көзделген құрылыс объектілерін орналастыру үшін жағдайларды қамтамасыз ету үшін; </w:t>
      </w:r>
      <w:r>
        <w:br/>
      </w:r>
      <w:r>
        <w:rPr>
          <w:rFonts w:ascii="Times New Roman"/>
          <w:b w:val="false"/>
          <w:i w:val="false"/>
          <w:color w:val="000000"/>
          <w:sz w:val="28"/>
        </w:rPr>
        <w:t xml:space="preserve">
      инженерлік көркейту объектілеріне, жер үстіндегі коммуникацияларға қызмет көрсетуде; </w:t>
      </w:r>
      <w:r>
        <w:br/>
      </w:r>
      <w:r>
        <w:rPr>
          <w:rFonts w:ascii="Times New Roman"/>
          <w:b w:val="false"/>
          <w:i w:val="false"/>
          <w:color w:val="000000"/>
          <w:sz w:val="28"/>
        </w:rPr>
        <w:t xml:space="preserve">
      авариялық және төтенше жағдайларды жою, оның ішінде инженерлік көркейту объектілерінде жоюда; </w:t>
      </w:r>
      <w:r>
        <w:br/>
      </w:r>
      <w:r>
        <w:rPr>
          <w:rFonts w:ascii="Times New Roman"/>
          <w:b w:val="false"/>
          <w:i w:val="false"/>
          <w:color w:val="000000"/>
          <w:sz w:val="28"/>
        </w:rPr>
        <w:t xml:space="preserve">
      санитариялық-эпидемиологиялық қадағалау органының қорытындылары бойынша тұрғын және тұрғын емес үй-жайлар үшін нормативтерге сәйкес келетін үйлердің жарық деңгейін қалпына келтіру; </w:t>
      </w:r>
      <w:r>
        <w:br/>
      </w:r>
      <w:r>
        <w:rPr>
          <w:rFonts w:ascii="Times New Roman"/>
          <w:b w:val="false"/>
          <w:i w:val="false"/>
          <w:color w:val="000000"/>
          <w:sz w:val="28"/>
        </w:rPr>
        <w:t xml:space="preserve">
      жасыл желекті екпелердің сапалық және түр құрамын жақсарту қажет болған жағдайларда рұқсат берілуі мүмкін. </w:t>
      </w:r>
      <w:r>
        <w:br/>
      </w:r>
      <w:r>
        <w:rPr>
          <w:rFonts w:ascii="Times New Roman"/>
          <w:b w:val="false"/>
          <w:i w:val="false"/>
          <w:color w:val="000000"/>
          <w:sz w:val="28"/>
        </w:rPr>
        <w:t>
</w:t>
      </w:r>
      <w:r>
        <w:rPr>
          <w:rFonts w:ascii="Times New Roman"/>
          <w:b w:val="false"/>
          <w:i w:val="false"/>
          <w:color w:val="000000"/>
          <w:sz w:val="28"/>
        </w:rPr>
        <w:t xml:space="preserve">
      2. Жасыл желекті екпелерді құлатуға ағаш кесу билеттері (3, 4-қосымшалар) бойынша ғана, ал қайта отырғызуға уәкілетті орган беретін рұқсат (5-қосымша) бойынша жол беріледі. </w:t>
      </w:r>
      <w:r>
        <w:br/>
      </w:r>
      <w:r>
        <w:rPr>
          <w:rFonts w:ascii="Times New Roman"/>
          <w:b w:val="false"/>
          <w:i w:val="false"/>
          <w:color w:val="000000"/>
          <w:sz w:val="28"/>
        </w:rPr>
        <w:t xml:space="preserve">
      Ағаш құлату, қайта отырғызу, ағаш кесу билеттерін және қайта отырғызуға рұқсат беру тәртібін жасыл желекті екпелерді қорғау жөніндегі уәкілетті орган айқындайды. </w:t>
      </w:r>
      <w:r>
        <w:br/>
      </w:r>
      <w:r>
        <w:rPr>
          <w:rFonts w:ascii="Times New Roman"/>
          <w:b w:val="false"/>
          <w:i w:val="false"/>
          <w:color w:val="000000"/>
          <w:sz w:val="28"/>
        </w:rPr>
        <w:t xml:space="preserve">
      Жер учаскесі (бау-бақша және саяжай учаскелері, жеке тұрғын үй құрылысы) жеке немесе заңды тұлғаға меншікке берілгеннен кейін онда шаруашылық қызметтің нәтижесінде немесе табиғи жолмен пайда болған ағаш және бұта өсімдіктерін құлатуды, қайта отырғызуды, қайта жаңартуды олар рұқсат ресімдемей өздерінің қалауы бойынша жүзеге асырады. </w:t>
      </w:r>
      <w:r>
        <w:br/>
      </w:r>
      <w:r>
        <w:rPr>
          <w:rFonts w:ascii="Times New Roman"/>
          <w:b w:val="false"/>
          <w:i w:val="false"/>
          <w:color w:val="000000"/>
          <w:sz w:val="28"/>
        </w:rPr>
        <w:t>
</w:t>
      </w:r>
      <w:r>
        <w:rPr>
          <w:rFonts w:ascii="Times New Roman"/>
          <w:b w:val="false"/>
          <w:i w:val="false"/>
          <w:color w:val="000000"/>
          <w:sz w:val="28"/>
        </w:rPr>
        <w:t>
      3. Мемориалдық, тарихи немесе бірегей эстетикалық құндылығы бар, тарихи немесе мәдени мұра ескерткіштері мәртебесі берілген ағаштарды, Қазақстанның Қызыл кітабына енгізілген, сондай-ақ жергілікті маңызы бар ерекше қорғалатын табиғи аумақтарда орналасқан ағаш және бұта өсімдіктерінің түрлерін құлатуға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Маңғыстау облыстық мәслихатының 2010.12.13 </w:t>
      </w:r>
      <w:r>
        <w:rPr>
          <w:rFonts w:ascii="Times New Roman"/>
          <w:b w:val="false"/>
          <w:i w:val="false"/>
          <w:color w:val="000000"/>
          <w:sz w:val="28"/>
        </w:rPr>
        <w:t>№ 29/344</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Ш</w:t>
      </w:r>
      <w:r>
        <w:rPr>
          <w:rFonts w:ascii="Times New Roman"/>
          <w:b w:val="false"/>
          <w:i w:val="false"/>
          <w:color w:val="ff0000"/>
          <w:sz w:val="28"/>
        </w:rPr>
        <w:t>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Ағаштар мен бұталарды құлатуды белгіленген тәртіппен ресімделген рұқсат құжаттамасы (оның ішінде ағаш кесу билеті) болған жағдайда тиісті жұмыс түрлеріне сертификаты бар мамандандырылған ұйым жүргізеді. </w:t>
      </w:r>
      <w:r>
        <w:br/>
      </w:r>
      <w:r>
        <w:rPr>
          <w:rFonts w:ascii="Times New Roman"/>
          <w:b w:val="false"/>
          <w:i w:val="false"/>
          <w:color w:val="000000"/>
          <w:sz w:val="28"/>
        </w:rPr>
        <w:t>
      Рұқсат беру құжаттарын алдын ала ресімдеп алмай жасыл желекті екпелерді құлатуға және қайта отырғызуға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Маңғыстау облыстық мәслихатының 2010.12.13 </w:t>
      </w:r>
      <w:r>
        <w:rPr>
          <w:rFonts w:ascii="Times New Roman"/>
          <w:b w:val="false"/>
          <w:i w:val="false"/>
          <w:color w:val="000000"/>
          <w:sz w:val="28"/>
        </w:rPr>
        <w:t>№ 29/344</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Ш</w:t>
      </w:r>
      <w:r>
        <w:rPr>
          <w:rFonts w:ascii="Times New Roman"/>
          <w:b w:val="false"/>
          <w:i w:val="false"/>
          <w:color w:val="ff0000"/>
          <w:sz w:val="28"/>
        </w:rPr>
        <w:t>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Қала құрылысы қызметін іске асыру кезінде жасыл желекті екпелерді құлату немесе қайта отырғызу мынадай тәртіппен жүзеге асырылады: </w:t>
      </w:r>
      <w:r>
        <w:br/>
      </w:r>
      <w:r>
        <w:rPr>
          <w:rFonts w:ascii="Times New Roman"/>
          <w:b w:val="false"/>
          <w:i w:val="false"/>
          <w:color w:val="000000"/>
          <w:sz w:val="28"/>
        </w:rPr>
        <w:t xml:space="preserve">
      жобалау ұйымы құрылысқа бастапқы рұқсат беру құжаттамасын әзірлеу кезінде белгіленген тәртіппен жасыл желекті екпелерді құлату қажеттігін көздейтін құрылыс жобасын әзірлейді; </w:t>
      </w:r>
      <w:r>
        <w:br/>
      </w:r>
      <w:r>
        <w:rPr>
          <w:rFonts w:ascii="Times New Roman"/>
          <w:b w:val="false"/>
          <w:i w:val="false"/>
          <w:color w:val="000000"/>
          <w:sz w:val="28"/>
        </w:rPr>
        <w:t xml:space="preserve">
      жобалау ұйымының хаты мен құрылыс жобасының негізінде уәкілетті орган қоршаған ортаны қорғаудың аумақтық басқармасымен бірлесіп, құрылыс жүргізу көзделіп отырған учаскені тексеріп шығып, тексеру актісін жасайды, онда ағаштар мен бұталардың саны, олардың түр құрамы, жай-күйі, көгалдардың, шөп қабатының, гүлзарлардың бар-жоғы, оның ішінде құлатындары көрсетіледі; </w:t>
      </w:r>
      <w:r>
        <w:br/>
      </w:r>
      <w:r>
        <w:rPr>
          <w:rFonts w:ascii="Times New Roman"/>
          <w:b w:val="false"/>
          <w:i w:val="false"/>
          <w:color w:val="000000"/>
          <w:sz w:val="28"/>
        </w:rPr>
        <w:t xml:space="preserve">
      тексеру актісінің негізінде уәкілетті орган жобалау ұйымына ағаштар мен бұталарды, сондай-ақ құлатылуға тиіс ағаштар мен бұталардың, гүлзарлар мен көгалдардың мөлшерін барынша ықтимал сақтап қалу мақсатымен осы учаскеде құрылыс орналастырудың ерекше шарттарымен құрылыс жүргізу мүмкін екені туралы қорытынды береді; </w:t>
      </w:r>
      <w:r>
        <w:br/>
      </w:r>
      <w:r>
        <w:rPr>
          <w:rFonts w:ascii="Times New Roman"/>
          <w:b w:val="false"/>
          <w:i w:val="false"/>
          <w:color w:val="000000"/>
          <w:sz w:val="28"/>
        </w:rPr>
        <w:t xml:space="preserve">
      берілген құжаттардың негізінде уәкілетті орган тапсырыс берушіге кесілетін ағаштар мен бұталардың, әкетілетін гүлзарлар мен көгалдардың белгіленген таксаларға немесе құнды бағалаудың бекітілген әдістемесіне сәйкес анықталатын мөлшерде өтемақылық құнын төлеуге шот жазып береді; </w:t>
      </w:r>
      <w:r>
        <w:br/>
      </w:r>
      <w:r>
        <w:rPr>
          <w:rFonts w:ascii="Times New Roman"/>
          <w:b w:val="false"/>
          <w:i w:val="false"/>
          <w:color w:val="000000"/>
          <w:sz w:val="28"/>
        </w:rPr>
        <w:t xml:space="preserve">
      әкімдіктің бағдарламаларына сәйкес бес қабатты және өзге ескі үйлерді құлату кезінде жасыл желекті екпелерді құлатуға ағаш кесу билеттерін бергенде өтемақылық құн инженерлік коммуникациялардың күзет аймақтарында және жарық режимі аймағында орналасқан жасыл желекті екпелерді құлату құны ескерілмей есептеледі. </w:t>
      </w:r>
      <w:r>
        <w:br/>
      </w:r>
      <w:r>
        <w:rPr>
          <w:rFonts w:ascii="Times New Roman"/>
          <w:b w:val="false"/>
          <w:i w:val="false"/>
          <w:color w:val="000000"/>
          <w:sz w:val="28"/>
        </w:rPr>
        <w:t>
</w:t>
      </w:r>
      <w:r>
        <w:rPr>
          <w:rFonts w:ascii="Times New Roman"/>
          <w:b w:val="false"/>
          <w:i w:val="false"/>
          <w:color w:val="000000"/>
          <w:sz w:val="28"/>
        </w:rPr>
        <w:t xml:space="preserve">
      6. Инженерлік коммуникацияларды күрделі немесе ағымды жөндеуден өткізу кезінде жасыл желекті екпелерді құлатуды және (немесе) қайта отырғызуды келісіп алу мынадай тәртіппен жүргізіледі: </w:t>
      </w:r>
      <w:r>
        <w:br/>
      </w:r>
      <w:r>
        <w:rPr>
          <w:rFonts w:ascii="Times New Roman"/>
          <w:b w:val="false"/>
          <w:i w:val="false"/>
          <w:color w:val="000000"/>
          <w:sz w:val="28"/>
        </w:rPr>
        <w:t xml:space="preserve">
      инженерлік коммуникацияларды күрделі немесе ағымды жөндеуден өткізу кезінде жасыл желекті екпелерді құлату ағаш кесу билетінің негізінде жүргізіледі; </w:t>
      </w:r>
      <w:r>
        <w:br/>
      </w:r>
      <w:r>
        <w:rPr>
          <w:rFonts w:ascii="Times New Roman"/>
          <w:b w:val="false"/>
          <w:i w:val="false"/>
          <w:color w:val="000000"/>
          <w:sz w:val="28"/>
        </w:rPr>
        <w:t xml:space="preserve">
      инженерлік коммуникациялардың күзет аймақтарында өсіп тұрған жасыл желекті екпелерді кесу кезінде қолданыстағы құрылыс нормалары мен ережелеріне сәйкес айқындалатын өтемақылық құн алынбайды;  </w:t>
      </w:r>
      <w:r>
        <w:br/>
      </w:r>
      <w:r>
        <w:rPr>
          <w:rFonts w:ascii="Times New Roman"/>
          <w:b w:val="false"/>
          <w:i w:val="false"/>
          <w:color w:val="000000"/>
          <w:sz w:val="28"/>
        </w:rPr>
        <w:t xml:space="preserve">
      жөндеу жұмыстары барысында бүлінген көгалдар мен гүлзарларды қалпына келтіру тапсырыс берушінің қаражаты есебінен жүзеге асырылады; </w:t>
      </w:r>
      <w:r>
        <w:br/>
      </w:r>
      <w:r>
        <w:rPr>
          <w:rFonts w:ascii="Times New Roman"/>
          <w:b w:val="false"/>
          <w:i w:val="false"/>
          <w:color w:val="000000"/>
          <w:sz w:val="28"/>
        </w:rPr>
        <w:t xml:space="preserve">
      инженерлік коммуникациялардың күзет аймағынан тысқары жерлерде жұмыс жүргізу аймағында өсіп тұрған ағаштар мен бұталарды кесу кезінде өтемақылық құн толық қалпына келтіру құны мөлшерінде алынады. </w:t>
      </w:r>
      <w:r>
        <w:br/>
      </w:r>
      <w:r>
        <w:rPr>
          <w:rFonts w:ascii="Times New Roman"/>
          <w:b w:val="false"/>
          <w:i w:val="false"/>
          <w:color w:val="000000"/>
          <w:sz w:val="28"/>
        </w:rPr>
        <w:t>
</w:t>
      </w:r>
      <w:r>
        <w:rPr>
          <w:rFonts w:ascii="Times New Roman"/>
          <w:b w:val="false"/>
          <w:i w:val="false"/>
          <w:color w:val="000000"/>
          <w:sz w:val="28"/>
        </w:rPr>
        <w:t xml:space="preserve">
      7. Ірі ағаштардың құлауы адамдардың өмірі мен денсаулығына, үйлер мен құрылыстардың жай-күйіне, көлік қозғалысына, коммуникациялардың; </w:t>
      </w:r>
      <w:r>
        <w:br/>
      </w:r>
      <w:r>
        <w:rPr>
          <w:rFonts w:ascii="Times New Roman"/>
          <w:b w:val="false"/>
          <w:i w:val="false"/>
          <w:color w:val="000000"/>
          <w:sz w:val="28"/>
        </w:rPr>
        <w:t xml:space="preserve">
      жұмыс істеуіне қатер төндіретін төтенше және авариялық жағдайларда - көрсетілген екпелерді құлату алдын ала рұқсат ресімдемей-ақ жүргізіледі; </w:t>
      </w:r>
      <w:r>
        <w:br/>
      </w:r>
      <w:r>
        <w:rPr>
          <w:rFonts w:ascii="Times New Roman"/>
          <w:b w:val="false"/>
          <w:i w:val="false"/>
          <w:color w:val="000000"/>
          <w:sz w:val="28"/>
        </w:rPr>
        <w:t xml:space="preserve">
      құлату фактісі аумақ иесі, уәкілетті орган, авариялық және өзге төтенше жағдайды жою жөнінде жұмыс жүргізген ұйым өкілдерінің, тиісті аудан әкімі өкілінің құрамындағы комиссия белгіленген нысанда ресімделген ағаш кесу орнын куәландыру актісімен расталады; </w:t>
      </w:r>
      <w:r>
        <w:br/>
      </w:r>
      <w:r>
        <w:rPr>
          <w:rFonts w:ascii="Times New Roman"/>
          <w:b w:val="false"/>
          <w:i w:val="false"/>
          <w:color w:val="000000"/>
          <w:sz w:val="28"/>
        </w:rPr>
        <w:t xml:space="preserve">
      уәкілетті орган ағаш кесу билетін белгіленген тәртіппен ресімделген құлату орнын куәландыру актісі болған жағдайда жұмыстар басталған сәттен бастап 72 сағат ішінде береді. </w:t>
      </w:r>
      <w:r>
        <w:br/>
      </w:r>
      <w:r>
        <w:rPr>
          <w:rFonts w:ascii="Times New Roman"/>
          <w:b w:val="false"/>
          <w:i w:val="false"/>
          <w:color w:val="000000"/>
          <w:sz w:val="28"/>
        </w:rPr>
        <w:t>
</w:t>
      </w:r>
      <w:r>
        <w:rPr>
          <w:rFonts w:ascii="Times New Roman"/>
          <w:b w:val="false"/>
          <w:i w:val="false"/>
          <w:color w:val="000000"/>
          <w:sz w:val="28"/>
        </w:rPr>
        <w:t xml:space="preserve">
      8. Үйлер мен құрылыстардан 5 метр жақын өскен, үйлерді тым қараңғылап жіберетін ағаштарды құлатуға рұқсатты санитариялық-эпидемиологиялық қадағалау органдарының қорытындылары негізінде азаматтардың өтініштері бойынша уәкілетті орган тегін береді. </w:t>
      </w:r>
      <w:r>
        <w:br/>
      </w:r>
      <w:r>
        <w:rPr>
          <w:rFonts w:ascii="Times New Roman"/>
          <w:b w:val="false"/>
          <w:i w:val="false"/>
          <w:color w:val="000000"/>
          <w:sz w:val="28"/>
        </w:rPr>
        <w:t>
</w:t>
      </w:r>
      <w:r>
        <w:rPr>
          <w:rFonts w:ascii="Times New Roman"/>
          <w:b w:val="false"/>
          <w:i w:val="false"/>
          <w:color w:val="000000"/>
          <w:sz w:val="28"/>
        </w:rPr>
        <w:t xml:space="preserve">
      9. Құрғақ, кеуіп бара жатқан және ауру ағаштар мен бұталардың қайда орналасқанына қарамастан оларды есепке алуды және таңбалауды азаматтар мен заңды тұлғалардың, көгалдандырылған аумақтардың пайдаланушыларының, меншік иелерінің және жалгерлерінің өтініштері бойынша уәкілетті орган жүргізеді. </w:t>
      </w:r>
      <w:r>
        <w:br/>
      </w:r>
      <w:r>
        <w:rPr>
          <w:rFonts w:ascii="Times New Roman"/>
          <w:b w:val="false"/>
          <w:i w:val="false"/>
          <w:color w:val="000000"/>
          <w:sz w:val="28"/>
        </w:rPr>
        <w:t xml:space="preserve">
      Егер құрғақ ағаштар мен бұталарды тексеру кезінде ағаштардың өспей қалуы, қартаюы мен аурулардан емес, жекелеген азаматтардың немесе лауазымды тұлғалардың кінәсінен болғаны анықталса, осы ағаштарды бағалау жас өсіп тұрған ағаштарды қалпына келтіру құнының ставкалары бойынша жүргізіледі, ал олардың қурап қалуына кінәлі тұлғалар әкімшілік жауапкершілікке тартылады. </w:t>
      </w:r>
      <w:r>
        <w:br/>
      </w:r>
      <w:r>
        <w:rPr>
          <w:rFonts w:ascii="Times New Roman"/>
          <w:b w:val="false"/>
          <w:i w:val="false"/>
          <w:color w:val="000000"/>
          <w:sz w:val="28"/>
        </w:rPr>
        <w:t>
</w:t>
      </w:r>
      <w:r>
        <w:rPr>
          <w:rFonts w:ascii="Times New Roman"/>
          <w:b w:val="false"/>
          <w:i w:val="false"/>
          <w:color w:val="000000"/>
          <w:sz w:val="28"/>
        </w:rPr>
        <w:t xml:space="preserve">
      10. Жасыл желекті екпелерді өсіру және күтіп ұстауға мамандандырылған ұйымдарға тиесілі аумақтарда жасыл желекті екпелерді құлату осы Ережеге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11. Келісілген жобаға және санақ ведомосына (6-қосымша) сәйкес құлатуға жататын барлық жасыл желекті екпелерді жұмыс жүргізуші қызыл бояумен, қайта отырғызылуға арналған екпелерді - сары бояумен белгілейді. </w:t>
      </w:r>
      <w:r>
        <w:br/>
      </w:r>
      <w:r>
        <w:rPr>
          <w:rFonts w:ascii="Times New Roman"/>
          <w:b w:val="false"/>
          <w:i w:val="false"/>
          <w:color w:val="000000"/>
          <w:sz w:val="28"/>
        </w:rPr>
        <w:t>
</w:t>
      </w:r>
      <w:r>
        <w:rPr>
          <w:rFonts w:ascii="Times New Roman"/>
          <w:b w:val="false"/>
          <w:i w:val="false"/>
          <w:color w:val="000000"/>
          <w:sz w:val="28"/>
        </w:rPr>
        <w:t>
      12. Кесілген ағаш пен кесінді қалдықтарын құлату, көлденеңінен бөлу, тиеу және әкету жұмыс басталған сәттен бастап бір тәулік ішінде жүргізіледі. Кесілген ағаштар мен кесінді қалдықтарын жұмыс жүргізілген жерде сақтауға тыйым салынады. Кесінді қалдықтарын құлату, көлденеңінен бөлу, тасымалдау жөніндегі барлық жұмыс осы жұмыс түріне арналған қауіпсіздік техникасының талаптарына толық сәйкес жүргізіледі.</w:t>
      </w:r>
      <w:r>
        <w:br/>
      </w:r>
      <w:r>
        <w:rPr>
          <w:rFonts w:ascii="Times New Roman"/>
          <w:b w:val="false"/>
          <w:i w:val="false"/>
          <w:color w:val="000000"/>
          <w:sz w:val="28"/>
        </w:rPr>
        <w:t>
</w:t>
      </w:r>
      <w:r>
        <w:rPr>
          <w:rFonts w:ascii="Times New Roman"/>
          <w:b w:val="false"/>
          <w:i w:val="false"/>
          <w:color w:val="000000"/>
          <w:sz w:val="28"/>
        </w:rPr>
        <w:t>
      13. Ағаш кесу аумағына жақын көгал, гүлзар, жасыл желекті екпелер бүлінген жағдайда жұмыс жүргізуші оларды аумақ иесімен және уәкілетті органмен келісілген мерзімде, бірақ зақым келтірілген сәттен бастап жарты жылдан кешіктірмей міндетті түрде қалпына келтіреді.</w:t>
      </w:r>
      <w:r>
        <w:br/>
      </w:r>
      <w:r>
        <w:rPr>
          <w:rFonts w:ascii="Times New Roman"/>
          <w:b w:val="false"/>
          <w:i w:val="false"/>
          <w:color w:val="000000"/>
          <w:sz w:val="28"/>
        </w:rPr>
        <w:t>
</w:t>
      </w:r>
      <w:r>
        <w:rPr>
          <w:rFonts w:ascii="Times New Roman"/>
          <w:b w:val="false"/>
          <w:i w:val="false"/>
          <w:color w:val="000000"/>
          <w:sz w:val="28"/>
        </w:rPr>
        <w:t xml:space="preserve">
      14. Жасыл желекті екпелерді қайта отырғызу уәкілетті орган беретін рұқсаттың (5-қосымша)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15. Құрылыс жұмыстарына тапсырыс берушілер жасыл желекті екпелерді қайта отырғызуға рұқсат алу үшін жұмыс басталғанға дейін: </w:t>
      </w:r>
      <w:r>
        <w:br/>
      </w:r>
      <w:r>
        <w:rPr>
          <w:rFonts w:ascii="Times New Roman"/>
          <w:b w:val="false"/>
          <w:i w:val="false"/>
          <w:color w:val="000000"/>
          <w:sz w:val="28"/>
        </w:rPr>
        <w:t>
      уәкілетті органға құрылыс, қайта құру және күрделі жөндеу аймағынан ағаштар мен бұталарды сәулет және қала құрылысы органымен келісілген учаскелерге қайта отырғызуға жобалау құжаттамасын тапсыруы;</w:t>
      </w:r>
      <w:r>
        <w:br/>
      </w:r>
      <w:r>
        <w:rPr>
          <w:rFonts w:ascii="Times New Roman"/>
          <w:b w:val="false"/>
          <w:i w:val="false"/>
          <w:color w:val="000000"/>
          <w:sz w:val="28"/>
        </w:rPr>
        <w:t>
      уәкілетті орган конкурстық негізде айқындап, сертификат беретін мамандандырылған ұйыммен ағаштар мен бұталарды қайта отырғызуға шарт жасасуы;</w:t>
      </w:r>
      <w:r>
        <w:br/>
      </w:r>
      <w:r>
        <w:rPr>
          <w:rFonts w:ascii="Times New Roman"/>
          <w:b w:val="false"/>
          <w:i w:val="false"/>
          <w:color w:val="000000"/>
          <w:sz w:val="28"/>
        </w:rPr>
        <w:t>
      қайта отырғызылған жасыл желекті екпелерге (жапырақты тұқымдарға - 1 жыл, қылқан жапырақты тұқымдарға - 2 жыл бойы) күтім жасау жұмыстарын уәкілетті органға берілген кепілдеме хаты негізінде қаржыландыруды қамтамасыз етуі қажет. Қайта отырғызылған жасыл желекті екпелерді кепілді күтім жасаудан кейін қабылдау жасыл желекті екпелердің жерсінуі актісінің (6-қосымша)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Маңғыстау облыстық мәслихатының 2010.12.13 </w:t>
      </w:r>
      <w:r>
        <w:rPr>
          <w:rFonts w:ascii="Times New Roman"/>
          <w:b w:val="false"/>
          <w:i w:val="false"/>
          <w:color w:val="000000"/>
          <w:sz w:val="28"/>
        </w:rPr>
        <w:t>№ 29/344</w:t>
      </w:r>
      <w:r>
        <w:rPr>
          <w:rFonts w:ascii="Times New Roman"/>
          <w:b w:val="false"/>
          <w:i w:val="false"/>
          <w:color w:val="000000"/>
          <w:sz w:val="28"/>
        </w:rPr>
        <w:t> </w:t>
      </w:r>
      <w:r>
        <w:rPr>
          <w:rFonts w:ascii="Times New Roman"/>
          <w:b w:val="false"/>
          <w:i w:val="false"/>
          <w:color w:val="ff0000"/>
          <w:sz w:val="28"/>
        </w:rPr>
        <w:t>(жарияланғаннан кейін күнтізбелік он күн өткен соң қолданысқа енгізіледі) Ш</w:t>
      </w:r>
      <w:r>
        <w:rPr>
          <w:rFonts w:ascii="Times New Roman"/>
          <w:b w:val="false"/>
          <w:i w:val="false"/>
          <w:color w:val="ff0000"/>
          <w:sz w:val="28"/>
        </w:rPr>
        <w:t>ешімімен</w:t>
      </w:r>
      <w:r>
        <w:rPr>
          <w:rFonts w:ascii="Times New Roman"/>
          <w:b w:val="false"/>
          <w:i w:val="false"/>
          <w:color w:val="000000"/>
          <w:sz w:val="28"/>
        </w:rPr>
        <w:t>.</w:t>
      </w:r>
    </w:p>
    <w:bookmarkEnd w:id="14"/>
    <w:bookmarkStart w:name="z25" w:id="15"/>
    <w:p>
      <w:pPr>
        <w:spacing w:after="0"/>
        <w:ind w:left="0"/>
        <w:jc w:val="left"/>
      </w:pPr>
      <w:r>
        <w:rPr>
          <w:rFonts w:ascii="Times New Roman"/>
          <w:b/>
          <w:i w:val="false"/>
          <w:color w:val="000000"/>
        </w:rPr>
        <w:t xml:space="preserve"> 
7. Құлатылғаннан кейін жасыл желекті екпелерге келтірілген </w:t>
      </w:r>
      <w:r>
        <w:br/>
      </w:r>
      <w:r>
        <w:rPr>
          <w:rFonts w:ascii="Times New Roman"/>
          <w:b/>
          <w:i w:val="false"/>
          <w:color w:val="000000"/>
        </w:rPr>
        <w:t>
нұқсанның орнын толтыру және оларды қалпына келтіру</w:t>
      </w:r>
    </w:p>
    <w:bookmarkEnd w:id="15"/>
    <w:bookmarkStart w:name="z59" w:id="16"/>
    <w:p>
      <w:pPr>
        <w:spacing w:after="0"/>
        <w:ind w:left="0"/>
        <w:jc w:val="both"/>
      </w:pPr>
      <w:r>
        <w:rPr>
          <w:rFonts w:ascii="Times New Roman"/>
          <w:b w:val="false"/>
          <w:i w:val="false"/>
          <w:color w:val="000000"/>
          <w:sz w:val="28"/>
        </w:rPr>
        <w:t xml:space="preserve">
      1. Лауазымды тұлғалардың, азаматтар мен заңды тұлғалардың іс-әрекеті немесе әрекетсіздігі салдарынан көп жылдық жасыл екпелердің жоғалуы (құлауы, жойылуы) ақшалай немесе заттай нысанда  толық өтелуге жатады. </w:t>
      </w:r>
      <w:r>
        <w:br/>
      </w:r>
      <w:r>
        <w:rPr>
          <w:rFonts w:ascii="Times New Roman"/>
          <w:b w:val="false"/>
          <w:i w:val="false"/>
          <w:color w:val="000000"/>
          <w:sz w:val="28"/>
        </w:rPr>
        <w:t>
</w:t>
      </w:r>
      <w:r>
        <w:rPr>
          <w:rFonts w:ascii="Times New Roman"/>
          <w:b w:val="false"/>
          <w:i w:val="false"/>
          <w:color w:val="000000"/>
          <w:sz w:val="28"/>
        </w:rPr>
        <w:t xml:space="preserve">
      2. Өтемақылық көгалдандыру мына талаптар ескеріле отырып жүргізіледі: </w:t>
      </w:r>
      <w:r>
        <w:br/>
      </w:r>
      <w:r>
        <w:rPr>
          <w:rFonts w:ascii="Times New Roman"/>
          <w:b w:val="false"/>
          <w:i w:val="false"/>
          <w:color w:val="000000"/>
          <w:sz w:val="28"/>
        </w:rPr>
        <w:t xml:space="preserve">
      қалпына келтірілетін жасыл екпелердің саны құлатылғандар санынан кем болмауы тиіс; </w:t>
      </w:r>
      <w:r>
        <w:br/>
      </w:r>
      <w:r>
        <w:rPr>
          <w:rFonts w:ascii="Times New Roman"/>
          <w:b w:val="false"/>
          <w:i w:val="false"/>
          <w:color w:val="000000"/>
          <w:sz w:val="28"/>
        </w:rPr>
        <w:t xml:space="preserve">
      қалпына келтірілетін жасыл желекті екпелердің түр құрамы мен нобайы сәулеттік, экологиялық және эстетикалық сипаттамалары бойынша жақсартылуға жатады; </w:t>
      </w:r>
      <w:r>
        <w:br/>
      </w:r>
      <w:r>
        <w:rPr>
          <w:rFonts w:ascii="Times New Roman"/>
          <w:b w:val="false"/>
          <w:i w:val="false"/>
          <w:color w:val="000000"/>
          <w:sz w:val="28"/>
        </w:rPr>
        <w:t xml:space="preserve">
      қалпына келтіру әдетте ағаш құлатылған аумақ шегінде жүргізіліп, ағаштар тамыр топырағымен бірге отырғызылады;    </w:t>
      </w:r>
      <w:r>
        <w:br/>
      </w:r>
      <w:r>
        <w:rPr>
          <w:rFonts w:ascii="Times New Roman"/>
          <w:b w:val="false"/>
          <w:i w:val="false"/>
          <w:color w:val="000000"/>
          <w:sz w:val="28"/>
        </w:rPr>
        <w:t>
</w:t>
      </w:r>
      <w:r>
        <w:rPr>
          <w:rFonts w:ascii="Times New Roman"/>
          <w:b w:val="false"/>
          <w:i w:val="false"/>
          <w:color w:val="000000"/>
          <w:sz w:val="28"/>
        </w:rPr>
        <w:t xml:space="preserve">
      3. Өтемақылық көгалдандыру құлату мүддесі үшін жүргізілген азаматтар мен заңды тұлғалардың қаражаты есебінен жүзеге асырылады. </w:t>
      </w:r>
      <w:r>
        <w:br/>
      </w:r>
      <w:r>
        <w:rPr>
          <w:rFonts w:ascii="Times New Roman"/>
          <w:b w:val="false"/>
          <w:i w:val="false"/>
          <w:color w:val="000000"/>
          <w:sz w:val="28"/>
        </w:rPr>
        <w:t xml:space="preserve">
      Заңсыз құлату, жою фактілері бойынша өтемақылық көгалдандыру  кінәлі адамды анықтау мүмкін болмағанда, жасыл желекті екпелер табиғи жолмен қурап қалғанда қала бюджетінің қаражаты есебінен жүргізіледі. </w:t>
      </w:r>
      <w:r>
        <w:br/>
      </w:r>
      <w:r>
        <w:rPr>
          <w:rFonts w:ascii="Times New Roman"/>
          <w:b w:val="false"/>
          <w:i w:val="false"/>
          <w:color w:val="000000"/>
          <w:sz w:val="28"/>
        </w:rPr>
        <w:t xml:space="preserve">
      Жасыл желекті екпелер мүддесі үшін құлатылған азаматтар мен заңды тұлғалар ақшалай түрде өтемақылық құнды жергілікті бюджетке аударады. </w:t>
      </w:r>
      <w:r>
        <w:br/>
      </w:r>
      <w:r>
        <w:rPr>
          <w:rFonts w:ascii="Times New Roman"/>
          <w:b w:val="false"/>
          <w:i w:val="false"/>
          <w:color w:val="000000"/>
          <w:sz w:val="28"/>
        </w:rPr>
        <w:t>
      Мамандандырылған ұйыммен, көгалдандыру кәсіпорнымен жасалған шарт бойынша, уәкілетті органмен келісе отырып жеке және заңды тұлғалар өтемақы заттай түрінде жасалуы мүмкін.</w:t>
      </w:r>
      <w:r>
        <w:br/>
      </w:r>
      <w:r>
        <w:rPr>
          <w:rFonts w:ascii="Times New Roman"/>
          <w:b w:val="false"/>
          <w:i w:val="false"/>
          <w:color w:val="000000"/>
          <w:sz w:val="28"/>
        </w:rPr>
        <w:t>
</w:t>
      </w:r>
      <w:r>
        <w:rPr>
          <w:rFonts w:ascii="Times New Roman"/>
          <w:b w:val="false"/>
          <w:i w:val="false"/>
          <w:color w:val="000000"/>
          <w:sz w:val="28"/>
        </w:rPr>
        <w:t>
      4. Өтемақылық көгалдандыру:</w:t>
      </w:r>
      <w:r>
        <w:br/>
      </w:r>
      <w:r>
        <w:rPr>
          <w:rFonts w:ascii="Times New Roman"/>
          <w:b w:val="false"/>
          <w:i w:val="false"/>
          <w:color w:val="000000"/>
          <w:sz w:val="28"/>
        </w:rPr>
        <w:t>
      20 данадан астам ағаш-бұта өсімдіктері қалпына келтірілген кезде - бекітілген дендрологиялық жобаға сәйкес;</w:t>
      </w:r>
      <w:r>
        <w:br/>
      </w:r>
      <w:r>
        <w:rPr>
          <w:rFonts w:ascii="Times New Roman"/>
          <w:b w:val="false"/>
          <w:i w:val="false"/>
          <w:color w:val="000000"/>
          <w:sz w:val="28"/>
        </w:rPr>
        <w:t xml:space="preserve">
      20 данадан кем ағаш-бұта өсімдіктері  қалпына келтірілген кезде - уәкілетті органмен келісілген сызбаға сәйкес жүзеге асырылады. </w:t>
      </w:r>
      <w:r>
        <w:br/>
      </w:r>
      <w:r>
        <w:rPr>
          <w:rFonts w:ascii="Times New Roman"/>
          <w:b w:val="false"/>
          <w:i w:val="false"/>
          <w:color w:val="000000"/>
          <w:sz w:val="28"/>
        </w:rPr>
        <w:t>
</w:t>
      </w:r>
      <w:r>
        <w:rPr>
          <w:rFonts w:ascii="Times New Roman"/>
          <w:b w:val="false"/>
          <w:i w:val="false"/>
          <w:color w:val="000000"/>
          <w:sz w:val="28"/>
        </w:rPr>
        <w:t>
      5. Құрылыс жұмыстары жүргізілген кезде құлатуға жататын жасыл желекті екпелер құрылыс салушының қаражаты есебінен қалпына келтіріледі. Құрылыстың бекітілген жобалау құжаттамасына сәйкес құрылыс салушылар жүргізетін көгалдандыру өтемақылық көгалдандыру жұмыстары ретінде есепке алынбайды.</w:t>
      </w:r>
    </w:p>
    <w:bookmarkEnd w:id="16"/>
    <w:bookmarkStart w:name="z26" w:id="17"/>
    <w:p>
      <w:pPr>
        <w:spacing w:after="0"/>
        <w:ind w:left="0"/>
        <w:jc w:val="left"/>
      </w:pPr>
      <w:r>
        <w:rPr>
          <w:rFonts w:ascii="Times New Roman"/>
          <w:b/>
          <w:i w:val="false"/>
          <w:color w:val="000000"/>
        </w:rPr>
        <w:t xml:space="preserve"> 
8. Жасыл желекті екпелерді күтіп ұстау және қорғау </w:t>
      </w:r>
      <w:r>
        <w:br/>
      </w:r>
      <w:r>
        <w:rPr>
          <w:rFonts w:ascii="Times New Roman"/>
          <w:b/>
          <w:i w:val="false"/>
          <w:color w:val="000000"/>
        </w:rPr>
        <w:t>
саласындағы құқық бұзушылық үшін әкімшілік жауапкершілік</w:t>
      </w:r>
    </w:p>
    <w:bookmarkEnd w:id="17"/>
    <w:bookmarkStart w:name="z64" w:id="18"/>
    <w:p>
      <w:pPr>
        <w:spacing w:after="0"/>
        <w:ind w:left="0"/>
        <w:jc w:val="both"/>
      </w:pPr>
      <w:r>
        <w:rPr>
          <w:rFonts w:ascii="Times New Roman"/>
          <w:b w:val="false"/>
          <w:i w:val="false"/>
          <w:color w:val="000000"/>
          <w:sz w:val="28"/>
        </w:rPr>
        <w:t xml:space="preserve">
      1. Жасыл желекті екпелерді заңсыз зақымдау немесе жою үшін әкімшілік жауапкершілік Қазақстан Республикасының қолданыстағы заңнамасына сәйкес айқындалады. </w:t>
      </w:r>
      <w:r>
        <w:br/>
      </w:r>
      <w:r>
        <w:rPr>
          <w:rFonts w:ascii="Times New Roman"/>
          <w:b w:val="false"/>
          <w:i w:val="false"/>
          <w:color w:val="000000"/>
          <w:sz w:val="28"/>
        </w:rPr>
        <w:t>
</w:t>
      </w:r>
      <w:r>
        <w:rPr>
          <w:rFonts w:ascii="Times New Roman"/>
          <w:b w:val="false"/>
          <w:i w:val="false"/>
          <w:color w:val="000000"/>
          <w:sz w:val="28"/>
        </w:rPr>
        <w:t>
      2. Жеке, лауазымды және заңды тұлғалар осы Ереженің баптарын бұзған жағдайда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сәйкес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3. Осы бапта көзделген әкімшілік құқық бұзушылық туралы хаттамаларды ішкі істер органдарының және қоршаған ортаны қорғау, орман шаруашылығы мен ерекше қорғалатын табиғи аумақтарды саласындағы мемлекеттік бақылау мен қадағалауды жүзеге асыратын органдардың лауазымды тұлғалары толтырады.</w:t>
      </w:r>
    </w:p>
    <w:bookmarkEnd w:id="18"/>
    <w:bookmarkStart w:name="z27" w:id="19"/>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14 қазандағы</w:t>
      </w:r>
      <w:r>
        <w:br/>
      </w:r>
      <w:r>
        <w:rPr>
          <w:rFonts w:ascii="Times New Roman"/>
          <w:b w:val="false"/>
          <w:i w:val="false"/>
          <w:color w:val="000000"/>
          <w:sz w:val="28"/>
        </w:rPr>
        <w:t>
N 17/313 шешіміне 1-қосымша</w:t>
      </w:r>
    </w:p>
    <w:bookmarkEnd w:id="19"/>
    <w:p>
      <w:pPr>
        <w:spacing w:after="0"/>
        <w:ind w:left="0"/>
        <w:jc w:val="both"/>
      </w:pPr>
      <w:r>
        <w:rPr>
          <w:rFonts w:ascii="Times New Roman"/>
          <w:b w:val="false"/>
          <w:i w:val="false"/>
          <w:color w:val="000000"/>
          <w:sz w:val="28"/>
        </w:rPr>
        <w:t xml:space="preserve">Түгендеуді өткізетін ұйымның атауы ________________________________ </w:t>
      </w:r>
      <w:r>
        <w:br/>
      </w:r>
      <w:r>
        <w:rPr>
          <w:rFonts w:ascii="Times New Roman"/>
          <w:b w:val="false"/>
          <w:i w:val="false"/>
          <w:color w:val="000000"/>
          <w:sz w:val="28"/>
        </w:rPr>
        <w:t xml:space="preserve">
Түгендеу нөмірі ___________________________________________________ </w:t>
      </w:r>
    </w:p>
    <w:p>
      <w:pPr>
        <w:spacing w:after="0"/>
        <w:ind w:left="0"/>
        <w:jc w:val="both"/>
      </w:pPr>
      <w:r>
        <w:rPr>
          <w:rFonts w:ascii="Times New Roman"/>
          <w:b/>
          <w:i w:val="false"/>
          <w:color w:val="000000"/>
          <w:sz w:val="28"/>
        </w:rPr>
        <w:t xml:space="preserve">                         Есеп объектісінің </w:t>
      </w:r>
      <w:r>
        <w:br/>
      </w:r>
      <w:r>
        <w:rPr>
          <w:rFonts w:ascii="Times New Roman"/>
          <w:b w:val="false"/>
          <w:i w:val="false"/>
          <w:color w:val="000000"/>
          <w:sz w:val="28"/>
        </w:rPr>
        <w:t>
</w:t>
      </w: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Объектінің атауы 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Сыныптық коды _____________________________________________________ </w:t>
      </w:r>
      <w:r>
        <w:br/>
      </w:r>
      <w:r>
        <w:rPr>
          <w:rFonts w:ascii="Times New Roman"/>
          <w:b w:val="false"/>
          <w:i w:val="false"/>
          <w:color w:val="000000"/>
          <w:sz w:val="28"/>
        </w:rPr>
        <w:t xml:space="preserve">
                    (жердің функционалдық мақсаты бойынша) </w:t>
      </w:r>
    </w:p>
    <w:p>
      <w:pPr>
        <w:spacing w:after="0"/>
        <w:ind w:left="0"/>
        <w:jc w:val="both"/>
      </w:pPr>
      <w:r>
        <w:rPr>
          <w:rFonts w:ascii="Times New Roman"/>
          <w:b w:val="false"/>
          <w:i w:val="false"/>
          <w:color w:val="000000"/>
          <w:sz w:val="28"/>
        </w:rPr>
        <w:t xml:space="preserve">Әкімшілік-аумақтық қатысы _________________________________________ </w:t>
      </w:r>
      <w:r>
        <w:br/>
      </w:r>
      <w:r>
        <w:rPr>
          <w:rFonts w:ascii="Times New Roman"/>
          <w:b w:val="false"/>
          <w:i w:val="false"/>
          <w:color w:val="000000"/>
          <w:sz w:val="28"/>
        </w:rPr>
        <w:t xml:space="preserve">
                                (әкімшілік маңыздылығының коды) </w:t>
      </w:r>
    </w:p>
    <w:p>
      <w:pPr>
        <w:spacing w:after="0"/>
        <w:ind w:left="0"/>
        <w:jc w:val="both"/>
      </w:pPr>
      <w:r>
        <w:rPr>
          <w:rFonts w:ascii="Times New Roman"/>
          <w:b w:val="false"/>
          <w:i w:val="false"/>
          <w:color w:val="000000"/>
          <w:sz w:val="28"/>
        </w:rPr>
        <w:t xml:space="preserve">Жауапты иесі ______________________________________________________ </w:t>
      </w:r>
      <w:r>
        <w:br/>
      </w:r>
      <w:r>
        <w:rPr>
          <w:rFonts w:ascii="Times New Roman"/>
          <w:b w:val="false"/>
          <w:i w:val="false"/>
          <w:color w:val="000000"/>
          <w:sz w:val="28"/>
        </w:rPr>
        <w:t xml:space="preserve">
Қорғау және пайдалану режимі, қала құрылысы қызметін реттеу режим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Келісілді:              Келісілді:           Келісілді: </w:t>
      </w:r>
    </w:p>
    <w:p>
      <w:pPr>
        <w:spacing w:after="0"/>
        <w:ind w:left="0"/>
        <w:jc w:val="both"/>
      </w:pPr>
      <w:r>
        <w:rPr>
          <w:rFonts w:ascii="Times New Roman"/>
          <w:b w:val="false"/>
          <w:i w:val="false"/>
          <w:color w:val="000000"/>
          <w:sz w:val="28"/>
        </w:rPr>
        <w:t xml:space="preserve">Сәулет департаменті       Жауапты иесі            Уәкілетті орган </w:t>
      </w:r>
      <w:r>
        <w:br/>
      </w:r>
      <w:r>
        <w:rPr>
          <w:rFonts w:ascii="Times New Roman"/>
          <w:b w:val="false"/>
          <w:i w:val="false"/>
          <w:color w:val="000000"/>
          <w:sz w:val="28"/>
        </w:rPr>
        <w:t xml:space="preserve">
___________________       _______________         _______________ </w:t>
      </w:r>
    </w:p>
    <w:p>
      <w:pPr>
        <w:spacing w:after="0"/>
        <w:ind w:left="0"/>
        <w:jc w:val="both"/>
      </w:pPr>
      <w:r>
        <w:rPr>
          <w:rFonts w:ascii="Times New Roman"/>
          <w:b w:val="false"/>
          <w:i w:val="false"/>
          <w:color w:val="000000"/>
          <w:sz w:val="28"/>
        </w:rPr>
        <w:t xml:space="preserve">200_жылғы "__"_____      200_жылғы "___"____     200_жылғы "___"___ </w:t>
      </w:r>
    </w:p>
    <w:p>
      <w:pPr>
        <w:spacing w:after="0"/>
        <w:ind w:left="0"/>
        <w:jc w:val="both"/>
      </w:pPr>
      <w:r>
        <w:rPr>
          <w:rFonts w:ascii="Times New Roman"/>
          <w:b w:val="false"/>
          <w:i w:val="false"/>
          <w:color w:val="000000"/>
          <w:sz w:val="28"/>
        </w:rPr>
        <w:t xml:space="preserve">Есеп объектісінің паспортына қосымша: </w:t>
      </w:r>
      <w:r>
        <w:br/>
      </w:r>
      <w:r>
        <w:rPr>
          <w:rFonts w:ascii="Times New Roman"/>
          <w:b w:val="false"/>
          <w:i w:val="false"/>
          <w:color w:val="000000"/>
          <w:sz w:val="28"/>
        </w:rPr>
        <w:t>
Жағдайлық жоспар (есептік объектінің _________ қаласында, _________</w:t>
      </w:r>
      <w:r>
        <w:br/>
      </w:r>
      <w:r>
        <w:rPr>
          <w:rFonts w:ascii="Times New Roman"/>
          <w:b w:val="false"/>
          <w:i w:val="false"/>
          <w:color w:val="000000"/>
          <w:sz w:val="28"/>
        </w:rPr>
        <w:t xml:space="preserve">
кентінде орналасуы) </w:t>
      </w:r>
      <w:r>
        <w:br/>
      </w:r>
      <w:r>
        <w:rPr>
          <w:rFonts w:ascii="Times New Roman"/>
          <w:b w:val="false"/>
          <w:i w:val="false"/>
          <w:color w:val="000000"/>
          <w:sz w:val="28"/>
        </w:rPr>
        <w:t>
Есеп объектісінің түгендеу жоспары (дендрожоспар) М1: 500; М1: 1000</w:t>
      </w:r>
      <w:r>
        <w:br/>
      </w:r>
      <w:r>
        <w:rPr>
          <w:rFonts w:ascii="Times New Roman"/>
          <w:b w:val="false"/>
          <w:i w:val="false"/>
          <w:color w:val="000000"/>
          <w:sz w:val="28"/>
        </w:rPr>
        <w:t>
Есеп объектісінің орман екпелерінің жоспары (түгендеу жоспары)</w:t>
      </w:r>
      <w:r>
        <w:br/>
      </w:r>
      <w:r>
        <w:rPr>
          <w:rFonts w:ascii="Times New Roman"/>
          <w:b w:val="false"/>
          <w:i w:val="false"/>
          <w:color w:val="000000"/>
          <w:sz w:val="28"/>
        </w:rPr>
        <w:t xml:space="preserve">
М1:2000; М1: 10000 </w:t>
      </w:r>
      <w:r>
        <w:br/>
      </w:r>
      <w:r>
        <w:rPr>
          <w:rFonts w:ascii="Times New Roman"/>
          <w:b w:val="false"/>
          <w:i w:val="false"/>
          <w:color w:val="000000"/>
          <w:sz w:val="28"/>
        </w:rPr>
        <w:t xml:space="preserve">
Жасыл екпелердің әрбір ағашын есепке алу ведомосы </w:t>
      </w:r>
      <w:r>
        <w:br/>
      </w:r>
      <w:r>
        <w:rPr>
          <w:rFonts w:ascii="Times New Roman"/>
          <w:b w:val="false"/>
          <w:i w:val="false"/>
          <w:color w:val="000000"/>
          <w:sz w:val="28"/>
        </w:rPr>
        <w:t>
Түгендеуді өткізген ұйымдардың тізімі</w:t>
      </w:r>
    </w:p>
    <w:bookmarkStart w:name="z28" w:id="20"/>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14 қазандағы</w:t>
      </w:r>
      <w:r>
        <w:br/>
      </w:r>
      <w:r>
        <w:rPr>
          <w:rFonts w:ascii="Times New Roman"/>
          <w:b w:val="false"/>
          <w:i w:val="false"/>
          <w:color w:val="000000"/>
          <w:sz w:val="28"/>
        </w:rPr>
        <w:t>
N 17/313 шешіміне 2-қосымша</w:t>
      </w:r>
    </w:p>
    <w:bookmarkEnd w:id="20"/>
    <w:p>
      <w:pPr>
        <w:spacing w:after="0"/>
        <w:ind w:left="0"/>
        <w:jc w:val="both"/>
      </w:pPr>
      <w:r>
        <w:rPr>
          <w:rFonts w:ascii="Times New Roman"/>
          <w:b/>
          <w:i w:val="false"/>
          <w:color w:val="000000"/>
          <w:sz w:val="28"/>
        </w:rPr>
        <w:t xml:space="preserve">                __________________ қаласының, поселкенің </w:t>
      </w:r>
      <w:r>
        <w:br/>
      </w:r>
      <w:r>
        <w:rPr>
          <w:rFonts w:ascii="Times New Roman"/>
          <w:b w:val="false"/>
          <w:i w:val="false"/>
          <w:color w:val="000000"/>
          <w:sz w:val="28"/>
        </w:rPr>
        <w:t>
</w:t>
      </w:r>
      <w:r>
        <w:rPr>
          <w:rFonts w:ascii="Times New Roman"/>
          <w:b/>
          <w:i w:val="false"/>
          <w:color w:val="000000"/>
          <w:sz w:val="28"/>
        </w:rPr>
        <w:t xml:space="preserve">                ____жылғы 1 қаңтардағы жасыл екпелерінің </w:t>
      </w:r>
      <w:r>
        <w:br/>
      </w:r>
      <w:r>
        <w:rPr>
          <w:rFonts w:ascii="Times New Roman"/>
          <w:b w:val="false"/>
          <w:i w:val="false"/>
          <w:color w:val="000000"/>
          <w:sz w:val="28"/>
        </w:rPr>
        <w:t>
</w:t>
      </w:r>
      <w:r>
        <w:rPr>
          <w:rFonts w:ascii="Times New Roman"/>
          <w:b/>
          <w:i w:val="false"/>
          <w:color w:val="000000"/>
          <w:sz w:val="28"/>
        </w:rPr>
        <w:t xml:space="preserve">                                 ТІЗІЛІМІ  </w:t>
      </w:r>
    </w:p>
    <w:p>
      <w:pPr>
        <w:spacing w:after="0"/>
        <w:ind w:left="0"/>
        <w:jc w:val="both"/>
      </w:pPr>
      <w:r>
        <w:rPr>
          <w:rFonts w:ascii="Times New Roman"/>
          <w:b w:val="false"/>
          <w:i w:val="false"/>
          <w:color w:val="000000"/>
          <w:sz w:val="28"/>
        </w:rPr>
        <w:t xml:space="preserve">        Жасыл екпелер объектілерінің (учаскелерінің) көлемін </w:t>
      </w:r>
      <w:r>
        <w:br/>
      </w:r>
      <w:r>
        <w:rPr>
          <w:rFonts w:ascii="Times New Roman"/>
          <w:b w:val="false"/>
          <w:i w:val="false"/>
          <w:color w:val="000000"/>
          <w:sz w:val="28"/>
        </w:rPr>
        <w:t xml:space="preserve">
       жердің санатына, өсімдіктер түрлеріне және функционалдық </w:t>
      </w:r>
      <w:r>
        <w:br/>
      </w:r>
      <w:r>
        <w:rPr>
          <w:rFonts w:ascii="Times New Roman"/>
          <w:b w:val="false"/>
          <w:i w:val="false"/>
          <w:color w:val="000000"/>
          <w:sz w:val="28"/>
        </w:rPr>
        <w:t xml:space="preserve">
                         мақсатына қарай бөлу </w:t>
      </w:r>
    </w:p>
    <w:p>
      <w:pPr>
        <w:spacing w:after="0"/>
        <w:ind w:left="0"/>
        <w:jc w:val="both"/>
      </w:pPr>
      <w:r>
        <w:rPr>
          <w:rFonts w:ascii="Times New Roman"/>
          <w:b w:val="false"/>
          <w:i w:val="false"/>
          <w:color w:val="000000"/>
          <w:sz w:val="28"/>
        </w:rPr>
        <w:t xml:space="preserve">       Қала, поселке, село, ауыл___________________________________ </w:t>
      </w:r>
      <w:r>
        <w:br/>
      </w:r>
      <w:r>
        <w:rPr>
          <w:rFonts w:ascii="Times New Roman"/>
          <w:b w:val="false"/>
          <w:i w:val="false"/>
          <w:color w:val="000000"/>
          <w:sz w:val="28"/>
        </w:rPr>
        <w:t xml:space="preserve">
       Әкімшілік аудан: (коды) ____________________________________ </w:t>
      </w:r>
      <w:r>
        <w:br/>
      </w:r>
      <w:r>
        <w:rPr>
          <w:rFonts w:ascii="Times New Roman"/>
          <w:b w:val="false"/>
          <w:i w:val="false"/>
          <w:color w:val="000000"/>
          <w:sz w:val="28"/>
        </w:rPr>
        <w:t xml:space="preserve">
       Жауапты иесі:_______________________________________________ </w:t>
      </w:r>
    </w:p>
    <w:p>
      <w:pPr>
        <w:spacing w:after="0"/>
        <w:ind w:left="0"/>
        <w:jc w:val="both"/>
      </w:pPr>
      <w:r>
        <w:rPr>
          <w:rFonts w:ascii="Times New Roman"/>
          <w:b/>
          <w:i w:val="false"/>
          <w:color w:val="000000"/>
          <w:sz w:val="28"/>
        </w:rPr>
        <w:t xml:space="preserve">                  Жасыл екпелердің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4913"/>
        <w:gridCol w:w="1713"/>
        <w:gridCol w:w="395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түгендеу N объект паспорты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функционалдық мақсаты, жасыл екпелер объектілерінің (учаскелерінің) мақсаттылық түрлерінің тобы,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коды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(учаскелердің) көлемі га, жасыл желекті екпелердің көлемі га/түп (ағаш., бұта)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93"/>
        <w:gridCol w:w="1413"/>
        <w:gridCol w:w="1373"/>
        <w:gridCol w:w="1573"/>
        <w:gridCol w:w="1533"/>
        <w:gridCol w:w="1513"/>
        <w:gridCol w:w="1333"/>
        <w:gridCol w:w="13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түріндегі жасыл екпелер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өсімдіктері, текше м. га/түп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өсімдіктері </w:t>
            </w:r>
          </w:p>
        </w:tc>
      </w:tr>
      <w:tr>
        <w:trPr>
          <w:trHeight w:val="1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Санаулы ағаштар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бөліктер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Алқаптар, тоғайлар, бақтар га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Аллеялар, </w:t>
            </w:r>
            <w:r>
              <w:br/>
            </w:r>
            <w:r>
              <w:rPr>
                <w:rFonts w:ascii="Times New Roman"/>
                <w:b w:val="false"/>
                <w:i w:val="false"/>
                <w:color w:val="000000"/>
                <w:sz w:val="20"/>
              </w:rPr>
              <w:t xml:space="preserve">
қатарлар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га/түп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бұталар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желекті қоршау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Қатарлап отырғызу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га/түп  </w:t>
            </w:r>
          </w:p>
        </w:tc>
      </w:tr>
      <w:tr>
        <w:trPr>
          <w:trHeight w:val="1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493"/>
        <w:gridCol w:w="1333"/>
        <w:gridCol w:w="1453"/>
        <w:gridCol w:w="1173"/>
        <w:gridCol w:w="1353"/>
        <w:gridCol w:w="1453"/>
        <w:gridCol w:w="1553"/>
        <w:gridCol w:w="15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кеңістіктер</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Көгалдар, га</w:t>
            </w:r>
          </w:p>
        </w:tc>
      </w:tr>
      <w:tr>
        <w:trPr>
          <w:trHeight w:val="1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контейнерлік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партерлік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бетінің қабаты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3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3235"/>
        <w:gridCol w:w="2858"/>
        <w:gridCol w:w="4587"/>
      </w:tblGrid>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түріндегі  өсімдіктер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табиғи үлгідегі өсімдіктер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аралас түрлі сүрекдің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Дақылдар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алаңқайлар, ағаш ала-құла өскен жерлер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14 қазандағы</w:t>
      </w:r>
      <w:r>
        <w:br/>
      </w:r>
      <w:r>
        <w:rPr>
          <w:rFonts w:ascii="Times New Roman"/>
          <w:b w:val="false"/>
          <w:i w:val="false"/>
          <w:color w:val="000000"/>
          <w:sz w:val="28"/>
        </w:rPr>
        <w:t>
N 17/313 шешіміне 3-қосымша</w:t>
      </w:r>
    </w:p>
    <w:bookmarkEnd w:id="21"/>
    <w:p>
      <w:pPr>
        <w:spacing w:after="0"/>
        <w:ind w:left="0"/>
        <w:jc w:val="both"/>
      </w:pPr>
      <w:r>
        <w:rPr>
          <w:rFonts w:ascii="Times New Roman"/>
          <w:b w:val="false"/>
          <w:i w:val="false"/>
          <w:color w:val="000000"/>
          <w:sz w:val="28"/>
        </w:rPr>
        <w:t xml:space="preserve">              200_____жылғы "___" ___________N_________ </w:t>
      </w:r>
      <w:r>
        <w:br/>
      </w:r>
      <w:r>
        <w:rPr>
          <w:rFonts w:ascii="Times New Roman"/>
          <w:b w:val="false"/>
          <w:i w:val="false"/>
          <w:color w:val="000000"/>
          <w:sz w:val="28"/>
        </w:rPr>
        <w:t>
</w:t>
      </w:r>
      <w:r>
        <w:rPr>
          <w:rFonts w:ascii="Times New Roman"/>
          <w:b/>
          <w:i w:val="false"/>
          <w:color w:val="000000"/>
          <w:sz w:val="28"/>
        </w:rPr>
        <w:t xml:space="preserve">                         АҒАШ КЕСУ БИЛЕТІ  </w:t>
      </w:r>
    </w:p>
    <w:p>
      <w:pPr>
        <w:spacing w:after="0"/>
        <w:ind w:left="0"/>
        <w:jc w:val="both"/>
      </w:pPr>
      <w:r>
        <w:rPr>
          <w:rFonts w:ascii="Times New Roman"/>
          <w:b w:val="false"/>
          <w:i w:val="false"/>
          <w:color w:val="000000"/>
          <w:sz w:val="28"/>
        </w:rPr>
        <w:t>(мекен-жай)________________________________________________________</w:t>
      </w:r>
      <w:r>
        <w:br/>
      </w:r>
      <w:r>
        <w:rPr>
          <w:rFonts w:ascii="Times New Roman"/>
          <w:b w:val="false"/>
          <w:i w:val="false"/>
          <w:color w:val="000000"/>
          <w:sz w:val="28"/>
        </w:rPr>
        <w:t>
Жұмыс түрі: _______________________________________________________</w:t>
      </w:r>
      <w:r>
        <w:br/>
      </w:r>
      <w:r>
        <w:rPr>
          <w:rFonts w:ascii="Times New Roman"/>
          <w:b w:val="false"/>
          <w:i w:val="false"/>
          <w:color w:val="000000"/>
          <w:sz w:val="28"/>
        </w:rPr>
        <w:t>
Уәкілетті органның ____________N _________ қорытындысының негізінде</w:t>
      </w:r>
      <w:r>
        <w:br/>
      </w:r>
      <w:r>
        <w:rPr>
          <w:rFonts w:ascii="Times New Roman"/>
          <w:b w:val="false"/>
          <w:i w:val="false"/>
          <w:color w:val="000000"/>
          <w:sz w:val="28"/>
        </w:rPr>
        <w:t>
Өтемақылық құнын төлеу ____________________________________________</w:t>
      </w:r>
      <w:r>
        <w:br/>
      </w:r>
      <w:r>
        <w:rPr>
          <w:rFonts w:ascii="Times New Roman"/>
          <w:b w:val="false"/>
          <w:i w:val="false"/>
          <w:color w:val="000000"/>
          <w:sz w:val="28"/>
        </w:rPr>
        <w:t xml:space="preserve">
                           (төлем тапсырымының нөмірі мен күні) </w:t>
      </w:r>
    </w:p>
    <w:p>
      <w:pPr>
        <w:spacing w:after="0"/>
        <w:ind w:left="0"/>
        <w:jc w:val="both"/>
      </w:pPr>
      <w:r>
        <w:rPr>
          <w:rFonts w:ascii="Times New Roman"/>
          <w:b w:val="false"/>
          <w:i w:val="false"/>
          <w:color w:val="000000"/>
          <w:sz w:val="28"/>
        </w:rPr>
        <w:t>Өтемақылық көгалдандыру мына мекен-жай бойынша: 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Өтемақылық көгалдандыру мерзімі: __________________________________</w:t>
      </w:r>
      <w:r>
        <w:br/>
      </w:r>
      <w:r>
        <w:rPr>
          <w:rFonts w:ascii="Times New Roman"/>
          <w:b w:val="false"/>
          <w:i w:val="false"/>
          <w:color w:val="000000"/>
          <w:sz w:val="28"/>
        </w:rPr>
        <w:t>
Жобаға қоса берілген санақ ведомосы мен дендрожоспарға сәйкес:</w:t>
      </w:r>
      <w:r>
        <w:br/>
      </w:r>
      <w:r>
        <w:rPr>
          <w:rFonts w:ascii="Times New Roman"/>
          <w:b w:val="false"/>
          <w:i w:val="false"/>
          <w:color w:val="000000"/>
          <w:sz w:val="28"/>
        </w:rPr>
        <w:t>
_______________________________________________ түп ағашты,</w:t>
      </w:r>
      <w:r>
        <w:br/>
      </w:r>
      <w:r>
        <w:rPr>
          <w:rFonts w:ascii="Times New Roman"/>
          <w:b w:val="false"/>
          <w:i w:val="false"/>
          <w:color w:val="000000"/>
          <w:sz w:val="28"/>
        </w:rPr>
        <w:t>
_______________________________________________ түп бұтаны кесуге,</w:t>
      </w:r>
      <w:r>
        <w:br/>
      </w:r>
      <w:r>
        <w:rPr>
          <w:rFonts w:ascii="Times New Roman"/>
          <w:b w:val="false"/>
          <w:i w:val="false"/>
          <w:color w:val="000000"/>
          <w:sz w:val="28"/>
        </w:rPr>
        <w:t xml:space="preserve">
_______________________________________________ түп ағашты, </w:t>
      </w:r>
      <w:r>
        <w:br/>
      </w:r>
      <w:r>
        <w:rPr>
          <w:rFonts w:ascii="Times New Roman"/>
          <w:b w:val="false"/>
          <w:i w:val="false"/>
          <w:color w:val="000000"/>
          <w:sz w:val="28"/>
        </w:rPr>
        <w:t>
______________________________________ түп бұтаны қайта отырғызуға,</w:t>
      </w:r>
      <w:r>
        <w:br/>
      </w:r>
      <w:r>
        <w:rPr>
          <w:rFonts w:ascii="Times New Roman"/>
          <w:b w:val="false"/>
          <w:i w:val="false"/>
          <w:color w:val="000000"/>
          <w:sz w:val="28"/>
        </w:rPr>
        <w:t xml:space="preserve">
_______________________________________________ түп ағашты, </w:t>
      </w:r>
      <w:r>
        <w:br/>
      </w:r>
      <w:r>
        <w:rPr>
          <w:rFonts w:ascii="Times New Roman"/>
          <w:b w:val="false"/>
          <w:i w:val="false"/>
          <w:color w:val="000000"/>
          <w:sz w:val="28"/>
        </w:rPr>
        <w:t>
_______________________________ түп бұтаны сақтауға рұқсат етіледі.</w:t>
      </w:r>
    </w:p>
    <w:p>
      <w:pPr>
        <w:spacing w:after="0"/>
        <w:ind w:left="0"/>
        <w:jc w:val="both"/>
      </w:pPr>
      <w:r>
        <w:rPr>
          <w:rFonts w:ascii="Times New Roman"/>
          <w:b w:val="false"/>
          <w:i w:val="false"/>
          <w:color w:val="000000"/>
          <w:sz w:val="28"/>
        </w:rPr>
        <w:t xml:space="preserve">Мамандандырылған ұйыммен жасалған шарт: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Жұмыстар __________________________________________________________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r>
        <w:br/>
      </w:r>
      <w:r>
        <w:rPr>
          <w:rFonts w:ascii="Times New Roman"/>
          <w:b w:val="false"/>
          <w:i w:val="false"/>
          <w:color w:val="000000"/>
          <w:sz w:val="28"/>
        </w:rPr>
        <w:t>
__________________________________ өкілінің қатысуымен жүргізілсін.</w:t>
      </w:r>
    </w:p>
    <w:p>
      <w:pPr>
        <w:spacing w:after="0"/>
        <w:ind w:left="0"/>
        <w:jc w:val="both"/>
      </w:pPr>
      <w:r>
        <w:rPr>
          <w:rFonts w:ascii="Times New Roman"/>
          <w:b w:val="false"/>
          <w:i w:val="false"/>
          <w:color w:val="000000"/>
          <w:sz w:val="28"/>
        </w:rPr>
        <w:t>Жасыл екпелерді құлату жұмыстары басталатын күн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p>
    <w:p>
      <w:pPr>
        <w:spacing w:after="0"/>
        <w:ind w:left="0"/>
        <w:jc w:val="both"/>
      </w:pPr>
      <w:r>
        <w:rPr>
          <w:rFonts w:ascii="Times New Roman"/>
          <w:b w:val="false"/>
          <w:i w:val="false"/>
          <w:color w:val="000000"/>
          <w:sz w:val="28"/>
        </w:rPr>
        <w:t>тағайындалған мерзімнен бұрын 5 күннен кешіктірмей (__________тел.)</w:t>
      </w:r>
      <w:r>
        <w:br/>
      </w:r>
      <w:r>
        <w:rPr>
          <w:rFonts w:ascii="Times New Roman"/>
          <w:b w:val="false"/>
          <w:i w:val="false"/>
          <w:color w:val="000000"/>
          <w:sz w:val="28"/>
        </w:rPr>
        <w:t xml:space="preserve">
хабарлансын. </w:t>
      </w:r>
    </w:p>
    <w:p>
      <w:pPr>
        <w:spacing w:after="0"/>
        <w:ind w:left="0"/>
        <w:jc w:val="both"/>
      </w:pPr>
      <w:r>
        <w:rPr>
          <w:rFonts w:ascii="Times New Roman"/>
          <w:b w:val="false"/>
          <w:i w:val="false"/>
          <w:color w:val="000000"/>
          <w:sz w:val="28"/>
        </w:rPr>
        <w:t>Ағаш кесу билетінің қолданылатын мерзімі __________________________</w:t>
      </w:r>
      <w:r>
        <w:br/>
      </w:r>
      <w:r>
        <w:rPr>
          <w:rFonts w:ascii="Times New Roman"/>
          <w:b w:val="false"/>
          <w:i w:val="false"/>
          <w:color w:val="000000"/>
          <w:sz w:val="28"/>
        </w:rPr>
        <w:t>
Уәкілетті орган басшысының орынбасары _____________________________</w:t>
      </w:r>
      <w:r>
        <w:br/>
      </w:r>
      <w:r>
        <w:rPr>
          <w:rFonts w:ascii="Times New Roman"/>
          <w:b w:val="false"/>
          <w:i w:val="false"/>
          <w:color w:val="000000"/>
          <w:sz w:val="28"/>
        </w:rPr>
        <w:t>
ӨТЖ бастығы _______________________________________________________</w:t>
      </w:r>
      <w:r>
        <w:br/>
      </w: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Ағаш кесу билетін алдым ___________________________________________</w:t>
      </w:r>
      <w:r>
        <w:br/>
      </w:r>
      <w:r>
        <w:rPr>
          <w:rFonts w:ascii="Times New Roman"/>
          <w:b w:val="false"/>
          <w:i w:val="false"/>
          <w:color w:val="000000"/>
          <w:sz w:val="28"/>
        </w:rPr>
        <w:t xml:space="preserve">
                         (лауазымы, ұйым, қолы, Т.А.Ж., телефоны) </w:t>
      </w:r>
      <w:r>
        <w:br/>
      </w:r>
      <w:r>
        <w:rPr>
          <w:rFonts w:ascii="Times New Roman"/>
          <w:b w:val="false"/>
          <w:i w:val="false"/>
          <w:color w:val="000000"/>
          <w:sz w:val="28"/>
        </w:rPr>
        <w:t>
Ағаш кесу билеті ___________________________________________жабылды.</w:t>
      </w:r>
      <w:r>
        <w:br/>
      </w:r>
      <w:r>
        <w:rPr>
          <w:rFonts w:ascii="Times New Roman"/>
          <w:b w:val="false"/>
          <w:i w:val="false"/>
          <w:color w:val="000000"/>
          <w:sz w:val="28"/>
        </w:rPr>
        <w:t xml:space="preserve">
                                 (қолы, күні) </w:t>
      </w:r>
    </w:p>
    <w:bookmarkStart w:name="z30" w:id="22"/>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14 қазандағы</w:t>
      </w:r>
      <w:r>
        <w:br/>
      </w:r>
      <w:r>
        <w:rPr>
          <w:rFonts w:ascii="Times New Roman"/>
          <w:b w:val="false"/>
          <w:i w:val="false"/>
          <w:color w:val="000000"/>
          <w:sz w:val="28"/>
        </w:rPr>
        <w:t>
N 17/313 шешіміне 4-қосымша</w:t>
      </w:r>
    </w:p>
    <w:bookmarkEnd w:id="22"/>
    <w:p>
      <w:pPr>
        <w:spacing w:after="0"/>
        <w:ind w:left="0"/>
        <w:jc w:val="both"/>
      </w:pPr>
      <w:r>
        <w:rPr>
          <w:rFonts w:ascii="Times New Roman"/>
          <w:b w:val="false"/>
          <w:i w:val="false"/>
          <w:color w:val="000000"/>
          <w:sz w:val="28"/>
        </w:rPr>
        <w:t>            200_____жылғы "___" ___________N_________</w:t>
      </w:r>
      <w:r>
        <w:br/>
      </w:r>
      <w:r>
        <w:rPr>
          <w:rFonts w:ascii="Times New Roman"/>
          <w:b w:val="false"/>
          <w:i w:val="false"/>
          <w:color w:val="000000"/>
          <w:sz w:val="28"/>
        </w:rPr>
        <w:t>
</w:t>
      </w:r>
      <w:r>
        <w:rPr>
          <w:rFonts w:ascii="Times New Roman"/>
          <w:b/>
          <w:i w:val="false"/>
          <w:color w:val="000000"/>
          <w:sz w:val="28"/>
        </w:rPr>
        <w:t xml:space="preserve">                      АҒАШ КЕСУ БИЛЕТІ </w:t>
      </w:r>
    </w:p>
    <w:p>
      <w:pPr>
        <w:spacing w:after="0"/>
        <w:ind w:left="0"/>
        <w:jc w:val="both"/>
      </w:pPr>
      <w:r>
        <w:rPr>
          <w:rFonts w:ascii="Times New Roman"/>
          <w:b w:val="false"/>
          <w:i w:val="false"/>
          <w:color w:val="000000"/>
          <w:sz w:val="28"/>
        </w:rPr>
        <w:t>(жасыл екпелерді санитарлық және қайта жаңарту мақсатында кесу)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(мекен-жайы, әкімшілік аудан, қала, ауыл, поселкі, село жұмыс </w:t>
      </w:r>
      <w:r>
        <w:br/>
      </w:r>
      <w:r>
        <w:rPr>
          <w:rFonts w:ascii="Times New Roman"/>
          <w:b w:val="false"/>
          <w:i w:val="false"/>
          <w:color w:val="000000"/>
          <w:sz w:val="28"/>
        </w:rPr>
        <w:t xml:space="preserve">
                       учаскесінің мекен-жайы) </w:t>
      </w:r>
    </w:p>
    <w:p>
      <w:pPr>
        <w:spacing w:after="0"/>
        <w:ind w:left="0"/>
        <w:jc w:val="both"/>
      </w:pPr>
      <w:r>
        <w:rPr>
          <w:rFonts w:ascii="Times New Roman"/>
          <w:b w:val="false"/>
          <w:i w:val="false"/>
          <w:color w:val="000000"/>
          <w:sz w:val="28"/>
        </w:rPr>
        <w:t>Жұмыстардың түрі: _________________________________________________</w:t>
      </w:r>
      <w:r>
        <w:br/>
      </w:r>
      <w:r>
        <w:rPr>
          <w:rFonts w:ascii="Times New Roman"/>
          <w:b w:val="false"/>
          <w:i w:val="false"/>
          <w:color w:val="000000"/>
          <w:sz w:val="28"/>
        </w:rPr>
        <w:t xml:space="preserve">
Мынадай тапсырылған құжаттардың негізінде: </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құжаттардың негізінде </w:t>
      </w:r>
    </w:p>
    <w:p>
      <w:pPr>
        <w:spacing w:after="0"/>
        <w:ind w:left="0"/>
        <w:jc w:val="both"/>
      </w:pPr>
      <w:r>
        <w:rPr>
          <w:rFonts w:ascii="Times New Roman"/>
          <w:b w:val="false"/>
          <w:i w:val="false"/>
          <w:color w:val="000000"/>
          <w:sz w:val="28"/>
        </w:rPr>
        <w:t>Қоса берілген санақ ведомосына, жобаға және сызбаға сәйкес:</w:t>
      </w:r>
      <w:r>
        <w:br/>
      </w:r>
      <w:r>
        <w:rPr>
          <w:rFonts w:ascii="Times New Roman"/>
          <w:b w:val="false"/>
          <w:i w:val="false"/>
          <w:color w:val="000000"/>
          <w:sz w:val="28"/>
        </w:rPr>
        <w:t>
_______________________________________________ түп ағашты,</w:t>
      </w:r>
      <w:r>
        <w:br/>
      </w:r>
      <w:r>
        <w:rPr>
          <w:rFonts w:ascii="Times New Roman"/>
          <w:b w:val="false"/>
          <w:i w:val="false"/>
          <w:color w:val="000000"/>
          <w:sz w:val="28"/>
        </w:rPr>
        <w:t>
_______________________________________________ түп бұтаны кесуге,</w:t>
      </w:r>
      <w:r>
        <w:br/>
      </w:r>
      <w:r>
        <w:rPr>
          <w:rFonts w:ascii="Times New Roman"/>
          <w:b w:val="false"/>
          <w:i w:val="false"/>
          <w:color w:val="000000"/>
          <w:sz w:val="28"/>
        </w:rPr>
        <w:t>
_______________________________________________ түп ағашты,</w:t>
      </w:r>
      <w:r>
        <w:br/>
      </w:r>
      <w:r>
        <w:rPr>
          <w:rFonts w:ascii="Times New Roman"/>
          <w:b w:val="false"/>
          <w:i w:val="false"/>
          <w:color w:val="000000"/>
          <w:sz w:val="28"/>
        </w:rPr>
        <w:t>
______________________ түп бұтаны қалпына келтіруге рұқсат етіледі</w:t>
      </w:r>
      <w:r>
        <w:br/>
      </w:r>
      <w:r>
        <w:rPr>
          <w:rFonts w:ascii="Times New Roman"/>
          <w:b w:val="false"/>
          <w:i w:val="false"/>
          <w:color w:val="000000"/>
          <w:sz w:val="28"/>
        </w:rPr>
        <w:t>
Кесу түрі________________________________________________ түп ағаш,</w:t>
      </w:r>
      <w:r>
        <w:br/>
      </w:r>
      <w:r>
        <w:rPr>
          <w:rFonts w:ascii="Times New Roman"/>
          <w:b w:val="false"/>
          <w:i w:val="false"/>
          <w:color w:val="000000"/>
          <w:sz w:val="28"/>
        </w:rPr>
        <w:t>
__________________________________________________________ түп бұта</w:t>
      </w:r>
    </w:p>
    <w:p>
      <w:pPr>
        <w:spacing w:after="0"/>
        <w:ind w:left="0"/>
        <w:jc w:val="both"/>
      </w:pPr>
      <w:r>
        <w:rPr>
          <w:rFonts w:ascii="Times New Roman"/>
          <w:b w:val="false"/>
          <w:i w:val="false"/>
          <w:color w:val="000000"/>
          <w:sz w:val="28"/>
        </w:rPr>
        <w:t xml:space="preserve">Мамандандырылған ұйыммен жасалған шарт: </w:t>
      </w:r>
    </w:p>
    <w:p>
      <w:pPr>
        <w:spacing w:after="0"/>
        <w:ind w:left="0"/>
        <w:jc w:val="both"/>
      </w:pPr>
      <w:r>
        <w:rPr>
          <w:rFonts w:ascii="Times New Roman"/>
          <w:b w:val="false"/>
          <w:i w:val="false"/>
          <w:color w:val="000000"/>
          <w:sz w:val="28"/>
        </w:rPr>
        <w:t>Жұмыстар __________________________________________________________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r>
        <w:br/>
      </w:r>
      <w:r>
        <w:rPr>
          <w:rFonts w:ascii="Times New Roman"/>
          <w:b w:val="false"/>
          <w:i w:val="false"/>
          <w:color w:val="000000"/>
          <w:sz w:val="28"/>
        </w:rPr>
        <w:t>
___________________________________өкілінің қатысуымен жүргізілсін.</w:t>
      </w:r>
      <w:r>
        <w:br/>
      </w:r>
      <w:r>
        <w:rPr>
          <w:rFonts w:ascii="Times New Roman"/>
          <w:b w:val="false"/>
          <w:i w:val="false"/>
          <w:color w:val="000000"/>
          <w:sz w:val="28"/>
        </w:rPr>
        <w:t>
Жасыл екпелерді құлату жұмыстары басталатын күн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(уәкілетті органның, аумақтық ҚОҚ басқармасының бөлімшесі) </w:t>
      </w:r>
    </w:p>
    <w:p>
      <w:pPr>
        <w:spacing w:after="0"/>
        <w:ind w:left="0"/>
        <w:jc w:val="both"/>
      </w:pPr>
      <w:r>
        <w:rPr>
          <w:rFonts w:ascii="Times New Roman"/>
          <w:b w:val="false"/>
          <w:i w:val="false"/>
          <w:color w:val="000000"/>
          <w:sz w:val="28"/>
        </w:rPr>
        <w:t>тағайындалған мерзімнен бұрын 5 күннен кешіктірмей (__________тел.)</w:t>
      </w:r>
      <w:r>
        <w:br/>
      </w:r>
      <w:r>
        <w:rPr>
          <w:rFonts w:ascii="Times New Roman"/>
          <w:b w:val="false"/>
          <w:i w:val="false"/>
          <w:color w:val="000000"/>
          <w:sz w:val="28"/>
        </w:rPr>
        <w:t xml:space="preserve">
хабарлансын. </w:t>
      </w:r>
    </w:p>
    <w:p>
      <w:pPr>
        <w:spacing w:after="0"/>
        <w:ind w:left="0"/>
        <w:jc w:val="both"/>
      </w:pPr>
      <w:r>
        <w:rPr>
          <w:rFonts w:ascii="Times New Roman"/>
          <w:b w:val="false"/>
          <w:i w:val="false"/>
          <w:color w:val="000000"/>
          <w:sz w:val="28"/>
        </w:rPr>
        <w:t>Ағаш кесу билетінің қолданылатын мерзімі __________________________</w:t>
      </w:r>
      <w:r>
        <w:br/>
      </w:r>
      <w:r>
        <w:rPr>
          <w:rFonts w:ascii="Times New Roman"/>
          <w:b w:val="false"/>
          <w:i w:val="false"/>
          <w:color w:val="000000"/>
          <w:sz w:val="28"/>
        </w:rPr>
        <w:t>
Уәкілетті орган басшысының орынбасары _____________________________</w:t>
      </w:r>
    </w:p>
    <w:p>
      <w:pPr>
        <w:spacing w:after="0"/>
        <w:ind w:left="0"/>
        <w:jc w:val="both"/>
      </w:pPr>
      <w:r>
        <w:rPr>
          <w:rFonts w:ascii="Times New Roman"/>
          <w:b w:val="false"/>
          <w:i w:val="false"/>
          <w:color w:val="000000"/>
          <w:sz w:val="28"/>
        </w:rPr>
        <w:t>ӨТЖ бастығы _______________________________________________________</w:t>
      </w:r>
      <w:r>
        <w:br/>
      </w: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Ағаш кесу билетін алдым ___________________________________________</w:t>
      </w:r>
      <w:r>
        <w:br/>
      </w:r>
      <w:r>
        <w:rPr>
          <w:rFonts w:ascii="Times New Roman"/>
          <w:b w:val="false"/>
          <w:i w:val="false"/>
          <w:color w:val="000000"/>
          <w:sz w:val="28"/>
        </w:rPr>
        <w:t>
                          (лауазымы, ұйым, қолы, Т.А.Ж., телефоны)</w:t>
      </w:r>
      <w:r>
        <w:br/>
      </w:r>
      <w:r>
        <w:rPr>
          <w:rFonts w:ascii="Times New Roman"/>
          <w:b w:val="false"/>
          <w:i w:val="false"/>
          <w:color w:val="000000"/>
          <w:sz w:val="28"/>
        </w:rPr>
        <w:t xml:space="preserve">
Ағаш кесу билеті _________________________________________ жабылды. </w:t>
      </w:r>
      <w:r>
        <w:br/>
      </w:r>
      <w:r>
        <w:rPr>
          <w:rFonts w:ascii="Times New Roman"/>
          <w:b w:val="false"/>
          <w:i w:val="false"/>
          <w:color w:val="000000"/>
          <w:sz w:val="28"/>
        </w:rPr>
        <w:t xml:space="preserve">
                               (қолы, күні) </w:t>
      </w:r>
    </w:p>
    <w:bookmarkStart w:name="z31" w:id="23"/>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14 қазандағы</w:t>
      </w:r>
      <w:r>
        <w:br/>
      </w:r>
      <w:r>
        <w:rPr>
          <w:rFonts w:ascii="Times New Roman"/>
          <w:b w:val="false"/>
          <w:i w:val="false"/>
          <w:color w:val="000000"/>
          <w:sz w:val="28"/>
        </w:rPr>
        <w:t>
N 17/313 шешіміне 5-қосымша</w:t>
      </w:r>
    </w:p>
    <w:bookmarkEnd w:id="23"/>
    <w:p>
      <w:pPr>
        <w:spacing w:after="0"/>
        <w:ind w:left="0"/>
        <w:jc w:val="left"/>
      </w:pPr>
      <w:r>
        <w:rPr>
          <w:rFonts w:ascii="Times New Roman"/>
          <w:b/>
          <w:i w:val="false"/>
          <w:color w:val="000000"/>
        </w:rPr>
        <w:t xml:space="preserve"> Жасыл екпелерді құлатуға, қайта отырғызуға </w:t>
      </w:r>
      <w:r>
        <w:br/>
      </w:r>
      <w:r>
        <w:rPr>
          <w:rFonts w:ascii="Times New Roman"/>
          <w:b/>
          <w:i w:val="false"/>
          <w:color w:val="000000"/>
        </w:rPr>
        <w:t xml:space="preserve">
N_______РҰҚСАТ </w:t>
      </w:r>
    </w:p>
    <w:p>
      <w:pPr>
        <w:spacing w:after="0"/>
        <w:ind w:left="0"/>
        <w:jc w:val="both"/>
      </w:pPr>
      <w:r>
        <w:rPr>
          <w:rFonts w:ascii="Times New Roman"/>
          <w:b w:val="false"/>
          <w:i w:val="false"/>
          <w:color w:val="000000"/>
          <w:sz w:val="28"/>
        </w:rPr>
        <w:t>200__ жылғы "___" _________ дейін қолданылады.</w:t>
      </w:r>
    </w:p>
    <w:p>
      <w:pPr>
        <w:spacing w:after="0"/>
        <w:ind w:left="0"/>
        <w:jc w:val="both"/>
      </w:pPr>
      <w:r>
        <w:rPr>
          <w:rFonts w:ascii="Times New Roman"/>
          <w:b w:val="false"/>
          <w:i w:val="false"/>
          <w:color w:val="000000"/>
          <w:sz w:val="28"/>
        </w:rPr>
        <w:t>1. Кәсіпорынның атауы  (СТН) (тапсырыс беруші)_____________________</w:t>
      </w:r>
      <w:r>
        <w:br/>
      </w:r>
      <w:r>
        <w:rPr>
          <w:rFonts w:ascii="Times New Roman"/>
          <w:b w:val="false"/>
          <w:i w:val="false"/>
          <w:color w:val="000000"/>
          <w:sz w:val="28"/>
        </w:rPr>
        <w:t>
2. Кәсіпорынның басшысы (Т.А.Ж.) (тапсырыс беруші)_________________</w:t>
      </w:r>
      <w:r>
        <w:br/>
      </w:r>
      <w:r>
        <w:rPr>
          <w:rFonts w:ascii="Times New Roman"/>
          <w:b w:val="false"/>
          <w:i w:val="false"/>
          <w:color w:val="000000"/>
          <w:sz w:val="28"/>
        </w:rPr>
        <w:t>
3. Сұрау салынып отырған учаскенің мақсаты ________________________</w:t>
      </w:r>
      <w:r>
        <w:br/>
      </w:r>
      <w:r>
        <w:rPr>
          <w:rFonts w:ascii="Times New Roman"/>
          <w:b w:val="false"/>
          <w:i w:val="false"/>
          <w:color w:val="000000"/>
          <w:sz w:val="28"/>
        </w:rPr>
        <w:t>
4. Орналасқан жері_________________________________________________</w:t>
      </w:r>
      <w:r>
        <w:br/>
      </w:r>
      <w:r>
        <w:rPr>
          <w:rFonts w:ascii="Times New Roman"/>
          <w:b w:val="false"/>
          <w:i w:val="false"/>
          <w:color w:val="000000"/>
          <w:sz w:val="28"/>
        </w:rPr>
        <w:t>
5. Іс-шараларды өткізудің негізі  _________________________________</w:t>
      </w:r>
      <w:r>
        <w:br/>
      </w:r>
      <w:r>
        <w:rPr>
          <w:rFonts w:ascii="Times New Roman"/>
          <w:b w:val="false"/>
          <w:i w:val="false"/>
          <w:color w:val="000000"/>
          <w:sz w:val="28"/>
        </w:rPr>
        <w:t>
6. Жер учаскесінің меншік нысаны (N, күні) ________________________</w:t>
      </w:r>
      <w:r>
        <w:br/>
      </w:r>
      <w:r>
        <w:rPr>
          <w:rFonts w:ascii="Times New Roman"/>
          <w:b w:val="false"/>
          <w:i w:val="false"/>
          <w:color w:val="000000"/>
          <w:sz w:val="28"/>
        </w:rPr>
        <w:t>
7. Уәкілетті органның жасыл екпелерді тексеру актісі (1-қосымша)</w:t>
      </w:r>
      <w:r>
        <w:br/>
      </w:r>
      <w:r>
        <w:rPr>
          <w:rFonts w:ascii="Times New Roman"/>
          <w:b w:val="false"/>
          <w:i w:val="false"/>
          <w:color w:val="000000"/>
          <w:sz w:val="28"/>
        </w:rPr>
        <w:t xml:space="preserve">
8. Ағаш-бұта екпелерінің нақты (сапалық, сандық,) жай-күйі (2-қосымша) </w:t>
      </w:r>
      <w:r>
        <w:br/>
      </w:r>
      <w:r>
        <w:rPr>
          <w:rFonts w:ascii="Times New Roman"/>
          <w:b w:val="false"/>
          <w:i w:val="false"/>
          <w:color w:val="000000"/>
          <w:sz w:val="28"/>
        </w:rPr>
        <w:t xml:space="preserve">
9. Жасыл желек қорын өтемақылық мақсатта қалпына келтіру жөніндегі міндеттеме (кепілдік хат) (3-қосымша).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Уәкілетті орган (толық атауы) жасыл екпелерді тексеру актісіне сәйкес жасыл екпелердің жай-күйін ескере отырып, жоғарыда аталған ағаштарды құлатуға келісімін береді, бұл орайда бірінші басшыға мынадай талаптарды орындау жүктеледі: </w:t>
      </w:r>
      <w:r>
        <w:br/>
      </w:r>
      <w:r>
        <w:rPr>
          <w:rFonts w:ascii="Times New Roman"/>
          <w:b w:val="false"/>
          <w:i w:val="false"/>
          <w:color w:val="000000"/>
          <w:sz w:val="28"/>
        </w:rPr>
        <w:t xml:space="preserve">
      Сәндік-бағалы жасыл екпелерді жер асты мен әуедегі коммуникацияларды қорғау нормалары мен ережелерін сақтай отырып отырғызу арқылы жасыл екпелерді өтемақылық мақсатта қалпына келтіру жөнінде іс-шаралар өткізу қажет. </w:t>
      </w:r>
      <w:r>
        <w:br/>
      </w:r>
      <w:r>
        <w:rPr>
          <w:rFonts w:ascii="Times New Roman"/>
          <w:b w:val="false"/>
          <w:i w:val="false"/>
          <w:color w:val="000000"/>
          <w:sz w:val="28"/>
        </w:rPr>
        <w:t xml:space="preserve">
       Жасыл екпелерді құру, күтіп ұстау және қорғау жөніндегі іс-шаралардың толық кешені өткізілсін. </w:t>
      </w:r>
    </w:p>
    <w:p>
      <w:pPr>
        <w:spacing w:after="0"/>
        <w:ind w:left="0"/>
        <w:jc w:val="both"/>
      </w:pPr>
      <w:r>
        <w:rPr>
          <w:rFonts w:ascii="Times New Roman"/>
          <w:b w:val="false"/>
          <w:i w:val="false"/>
          <w:color w:val="000000"/>
          <w:sz w:val="28"/>
        </w:rPr>
        <w:t xml:space="preserve">      Қосымша: __________ </w:t>
      </w:r>
      <w:r>
        <w:br/>
      </w:r>
      <w:r>
        <w:rPr>
          <w:rFonts w:ascii="Times New Roman"/>
          <w:b w:val="false"/>
          <w:i w:val="false"/>
          <w:color w:val="000000"/>
          <w:sz w:val="28"/>
        </w:rPr>
        <w:t xml:space="preserve">
      Ескерту:___________ </w:t>
      </w:r>
    </w:p>
    <w:p>
      <w:pPr>
        <w:spacing w:after="0"/>
        <w:ind w:left="0"/>
        <w:jc w:val="both"/>
      </w:pPr>
      <w:r>
        <w:rPr>
          <w:rFonts w:ascii="Times New Roman"/>
          <w:b w:val="false"/>
          <w:i w:val="false"/>
          <w:color w:val="000000"/>
          <w:sz w:val="28"/>
        </w:rPr>
        <w:t xml:space="preserve">      Уәкілетті органның басшысы  _________________ 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М.о. </w:t>
      </w:r>
    </w:p>
    <w:bookmarkStart w:name="z32" w:id="24"/>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14 қазандағы</w:t>
      </w:r>
      <w:r>
        <w:br/>
      </w:r>
      <w:r>
        <w:rPr>
          <w:rFonts w:ascii="Times New Roman"/>
          <w:b w:val="false"/>
          <w:i w:val="false"/>
          <w:color w:val="000000"/>
          <w:sz w:val="28"/>
        </w:rPr>
        <w:t>
N 17/313 шешіміне 6-қосымша</w:t>
      </w:r>
    </w:p>
    <w:bookmarkEnd w:id="24"/>
    <w:p>
      <w:pPr>
        <w:spacing w:after="0"/>
        <w:ind w:left="0"/>
        <w:jc w:val="both"/>
      </w:pPr>
      <w:r>
        <w:rPr>
          <w:rFonts w:ascii="Times New Roman"/>
          <w:b w:val="false"/>
          <w:i w:val="false"/>
          <w:color w:val="000000"/>
          <w:sz w:val="28"/>
        </w:rPr>
        <w:t xml:space="preserve">                 200__жылғы  "___" ________ N_______ </w:t>
      </w:r>
    </w:p>
    <w:p>
      <w:pPr>
        <w:spacing w:after="0"/>
        <w:ind w:left="0"/>
        <w:jc w:val="both"/>
      </w:pPr>
      <w:r>
        <w:rPr>
          <w:rFonts w:ascii="Times New Roman"/>
          <w:b/>
          <w:i w:val="false"/>
          <w:color w:val="000000"/>
          <w:sz w:val="28"/>
        </w:rPr>
        <w:t xml:space="preserve">                Жасыл екпелерді тексеру актісі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(мекен-жай: аудан, қала, ауыл,село,поселкі учаскенің мекен-жайы)</w:t>
      </w:r>
    </w:p>
    <w:p>
      <w:pPr>
        <w:spacing w:after="0"/>
        <w:ind w:left="0"/>
        <w:jc w:val="both"/>
      </w:pPr>
      <w:r>
        <w:rPr>
          <w:rFonts w:ascii="Times New Roman"/>
          <w:b w:val="false"/>
          <w:i w:val="false"/>
          <w:color w:val="000000"/>
          <w:sz w:val="28"/>
        </w:rPr>
        <w:t>Біз, төменде қол қоюшылар,_________________________________________</w:t>
      </w:r>
      <w:r>
        <w:br/>
      </w:r>
      <w:r>
        <w:rPr>
          <w:rFonts w:ascii="Times New Roman"/>
          <w:b w:val="false"/>
          <w:i w:val="false"/>
          <w:color w:val="000000"/>
          <w:sz w:val="28"/>
        </w:rPr>
        <w:t>
                            (уәкілетті органның лауазымды тұлғасы,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лауазымы, Т.А.Ж.,тапсырыс берушінің өкілі, ұйымы, лауазымы, Т.А.Ж.)</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санитарлық мақсатта кесуге)           </w:t>
      </w:r>
      <w:r>
        <w:br/>
      </w:r>
      <w:r>
        <w:rPr>
          <w:rFonts w:ascii="Times New Roman"/>
          <w:b w:val="false"/>
          <w:i w:val="false"/>
          <w:color w:val="000000"/>
          <w:sz w:val="28"/>
        </w:rPr>
        <w:t>
____________________ жатқызылған жасыл екпелерге тексеру жүргіздік.</w:t>
      </w:r>
    </w:p>
    <w:p>
      <w:pPr>
        <w:spacing w:after="0"/>
        <w:ind w:left="0"/>
        <w:jc w:val="both"/>
      </w:pPr>
      <w:r>
        <w:rPr>
          <w:rFonts w:ascii="Times New Roman"/>
          <w:b w:val="false"/>
          <w:i w:val="false"/>
          <w:color w:val="000000"/>
          <w:sz w:val="28"/>
        </w:rPr>
        <w:t xml:space="preserve">      Тексеру нәтижесінде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29"/>
        <w:gridCol w:w="853"/>
        <w:gridCol w:w="593"/>
        <w:gridCol w:w="1113"/>
        <w:gridCol w:w="993"/>
        <w:gridCol w:w="973"/>
        <w:gridCol w:w="953"/>
        <w:gridCol w:w="1133"/>
        <w:gridCol w:w="1693"/>
        <w:gridCol w:w="1873"/>
      </w:tblGrid>
      <w:tr>
        <w:trPr>
          <w:trHeight w:val="2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желекті екпелердің  тұқымдық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отырғызу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(нақты) жай-күйі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 данада жасалды.</w:t>
      </w:r>
      <w:r>
        <w:br/>
      </w:r>
      <w:r>
        <w:rPr>
          <w:rFonts w:ascii="Times New Roman"/>
          <w:b w:val="false"/>
          <w:i w:val="false"/>
          <w:color w:val="000000"/>
          <w:sz w:val="28"/>
        </w:rPr>
        <w:t>
      Ескерту: Тексеру актісі жасыл екпелерді құлатуға немесе қайта</w:t>
      </w:r>
      <w:r>
        <w:br/>
      </w:r>
      <w:r>
        <w:rPr>
          <w:rFonts w:ascii="Times New Roman"/>
          <w:b w:val="false"/>
          <w:i w:val="false"/>
          <w:color w:val="000000"/>
          <w:sz w:val="28"/>
        </w:rPr>
        <w:t>
отырғызуға құқық беретін құжат болып табылмайды.</w:t>
      </w:r>
    </w:p>
    <w:p>
      <w:pPr>
        <w:spacing w:after="0"/>
        <w:ind w:left="0"/>
        <w:jc w:val="both"/>
      </w:pPr>
      <w:r>
        <w:rPr>
          <w:rFonts w:ascii="Times New Roman"/>
          <w:b w:val="false"/>
          <w:i w:val="false"/>
          <w:color w:val="000000"/>
          <w:sz w:val="28"/>
        </w:rPr>
        <w:t>     Тапсырыс берушінің өкілі алды ____________________________</w:t>
      </w:r>
      <w:r>
        <w:br/>
      </w:r>
      <w:r>
        <w:rPr>
          <w:rFonts w:ascii="Times New Roman"/>
          <w:b w:val="false"/>
          <w:i w:val="false"/>
          <w:color w:val="000000"/>
          <w:sz w:val="28"/>
        </w:rPr>
        <w:t xml:space="preserve">
                                             (қолы, Т.А.Ж.)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лауазымды тұлғасы  </w:t>
      </w:r>
      <w:r>
        <w:rPr>
          <w:rFonts w:ascii="Times New Roman"/>
          <w:b/>
          <w:i w:val="false"/>
          <w:color w:val="000000"/>
          <w:sz w:val="28"/>
        </w:rPr>
        <w:t>____________________________________</w:t>
      </w:r>
      <w:r>
        <w:br/>
      </w:r>
      <w:r>
        <w:rPr>
          <w:rFonts w:ascii="Times New Roman"/>
          <w:b w:val="false"/>
          <w:i w:val="false"/>
          <w:color w:val="000000"/>
          <w:sz w:val="28"/>
        </w:rPr>
        <w:t xml:space="preserve">
                                     (қолы, Т.А.Ж.)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