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2f20" w14:textId="6fd2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аумақтарының функционалдық аймақтарында құрылыс салудың қалақұрылыстық регламенттерін жүзеге асыру жоспарын бекіту туралы</w:t>
      </w:r>
    </w:p>
    <w:p>
      <w:pPr>
        <w:spacing w:after="0"/>
        <w:ind w:left="0"/>
        <w:jc w:val="both"/>
      </w:pPr>
      <w:r>
        <w:rPr>
          <w:rFonts w:ascii="Times New Roman"/>
          <w:b w:val="false"/>
          <w:i w:val="false"/>
          <w:color w:val="000000"/>
          <w:sz w:val="28"/>
        </w:rPr>
        <w:t>ІІІ сайланған Алматы қаласы мәслихатының XXVІ сессиясының 2006 жылғы 20 қарашадағы N 284 шешімі. Алматы қаласы Әділет департаментінде 2006 жылғы 5 желтоқсанда N 720 тіркелді.</w:t>
      </w:r>
    </w:p>
    <w:p>
      <w:pPr>
        <w:spacing w:after="0"/>
        <w:ind w:left="0"/>
        <w:jc w:val="both"/>
      </w:pPr>
      <w:bookmarkStart w:name="z12"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 xml:space="preserve">кодексінің </w:t>
      </w:r>
      <w:r>
        <w:rPr>
          <w:rFonts w:ascii="Times New Roman"/>
          <w:b w:val="false"/>
          <w:i w:val="false"/>
          <w:color w:val="000000"/>
          <w:sz w:val="28"/>
        </w:rPr>
        <w:t xml:space="preserve">8 бабына,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 бабының 1 тармағының 1 тармақшасына сәйкес және Алматы қаласының Бас </w:t>
      </w:r>
      <w:r>
        <w:rPr>
          <w:rFonts w:ascii="Times New Roman"/>
          <w:b w:val="false"/>
          <w:i w:val="false"/>
          <w:color w:val="000000"/>
          <w:sz w:val="28"/>
        </w:rPr>
        <w:t xml:space="preserve">жоспарын </w:t>
      </w:r>
      <w:r>
        <w:rPr>
          <w:rFonts w:ascii="Times New Roman"/>
          <w:b w:val="false"/>
          <w:i w:val="false"/>
          <w:color w:val="000000"/>
          <w:sz w:val="28"/>
        </w:rPr>
        <w:t xml:space="preserve">жүзеге асыру мақсатында ІІІ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Алматы қаласы аумақтарының функционалдық аймақтарында құрылыс салудың қалақұрылыстық регламенттерін жүзеге асыру </w:t>
      </w:r>
      <w:r>
        <w:rPr>
          <w:rFonts w:ascii="Times New Roman"/>
          <w:b w:val="false"/>
          <w:i w:val="false"/>
          <w:color w:val="000000"/>
          <w:sz w:val="28"/>
        </w:rPr>
        <w:t>Жоспары</w:t>
      </w:r>
      <w:r>
        <w:rPr>
          <w:rFonts w:ascii="Times New Roman"/>
          <w:b w:val="false"/>
          <w:i w:val="false"/>
          <w:color w:val="000000"/>
          <w:sz w:val="28"/>
        </w:rPr>
        <w:t xml:space="preserve"> бекітілсін, қоса беріліп отыр. </w:t>
      </w:r>
    </w:p>
    <w:p>
      <w:pPr>
        <w:spacing w:after="0"/>
        <w:ind w:left="0"/>
        <w:jc w:val="both"/>
      </w:pPr>
      <w:r>
        <w:rPr>
          <w:rFonts w:ascii="Times New Roman"/>
          <w:b w:val="false"/>
          <w:i w:val="false"/>
          <w:color w:val="000000"/>
          <w:sz w:val="28"/>
        </w:rPr>
        <w:t>
      2. Алматы қаласы аумақтарының функционалдық аймақтарында құрылыс салудың қалақұрылыстық регламенттерін жүзеге асыру Жоспары Алматы қаласының Бас жоспарын орындау бойынша жұмыс істейтін барлық құрылыс салушылар мен инвесторлар үшін міндетті.</w:t>
      </w:r>
    </w:p>
    <w:p>
      <w:pPr>
        <w:spacing w:after="0"/>
        <w:ind w:left="0"/>
        <w:jc w:val="both"/>
      </w:pPr>
      <w:r>
        <w:rPr>
          <w:rFonts w:ascii="Times New Roman"/>
          <w:b w:val="false"/>
          <w:i w:val="false"/>
          <w:color w:val="000000"/>
          <w:sz w:val="28"/>
        </w:rPr>
        <w:t>
      3. Алматы қаласы әкіміне Алматы қаласының Бас жоспарының 1:2000 көлемінде көрсетілімдік макетін әзірлеуге осы мақсат үшін әкімгерге - Алматы қаласының сәулет және қалақұрылысы департаментіне 2007 жылғы қала бюджетінен қаражат бөлу басталысымен кезең-кезеңімен қаржыландыру жүргізу ұсынылсын.</w:t>
      </w:r>
    </w:p>
    <w:p>
      <w:pPr>
        <w:spacing w:after="0"/>
        <w:ind w:left="0"/>
        <w:jc w:val="both"/>
      </w:pPr>
      <w:r>
        <w:rPr>
          <w:rFonts w:ascii="Times New Roman"/>
          <w:b w:val="false"/>
          <w:i w:val="false"/>
          <w:color w:val="000000"/>
          <w:sz w:val="28"/>
        </w:rPr>
        <w:t>
      4. Осы шешімнің орындалуын бақылау қалақұрылысы, көріктендіру және коммуналдық меншік мәселелері жөніндегі тұрақты комиссияға (О.Ю. Нам) және Алматы қаласы әкімінің орынбасары Я.И.Заяцқа жүктелсін.</w:t>
      </w:r>
    </w:p>
    <w:p>
      <w:pPr>
        <w:spacing w:after="0"/>
        <w:ind w:left="0"/>
        <w:jc w:val="both"/>
      </w:pPr>
      <w:r>
        <w:rPr>
          <w:rFonts w:ascii="Times New Roman"/>
          <w:b w:val="false"/>
          <w:i w:val="false"/>
          <w:color w:val="000000"/>
          <w:sz w:val="28"/>
        </w:rPr>
        <w:t>
      5. Осы шешім Алматы қаласының Әділет департаментінде мемлекеттік тіркеуден өткен күннен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ІІІ сайланған Алматы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ХХVІ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Ноерманова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ІІІ сайланған Алматы қаласы</w:t>
            </w:r>
            <w:r>
              <w:br/>
            </w:r>
            <w:r>
              <w:rPr>
                <w:rFonts w:ascii="Times New Roman"/>
                <w:b w:val="false"/>
                <w:i w:val="false"/>
                <w:color w:val="000000"/>
                <w:sz w:val="20"/>
              </w:rPr>
              <w:t>мәслихатының ХХVІ сессиясының</w:t>
            </w:r>
            <w:r>
              <w:br/>
            </w:r>
            <w:r>
              <w:rPr>
                <w:rFonts w:ascii="Times New Roman"/>
                <w:b w:val="false"/>
                <w:i w:val="false"/>
                <w:color w:val="000000"/>
                <w:sz w:val="20"/>
              </w:rPr>
              <w:t>2006 жылғы 20 қарашадағы</w:t>
            </w:r>
            <w:r>
              <w:br/>
            </w:r>
            <w:r>
              <w:rPr>
                <w:rFonts w:ascii="Times New Roman"/>
                <w:b w:val="false"/>
                <w:i w:val="false"/>
                <w:color w:val="000000"/>
                <w:sz w:val="20"/>
              </w:rPr>
              <w:t>N 284 шешімімен бекітілген</w:t>
            </w:r>
          </w:p>
        </w:tc>
      </w:tr>
    </w:tbl>
    <w:bookmarkStart w:name="z13" w:id="1"/>
    <w:p>
      <w:pPr>
        <w:spacing w:after="0"/>
        <w:ind w:left="0"/>
        <w:jc w:val="left"/>
      </w:pPr>
      <w:r>
        <w:rPr>
          <w:rFonts w:ascii="Times New Roman"/>
          <w:b/>
          <w:i w:val="false"/>
          <w:color w:val="000000"/>
        </w:rPr>
        <w:t xml:space="preserve"> Алматы қаласы аумақтарының функционалдық аймақтарында</w:t>
      </w:r>
      <w:r>
        <w:br/>
      </w:r>
      <w:r>
        <w:rPr>
          <w:rFonts w:ascii="Times New Roman"/>
          <w:b/>
          <w:i w:val="false"/>
          <w:color w:val="000000"/>
        </w:rPr>
        <w:t>құрылыс салудың қалақұрылыстық регламенттерін жүзеге</w:t>
      </w:r>
      <w:r>
        <w:br/>
      </w:r>
      <w:r>
        <w:rPr>
          <w:rFonts w:ascii="Times New Roman"/>
          <w:b/>
          <w:i w:val="false"/>
          <w:color w:val="000000"/>
        </w:rPr>
        <w:t>асыру жоспары (негізгі ережелері)</w:t>
      </w:r>
    </w:p>
    <w:bookmarkEnd w:id="1"/>
    <w:p>
      <w:pPr>
        <w:spacing w:after="0"/>
        <w:ind w:left="0"/>
        <w:jc w:val="both"/>
      </w:pPr>
      <w:r>
        <w:rPr>
          <w:rFonts w:ascii="Times New Roman"/>
          <w:b w:val="false"/>
          <w:i w:val="false"/>
          <w:color w:val="000000"/>
          <w:sz w:val="28"/>
        </w:rPr>
        <w:t xml:space="preserve">
      ""Алматы қаласы аумақтарының функционалдық аймақтарында құрылыс салудың қалақұрылыстық регламенттерін жүзеге асыру жоспарының" (бұдан ары - құрылыс салу жоспары) негізгі ережелері Қазақстан Республикасы Жер кодексінің </w:t>
      </w:r>
      <w:r>
        <w:rPr>
          <w:rFonts w:ascii="Times New Roman"/>
          <w:b w:val="false"/>
          <w:i w:val="false"/>
          <w:color w:val="000000"/>
          <w:sz w:val="28"/>
        </w:rPr>
        <w:t xml:space="preserve">8 бабына </w:t>
      </w:r>
      <w:r>
        <w:rPr>
          <w:rFonts w:ascii="Times New Roman"/>
          <w:b w:val="false"/>
          <w:i w:val="false"/>
          <w:color w:val="000000"/>
          <w:sz w:val="28"/>
        </w:rPr>
        <w:t xml:space="preserve">, "Қазақстан Республикасындағы сәулет, қалақұрылысы және құрылыс қызметі туралы" Қазақстан Республикасы заңының </w:t>
      </w:r>
      <w:r>
        <w:rPr>
          <w:rFonts w:ascii="Times New Roman"/>
          <w:b w:val="false"/>
          <w:i w:val="false"/>
          <w:color w:val="000000"/>
          <w:sz w:val="28"/>
        </w:rPr>
        <w:t xml:space="preserve">48 бабына </w:t>
      </w:r>
      <w:r>
        <w:rPr>
          <w:rFonts w:ascii="Times New Roman"/>
          <w:b w:val="false"/>
          <w:i w:val="false"/>
          <w:color w:val="000000"/>
          <w:sz w:val="28"/>
        </w:rPr>
        <w:t xml:space="preserve">, Қазақстан Республикасы Үкіметінің 2002 жылғы 19 желтоқсандағы N 1330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Алматы қаласының Бас жоспарына сәйкес әзірленген. </w:t>
      </w:r>
    </w:p>
    <w:p>
      <w:pPr>
        <w:spacing w:after="0"/>
        <w:ind w:left="0"/>
        <w:jc w:val="both"/>
      </w:pPr>
      <w:r>
        <w:rPr>
          <w:rFonts w:ascii="Times New Roman"/>
          <w:b w:val="false"/>
          <w:i w:val="false"/>
          <w:color w:val="000000"/>
          <w:sz w:val="28"/>
        </w:rPr>
        <w:t xml:space="preserve">
      Жоспар жылжымайтын мүлікті (жер телімдерін, ғимараттарды, имараттарды) пайдаланудың, құқықтық қалақұрылыстық регламенттерін жүргізу тәртібін анықтайтын құрылыс салудың Алматы қаласының бас жоспарын жүзеге асыру жөніндегі негізгі құжат. Осы жоспардың күші қызметтері Алматы қаласының Бас жоспарын жүзеге асыруға бағытталған барлық жеке және заңды тұлғаларға қолданылады. </w:t>
      </w:r>
    </w:p>
    <w:p>
      <w:pPr>
        <w:spacing w:after="0"/>
        <w:ind w:left="0"/>
        <w:jc w:val="both"/>
      </w:pPr>
      <w:r>
        <w:rPr>
          <w:rFonts w:ascii="Times New Roman"/>
          <w:b w:val="false"/>
          <w:i w:val="false"/>
          <w:color w:val="000000"/>
          <w:sz w:val="28"/>
        </w:rPr>
        <w:t xml:space="preserve">
      Жоспардың негізгі ережелері Алматы қаласы Мемлекеттік қалақұрылысы кадастры Мәліметтер банкінің бастапқы базасы болып табылады, Алматы қаласы аумақтарының функционалдық аймақтарында аумақтық жоспарлау мен құрылыс салудың ережелері және стандарттары бойынша қаладағы жер телімдеріне құрылыс салуды қалақұрылыстық реттеудің тегершігін қалыптастырады, қалақұрылыс қызметін жүргізу және құқық беру кезінде Алматы қаласы Бас жоспары ережелерін жүзеге асырады. </w:t>
      </w:r>
    </w:p>
    <w:p>
      <w:pPr>
        <w:spacing w:after="0"/>
        <w:ind w:left="0"/>
        <w:jc w:val="both"/>
      </w:pPr>
      <w:r>
        <w:rPr>
          <w:rFonts w:ascii="Times New Roman"/>
          <w:b w:val="false"/>
          <w:i w:val="false"/>
          <w:color w:val="000000"/>
          <w:sz w:val="28"/>
        </w:rPr>
        <w:t xml:space="preserve">
      Алматы қаласы аумақтарында функционалдық аумақтық аймақтардың 44 типі және 9 түрі белгіленді (1 қосымша), олар қаладағы функционалдық аймақтандырудың қалыптасқан және жобалау жоспарына бекітілген (2 қосымша). </w:t>
      </w:r>
    </w:p>
    <w:p>
      <w:pPr>
        <w:spacing w:after="0"/>
        <w:ind w:left="0"/>
        <w:jc w:val="both"/>
      </w:pPr>
      <w:r>
        <w:rPr>
          <w:rFonts w:ascii="Times New Roman"/>
          <w:b w:val="false"/>
          <w:i w:val="false"/>
          <w:color w:val="000000"/>
          <w:sz w:val="28"/>
        </w:rPr>
        <w:t xml:space="preserve">
      Алматы қаласы аумағында жер телімдерінің базалық құрылымдық бірліктері ретінде мемлекеттік қалақұрылыстық кадастрдың жоспарлау құрылымы элементтерінің келесі аумақтық бірліктері анықталды: 50 кадастрлық округ, 400 кадастрлық сектор және 8 000 кадастрлық орам, бұлар функционалдық аймақтандыру жоспарын әзірлеу кезінде аумақтардың ең шағын жоспарлау бірліктері болып табылады. Осы бірліктердің шекаралары қызыл сызықтар, өзендер және басқа табиғи және жасанды межелер (әкімшілік аудандар) болып табылады. </w:t>
      </w:r>
    </w:p>
    <w:p>
      <w:pPr>
        <w:spacing w:after="0"/>
        <w:ind w:left="0"/>
        <w:jc w:val="both"/>
      </w:pPr>
      <w:r>
        <w:rPr>
          <w:rFonts w:ascii="Times New Roman"/>
          <w:b w:val="false"/>
          <w:i w:val="false"/>
          <w:color w:val="000000"/>
          <w:sz w:val="28"/>
        </w:rPr>
        <w:t xml:space="preserve">
      Қала аумақтарындағы функционалдық аймақтардың құрылыс салу жоспары Алматы қаласы аумақтарындағы қалақұрылыстық қызметті реттеу схемаларына сәйкес (3 қосымша) аумақтардағы функционалдық аймақтардың қалақұрылыстық қызметінің төмендегідей жоспарлық шектеулерін белгілейді: </w:t>
      </w:r>
    </w:p>
    <w:p>
      <w:pPr>
        <w:spacing w:after="0"/>
        <w:ind w:left="0"/>
        <w:jc w:val="both"/>
      </w:pPr>
      <w:r>
        <w:rPr>
          <w:rFonts w:ascii="Times New Roman"/>
          <w:b w:val="false"/>
          <w:i w:val="false"/>
          <w:color w:val="000000"/>
          <w:sz w:val="28"/>
        </w:rPr>
        <w:t xml:space="preserve">
      аумақтарды қайта жаңғырту шарттары бойынша; </w:t>
      </w:r>
    </w:p>
    <w:p>
      <w:pPr>
        <w:spacing w:after="0"/>
        <w:ind w:left="0"/>
        <w:jc w:val="both"/>
      </w:pPr>
      <w:r>
        <w:rPr>
          <w:rFonts w:ascii="Times New Roman"/>
          <w:b w:val="false"/>
          <w:i w:val="false"/>
          <w:color w:val="000000"/>
          <w:sz w:val="28"/>
        </w:rPr>
        <w:t xml:space="preserve">
      экологиялық аймақтандыру бойынша; </w:t>
      </w:r>
    </w:p>
    <w:p>
      <w:pPr>
        <w:spacing w:after="0"/>
        <w:ind w:left="0"/>
        <w:jc w:val="both"/>
      </w:pPr>
      <w:r>
        <w:rPr>
          <w:rFonts w:ascii="Times New Roman"/>
          <w:b w:val="false"/>
          <w:i w:val="false"/>
          <w:color w:val="000000"/>
          <w:sz w:val="28"/>
        </w:rPr>
        <w:t xml:space="preserve">
      ландшафты аймақтандыру бойынша (ландшафт сақтау) </w:t>
      </w:r>
    </w:p>
    <w:p>
      <w:pPr>
        <w:spacing w:after="0"/>
        <w:ind w:left="0"/>
        <w:jc w:val="both"/>
      </w:pPr>
      <w:r>
        <w:rPr>
          <w:rFonts w:ascii="Times New Roman"/>
          <w:b w:val="false"/>
          <w:i w:val="false"/>
          <w:color w:val="000000"/>
          <w:sz w:val="28"/>
        </w:rPr>
        <w:t xml:space="preserve">
      сейсмикалық аймақтар және құрылыс салудың қабат сандарының типтері бойынша құрылыстық аймақтандыру бойынша; </w:t>
      </w:r>
    </w:p>
    <w:p>
      <w:pPr>
        <w:spacing w:after="0"/>
        <w:ind w:left="0"/>
        <w:jc w:val="both"/>
      </w:pPr>
      <w:r>
        <w:rPr>
          <w:rFonts w:ascii="Times New Roman"/>
          <w:b w:val="false"/>
          <w:i w:val="false"/>
          <w:color w:val="000000"/>
          <w:sz w:val="28"/>
        </w:rPr>
        <w:t xml:space="preserve">
      ерекше қорғалатын табиғи аумақтар; </w:t>
      </w:r>
    </w:p>
    <w:p>
      <w:pPr>
        <w:spacing w:after="0"/>
        <w:ind w:left="0"/>
        <w:jc w:val="both"/>
      </w:pPr>
      <w:r>
        <w:rPr>
          <w:rFonts w:ascii="Times New Roman"/>
          <w:b w:val="false"/>
          <w:i w:val="false"/>
          <w:color w:val="000000"/>
          <w:sz w:val="28"/>
        </w:rPr>
        <w:t xml:space="preserve">
      өзен және су қоймаларының жағалау алаптарының су қорғау аймақтары; </w:t>
      </w:r>
    </w:p>
    <w:p>
      <w:pPr>
        <w:spacing w:after="0"/>
        <w:ind w:left="0"/>
        <w:jc w:val="both"/>
      </w:pPr>
      <w:r>
        <w:rPr>
          <w:rFonts w:ascii="Times New Roman"/>
          <w:b w:val="false"/>
          <w:i w:val="false"/>
          <w:color w:val="000000"/>
          <w:sz w:val="28"/>
        </w:rPr>
        <w:t xml:space="preserve">
      тарихи-мәдени мұра нысандарының аймақтары; </w:t>
      </w:r>
    </w:p>
    <w:p>
      <w:pPr>
        <w:spacing w:after="0"/>
        <w:ind w:left="0"/>
        <w:jc w:val="both"/>
      </w:pPr>
      <w:r>
        <w:rPr>
          <w:rFonts w:ascii="Times New Roman"/>
          <w:b w:val="false"/>
          <w:i w:val="false"/>
          <w:color w:val="000000"/>
          <w:sz w:val="28"/>
        </w:rPr>
        <w:t xml:space="preserve">
      инженерлік-геологиялық шарттар бойынша шектеулер (сейсмикалығы, сынық-жарықтар, топырақ түрлері); </w:t>
      </w:r>
    </w:p>
    <w:p>
      <w:pPr>
        <w:spacing w:after="0"/>
        <w:ind w:left="0"/>
        <w:jc w:val="both"/>
      </w:pPr>
      <w:r>
        <w:rPr>
          <w:rFonts w:ascii="Times New Roman"/>
          <w:b w:val="false"/>
          <w:i w:val="false"/>
          <w:color w:val="000000"/>
          <w:sz w:val="28"/>
        </w:rPr>
        <w:t xml:space="preserve">
      көлік және инженерлік коммуникациялардан шеттету жолақтары. </w:t>
      </w:r>
    </w:p>
    <w:p>
      <w:pPr>
        <w:spacing w:after="0"/>
        <w:ind w:left="0"/>
        <w:jc w:val="both"/>
      </w:pPr>
      <w:r>
        <w:rPr>
          <w:rFonts w:ascii="Times New Roman"/>
          <w:b w:val="false"/>
          <w:i w:val="false"/>
          <w:color w:val="000000"/>
          <w:sz w:val="28"/>
        </w:rPr>
        <w:t xml:space="preserve">
      Әрбір аумақты анықтайтын түрлі функционалдық мақсаттағы аумақтарды пайдаланудың рұқсат етілген құрылыс параметрлері мен қалақұрылыстық регламенттері 4 қосымшада келтірілген және қала құрылысы, мемлекеттік стандарттар, республикалық арнайы нормативтер мен ережелер саласында республикалық қалақұрылыстық нормативтер мен ережелер, нормативтік-техникалық құжаттар негізінде белгіленген. </w:t>
      </w:r>
    </w:p>
    <w:p>
      <w:pPr>
        <w:spacing w:after="0"/>
        <w:ind w:left="0"/>
        <w:jc w:val="both"/>
      </w:pPr>
      <w:r>
        <w:rPr>
          <w:rFonts w:ascii="Times New Roman"/>
          <w:b w:val="false"/>
          <w:i w:val="false"/>
          <w:color w:val="000000"/>
          <w:sz w:val="28"/>
        </w:rPr>
        <w:t xml:space="preserve">
      Технологиялық тұрғыдан қалақұрылыстық аймақтандыру қала аумағын аумақтық аймақтарға бөліп, олардың шекараларын белгілеу және олардың әрқайсысы үшін қалақұрылыстық регламентін анықтауды көрсетеді. </w:t>
      </w:r>
    </w:p>
    <w:p>
      <w:pPr>
        <w:spacing w:after="0"/>
        <w:ind w:left="0"/>
        <w:jc w:val="both"/>
      </w:pPr>
      <w:r>
        <w:rPr>
          <w:rFonts w:ascii="Times New Roman"/>
          <w:b w:val="false"/>
          <w:i w:val="false"/>
          <w:color w:val="000000"/>
          <w:sz w:val="28"/>
        </w:rPr>
        <w:t xml:space="preserve">
      Қалақұрылыстық регламент тұрғысынан қалақұрылыстық аймақтандырудың басты технологиясы барлық белгіленген регламенттер мен шектеулердің жинақталуында, яғни, егер жер телімдері, жылжымайтын мүліктің өзге нысандары бірнеше карталарда көрсетілген аймаққа сәйкес келсе, онда бұл телімдерге (нысандарға) барлық карталарда көрсетілген аймақтардың қалақұрылыстық регламенттерінің барлық бөліктері қолданылады. </w:t>
      </w:r>
    </w:p>
    <w:p>
      <w:pPr>
        <w:spacing w:after="0"/>
        <w:ind w:left="0"/>
        <w:jc w:val="both"/>
      </w:pPr>
      <w:r>
        <w:rPr>
          <w:rFonts w:ascii="Times New Roman"/>
          <w:b w:val="false"/>
          <w:i w:val="false"/>
          <w:color w:val="000000"/>
          <w:sz w:val="28"/>
        </w:rPr>
        <w:t xml:space="preserve">
      Қалақұрылыстық аймақтандыру картасында көрсетілген жылжымайтын мүлікті пайдаланудың рұқсат етілген түрлері және параметрлері бойынша қалақұрылыстық регламентке ғана емес, сонымен бірге осы аймаққа түсетін экологиялық жағдайлар бойынша, ескерткіштерді қорғау жағдайлары бойынша шектеулерге және өзге жоспарламалық шектеулерге сай келетін жер телімдерін осылайша пайдалану рұқсат етілген болып саналады. </w:t>
      </w:r>
    </w:p>
    <w:p>
      <w:pPr>
        <w:spacing w:after="0"/>
        <w:ind w:left="0"/>
        <w:jc w:val="both"/>
      </w:pPr>
      <w:r>
        <w:rPr>
          <w:rFonts w:ascii="Times New Roman"/>
          <w:b w:val="false"/>
          <w:i w:val="false"/>
          <w:color w:val="000000"/>
          <w:sz w:val="28"/>
        </w:rPr>
        <w:t xml:space="preserve">
      Қалақұрылыстық аймақтандырудың маңызды идеясы - тиісті аумақтық аймақтардағы барлық жер телімдеріне қалақұрылыстық регламентті үйлестіру. Бұл жергілікті нормативтік актілер арқылы қалақұрылыстық регламенттердің тікелей жылжымайтын мүліктің меншік иелеріне, өзекті немесе әлеуетті инвесторларға арналғандығын білдіреді. Қалақұрылыстық регламенттің орындалуына меншік иелері, жалға алушылар, инвесторлар жауап береді. Меншік иелері өз меншігінің шегіндегі қалақұрылыстық регламенттің сақталуына жауап береді. </w:t>
      </w:r>
    </w:p>
    <w:p>
      <w:pPr>
        <w:spacing w:after="0"/>
        <w:ind w:left="0"/>
        <w:jc w:val="both"/>
      </w:pPr>
      <w:r>
        <w:rPr>
          <w:rFonts w:ascii="Times New Roman"/>
          <w:b w:val="false"/>
          <w:i w:val="false"/>
          <w:color w:val="000000"/>
          <w:sz w:val="28"/>
        </w:rPr>
        <w:t xml:space="preserve">
      Функционалдық аймақтық жобалық қалақұрылыстық регламенттеріне келесі топтарға біріктірілетін ұстанымдар кіреді: </w:t>
      </w:r>
    </w:p>
    <w:p>
      <w:pPr>
        <w:spacing w:after="0"/>
        <w:ind w:left="0"/>
        <w:jc w:val="both"/>
      </w:pPr>
      <w:r>
        <w:rPr>
          <w:rFonts w:ascii="Times New Roman"/>
          <w:b w:val="false"/>
          <w:i w:val="false"/>
          <w:color w:val="000000"/>
          <w:sz w:val="28"/>
        </w:rPr>
        <w:t xml:space="preserve">
      функционалдық; </w:t>
      </w:r>
    </w:p>
    <w:p>
      <w:pPr>
        <w:spacing w:after="0"/>
        <w:ind w:left="0"/>
        <w:jc w:val="both"/>
      </w:pPr>
      <w:r>
        <w:rPr>
          <w:rFonts w:ascii="Times New Roman"/>
          <w:b w:val="false"/>
          <w:i w:val="false"/>
          <w:color w:val="000000"/>
          <w:sz w:val="28"/>
        </w:rPr>
        <w:t xml:space="preserve">
      аумақтық; </w:t>
      </w:r>
    </w:p>
    <w:p>
      <w:pPr>
        <w:spacing w:after="0"/>
        <w:ind w:left="0"/>
        <w:jc w:val="both"/>
      </w:pPr>
      <w:r>
        <w:rPr>
          <w:rFonts w:ascii="Times New Roman"/>
          <w:b w:val="false"/>
          <w:i w:val="false"/>
          <w:color w:val="000000"/>
          <w:sz w:val="28"/>
        </w:rPr>
        <w:t xml:space="preserve">
      сәулет-құрылыстық; </w:t>
      </w:r>
    </w:p>
    <w:p>
      <w:pPr>
        <w:spacing w:after="0"/>
        <w:ind w:left="0"/>
        <w:jc w:val="both"/>
      </w:pPr>
      <w:r>
        <w:rPr>
          <w:rFonts w:ascii="Times New Roman"/>
          <w:b w:val="false"/>
          <w:i w:val="false"/>
          <w:color w:val="000000"/>
          <w:sz w:val="28"/>
        </w:rPr>
        <w:t xml:space="preserve">
      инженерлік инфрақұрылымды дамыту және тұрғын үй-коммуналдық қамтамасыз ету сипаттамалары; </w:t>
      </w:r>
    </w:p>
    <w:p>
      <w:pPr>
        <w:spacing w:after="0"/>
        <w:ind w:left="0"/>
        <w:jc w:val="both"/>
      </w:pPr>
      <w:r>
        <w:rPr>
          <w:rFonts w:ascii="Times New Roman"/>
          <w:b w:val="false"/>
          <w:i w:val="false"/>
          <w:color w:val="000000"/>
          <w:sz w:val="28"/>
        </w:rPr>
        <w:t xml:space="preserve">
      көлік инфрақұрылымы және көліктік қамтылым сипаттамалары; </w:t>
      </w:r>
    </w:p>
    <w:p>
      <w:pPr>
        <w:spacing w:after="0"/>
        <w:ind w:left="0"/>
        <w:jc w:val="both"/>
      </w:pPr>
      <w:r>
        <w:rPr>
          <w:rFonts w:ascii="Times New Roman"/>
          <w:b w:val="false"/>
          <w:i w:val="false"/>
          <w:color w:val="000000"/>
          <w:sz w:val="28"/>
        </w:rPr>
        <w:t xml:space="preserve">
      экологиялық; </w:t>
      </w:r>
    </w:p>
    <w:p>
      <w:pPr>
        <w:spacing w:after="0"/>
        <w:ind w:left="0"/>
        <w:jc w:val="both"/>
      </w:pPr>
      <w:r>
        <w:rPr>
          <w:rFonts w:ascii="Times New Roman"/>
          <w:b w:val="false"/>
          <w:i w:val="false"/>
          <w:color w:val="000000"/>
          <w:sz w:val="28"/>
        </w:rPr>
        <w:t xml:space="preserve">
      инвестициялық; </w:t>
      </w:r>
    </w:p>
    <w:p>
      <w:pPr>
        <w:spacing w:after="0"/>
        <w:ind w:left="0"/>
        <w:jc w:val="both"/>
      </w:pPr>
      <w:r>
        <w:rPr>
          <w:rFonts w:ascii="Times New Roman"/>
          <w:b w:val="false"/>
          <w:i w:val="false"/>
          <w:color w:val="000000"/>
          <w:sz w:val="28"/>
        </w:rPr>
        <w:t xml:space="preserve">
      құқықтық. </w:t>
      </w:r>
    </w:p>
    <w:p>
      <w:pPr>
        <w:spacing w:after="0"/>
        <w:ind w:left="0"/>
        <w:jc w:val="both"/>
      </w:pPr>
      <w:r>
        <w:rPr>
          <w:rFonts w:ascii="Times New Roman"/>
          <w:b w:val="false"/>
          <w:i w:val="false"/>
          <w:color w:val="000000"/>
          <w:sz w:val="28"/>
        </w:rPr>
        <w:t xml:space="preserve">
      Жоспармен әзірленген аймақтардың, аудандардың, учаскелердің, жылжымайтын мүлік кешендерінің нысандары, жобалау алаңдары және мекенжайлары, Алматы қаласы аумақтарында қалақұрылыстық және шаруашылық қызметтерін реттеу мақсатында қолданылуға тиіс: </w:t>
      </w:r>
    </w:p>
    <w:p>
      <w:pPr>
        <w:spacing w:after="0"/>
        <w:ind w:left="0"/>
        <w:jc w:val="both"/>
      </w:pPr>
      <w:r>
        <w:rPr>
          <w:rFonts w:ascii="Times New Roman"/>
          <w:b w:val="false"/>
          <w:i w:val="false"/>
          <w:color w:val="000000"/>
          <w:sz w:val="28"/>
        </w:rPr>
        <w:t xml:space="preserve">
      - Алматы қаласы Сәулет және қала құрылысы департаменті беретін сәулет-жоспарлау тапсырмаларындағы рұқсат етілген құрылыс параметрлері мен функционалдық аймақтардың түрлерін анықтау кезінде және меншік түріне қарамастан, қала аумағындағы барлық құрылыс салушыларға қалақұрылыстық жобалар әзірлеу кезінде; </w:t>
      </w:r>
    </w:p>
    <w:p>
      <w:pPr>
        <w:spacing w:after="0"/>
        <w:ind w:left="0"/>
        <w:jc w:val="both"/>
      </w:pPr>
      <w:r>
        <w:rPr>
          <w:rFonts w:ascii="Times New Roman"/>
          <w:b w:val="false"/>
          <w:i w:val="false"/>
          <w:color w:val="000000"/>
          <w:sz w:val="28"/>
        </w:rPr>
        <w:t xml:space="preserve">
      - жеке және заңды тұлғаларға жер телімдерін беру үшін, материалдар дайындаған кезде жер телімдерінің функционалдық аймақтарының үлгілерін белгілеу кезінде, сондай-ақ жер телімінің нысаналы мақсаты өзгерген кезде. </w:t>
      </w:r>
    </w:p>
    <w:p>
      <w:pPr>
        <w:spacing w:after="0"/>
        <w:ind w:left="0"/>
        <w:jc w:val="both"/>
      </w:pPr>
      <w:r>
        <w:rPr>
          <w:rFonts w:ascii="Times New Roman"/>
          <w:b w:val="false"/>
          <w:i w:val="false"/>
          <w:color w:val="000000"/>
          <w:sz w:val="28"/>
        </w:rPr>
        <w:t xml:space="preserve">
      Жоспар: </w:t>
      </w:r>
    </w:p>
    <w:p>
      <w:pPr>
        <w:spacing w:after="0"/>
        <w:ind w:left="0"/>
        <w:jc w:val="both"/>
      </w:pPr>
      <w:r>
        <w:rPr>
          <w:rFonts w:ascii="Times New Roman"/>
          <w:b w:val="false"/>
          <w:i w:val="false"/>
          <w:color w:val="000000"/>
          <w:sz w:val="28"/>
        </w:rPr>
        <w:t xml:space="preserve">
      - бекітілген Бас жоспардың шешімдерін жүзеге асыруды; </w:t>
      </w:r>
    </w:p>
    <w:p>
      <w:pPr>
        <w:spacing w:after="0"/>
        <w:ind w:left="0"/>
        <w:jc w:val="both"/>
      </w:pPr>
      <w:r>
        <w:rPr>
          <w:rFonts w:ascii="Times New Roman"/>
          <w:b w:val="false"/>
          <w:i w:val="false"/>
          <w:color w:val="000000"/>
          <w:sz w:val="28"/>
        </w:rPr>
        <w:t xml:space="preserve">
      - жер пайдаланудың және қала аумағында құрылыс салудың тиімділігін арттыруды; </w:t>
      </w:r>
    </w:p>
    <w:p>
      <w:pPr>
        <w:spacing w:after="0"/>
        <w:ind w:left="0"/>
        <w:jc w:val="both"/>
      </w:pPr>
      <w:r>
        <w:rPr>
          <w:rFonts w:ascii="Times New Roman"/>
          <w:b w:val="false"/>
          <w:i w:val="false"/>
          <w:color w:val="000000"/>
          <w:sz w:val="28"/>
        </w:rPr>
        <w:t xml:space="preserve">
      - мақсатты нысандары бойынша аумақтарда құрылыс салудың жобасы үшін аумақтарды сақтауды; </w:t>
      </w:r>
    </w:p>
    <w:p>
      <w:pPr>
        <w:spacing w:after="0"/>
        <w:ind w:left="0"/>
        <w:jc w:val="both"/>
      </w:pPr>
      <w:r>
        <w:rPr>
          <w:rFonts w:ascii="Times New Roman"/>
          <w:b w:val="false"/>
          <w:i w:val="false"/>
          <w:color w:val="000000"/>
          <w:sz w:val="28"/>
        </w:rPr>
        <w:t xml:space="preserve">
      - тұрғын үй құрылысына, инженерлік, өндірістік және әлеуметтік инфрақұрылымға, сондай-ақ аумақты өзгеше көріктендіру үшін инвестициялар тартуды; </w:t>
      </w:r>
    </w:p>
    <w:p>
      <w:pPr>
        <w:spacing w:after="0"/>
        <w:ind w:left="0"/>
        <w:jc w:val="both"/>
      </w:pPr>
      <w:r>
        <w:rPr>
          <w:rFonts w:ascii="Times New Roman"/>
          <w:b w:val="false"/>
          <w:i w:val="false"/>
          <w:color w:val="000000"/>
          <w:sz w:val="28"/>
        </w:rPr>
        <w:t xml:space="preserve">
      - жылжымайтын мүліктің (жер телімдері, ғимараттар, имараттар) қалалық нарығын дамытуды қамтамасыз етеді; </w:t>
      </w:r>
    </w:p>
    <w:p>
      <w:pPr>
        <w:spacing w:after="0"/>
        <w:ind w:left="0"/>
        <w:jc w:val="both"/>
      </w:pPr>
      <w:r>
        <w:rPr>
          <w:rFonts w:ascii="Times New Roman"/>
          <w:b w:val="false"/>
          <w:i w:val="false"/>
          <w:color w:val="000000"/>
          <w:sz w:val="28"/>
        </w:rPr>
        <w:t xml:space="preserve">
      - жер салығының дифференциалдық ставкасын және жер телімдерін сатып алуға төлемнің мөлшерін негіздеу бойынша жер телімдерінің (құндық аймақтандыру) қалақұрылыстық құндылығын анықтау үшін, және тиісінше жергілікті бюджетке салықтық түсімдердің көбеюіне негіз болады; </w:t>
      </w:r>
    </w:p>
    <w:p>
      <w:pPr>
        <w:spacing w:after="0"/>
        <w:ind w:left="0"/>
        <w:jc w:val="both"/>
      </w:pPr>
      <w:r>
        <w:rPr>
          <w:rFonts w:ascii="Times New Roman"/>
          <w:b w:val="false"/>
          <w:i w:val="false"/>
          <w:color w:val="000000"/>
          <w:sz w:val="28"/>
        </w:rPr>
        <w:t xml:space="preserve">
      - қалақұрылыстық құралдармен тұрғындардың өмір сүруіне қолайлы жағдайларды, соның ішінде қоршаған табиғат ортасына шаруашылық және басқа да қызметтердің зиянды әсерін шектеуді және оны қазіргі және болашақ ұрпақ мүдделері үшін ұтымды пайдалануды; </w:t>
      </w:r>
    </w:p>
    <w:p>
      <w:pPr>
        <w:spacing w:after="0"/>
        <w:ind w:left="0"/>
        <w:jc w:val="both"/>
      </w:pPr>
      <w:r>
        <w:rPr>
          <w:rFonts w:ascii="Times New Roman"/>
          <w:b w:val="false"/>
          <w:i w:val="false"/>
          <w:color w:val="000000"/>
          <w:sz w:val="28"/>
        </w:rPr>
        <w:t xml:space="preserve">
      - жылжымайтын мүлікті өзгерту ниеттерінің ауқымын анықтауды және олардың басқа қызметтермен сәйкестігін; </w:t>
      </w:r>
    </w:p>
    <w:p>
      <w:pPr>
        <w:spacing w:after="0"/>
        <w:ind w:left="0"/>
        <w:jc w:val="both"/>
      </w:pPr>
      <w:r>
        <w:rPr>
          <w:rFonts w:ascii="Times New Roman"/>
          <w:b w:val="false"/>
          <w:i w:val="false"/>
          <w:color w:val="000000"/>
          <w:sz w:val="28"/>
        </w:rPr>
        <w:t xml:space="preserve">
      - қала аумағындағы барлық әлеуетті құрылыс салушыларға құрылыс салудың бір түрінен екінші түріне жайлап көшіру үшін нақты жоспарлау жобасын әзірлеу барысында шектік шарттарды бекітуді; </w:t>
      </w:r>
    </w:p>
    <w:p>
      <w:pPr>
        <w:spacing w:after="0"/>
        <w:ind w:left="0"/>
        <w:jc w:val="both"/>
      </w:pPr>
      <w:r>
        <w:rPr>
          <w:rFonts w:ascii="Times New Roman"/>
          <w:b w:val="false"/>
          <w:i w:val="false"/>
          <w:color w:val="000000"/>
          <w:sz w:val="28"/>
        </w:rPr>
        <w:t xml:space="preserve">
      - қала аумағында су қорғау аймағы мен өзен алаптарын пайдалануды ретке келтіруді; </w:t>
      </w:r>
    </w:p>
    <w:p>
      <w:pPr>
        <w:spacing w:after="0"/>
        <w:ind w:left="0"/>
        <w:jc w:val="both"/>
      </w:pPr>
      <w:r>
        <w:rPr>
          <w:rFonts w:ascii="Times New Roman"/>
          <w:b w:val="false"/>
          <w:i w:val="false"/>
          <w:color w:val="000000"/>
          <w:sz w:val="28"/>
        </w:rPr>
        <w:t xml:space="preserve">
      - жер таңдау актісін дайындау барысында жеке және заңды тұлғаларға аукцион арқылы немесе өзге заңмен белгіленген тәртіпте регламенттер белгілеуді қамтамасыз етеді. </w:t>
      </w:r>
    </w:p>
    <w:p>
      <w:pPr>
        <w:spacing w:after="0"/>
        <w:ind w:left="0"/>
        <w:jc w:val="both"/>
      </w:pPr>
      <w:r>
        <w:rPr>
          <w:rFonts w:ascii="Times New Roman"/>
          <w:b w:val="false"/>
          <w:i w:val="false"/>
          <w:color w:val="000000"/>
          <w:sz w:val="28"/>
        </w:rPr>
        <w:t>
      Жоспар Алматы қаласының Мемлекеттік қалақұрылыстық кадастрінде тіркелген және оның базасында Алматы қаласы аумақтарындағы барлық жер телімдері үшін құрылыстардың параметрлері мен стандарттарын, қалақұрылыстық регламенттер жүйесін қамтамасыз ететін қалада құрылыс салудың кезекші жоспар-регламенті" қалыптастырылады.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ІІІ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ХХVІ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Ноерманова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аумақтарының</w:t>
            </w:r>
            <w:r>
              <w:br/>
            </w:r>
            <w:r>
              <w:rPr>
                <w:rFonts w:ascii="Times New Roman"/>
                <w:b w:val="false"/>
                <w:i w:val="false"/>
                <w:color w:val="000000"/>
                <w:sz w:val="20"/>
              </w:rPr>
              <w:t>функционалдық аймақтарында</w:t>
            </w:r>
            <w:r>
              <w:br/>
            </w:r>
            <w:r>
              <w:rPr>
                <w:rFonts w:ascii="Times New Roman"/>
                <w:b w:val="false"/>
                <w:i w:val="false"/>
                <w:color w:val="000000"/>
                <w:sz w:val="20"/>
              </w:rPr>
              <w:t>құрылыс салудың қалақұрылыстық</w:t>
            </w:r>
            <w:r>
              <w:br/>
            </w:r>
            <w:r>
              <w:rPr>
                <w:rFonts w:ascii="Times New Roman"/>
                <w:b w:val="false"/>
                <w:i w:val="false"/>
                <w:color w:val="000000"/>
                <w:sz w:val="20"/>
              </w:rPr>
              <w:t>регламенттерін жүзеге асыру</w:t>
            </w:r>
            <w:r>
              <w:br/>
            </w:r>
            <w:r>
              <w:rPr>
                <w:rFonts w:ascii="Times New Roman"/>
                <w:b w:val="false"/>
                <w:i w:val="false"/>
                <w:color w:val="000000"/>
                <w:sz w:val="20"/>
              </w:rPr>
              <w:t>жоспарына N 1 қосымша</w:t>
            </w:r>
          </w:p>
        </w:tc>
      </w:tr>
    </w:tbl>
    <w:p>
      <w:pPr>
        <w:spacing w:after="0"/>
        <w:ind w:left="0"/>
        <w:jc w:val="left"/>
      </w:pPr>
      <w:r>
        <w:rPr>
          <w:rFonts w:ascii="Times New Roman"/>
          <w:b/>
          <w:i w:val="false"/>
          <w:color w:val="000000"/>
        </w:rPr>
        <w:t xml:space="preserve"> Алматы қаласы аумақтарындағы функционалдық аймақтардың типтері мен</w:t>
      </w:r>
      <w:r>
        <w:br/>
      </w:r>
      <w:r>
        <w:rPr>
          <w:rFonts w:ascii="Times New Roman"/>
          <w:b/>
          <w:i w:val="false"/>
          <w:color w:val="000000"/>
        </w:rPr>
        <w:t xml:space="preserve">түрлерінің жіктегіші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түрінің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мақсаты бойынша аймақ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мақсаты бойынша аймақ үлгілері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 аймақтары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усадьбалық құрылыстар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блокты тығыздығы жоғары құрылыс (2-4 қабат)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қабатты құрылыстар (2-3 қабат) учаскесіз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қабатты құрылыстар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қабатты құрылыстар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және одан жоғары қабатты құрылыстар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тұрғын үй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Қоғамдық-іскерлік аймақтар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жалпықалалық орталық жүйесінің аумақтары (ЖҚО)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орталықтар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орталықтар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ОЦ-4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және іскерлік құрылыстардың аумақтық көлемді нысандары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мекемелері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қамсыздандыру мекемелері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шынықтыру-спорт имараттары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мекемелері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қоғамдық тамақтандыру, тұрмыстық және коммуналдық қызмет көрсету кәсіпорындары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нысандары (қонақ үйлер, өрт </w:t>
            </w:r>
          </w:p>
          <w:p>
            <w:pPr>
              <w:spacing w:after="20"/>
              <w:ind w:left="20"/>
              <w:jc w:val="both"/>
            </w:pPr>
            <w:r>
              <w:rPr>
                <w:rFonts w:ascii="Times New Roman"/>
                <w:b w:val="false"/>
                <w:i w:val="false"/>
                <w:color w:val="000000"/>
                <w:sz w:val="20"/>
              </w:rPr>
              <w:t xml:space="preserve">
сөндіру бөлімшелері, жерлеу бюросы)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іскерлік, қоғамдық, ғылыми, банктік, байланыс ұйымдары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имараттар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(өндірістік) аймақтар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қоғамдық-өндірістік аумақтар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зияндылығы V-V сынып кәсіпорындар (СҚА 100 метрге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зияндылығы ІІІ-ІІ сынып кәсіпорындар (СҚА 300, 500 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зияндылығы І сынып кәсіпорындар (СҚА 1000 метрден жоғары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Инженерлік және көліктік инфрақұрылым аймақтары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имараттар мен коммуникациялар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коммуникациялар (көше, жолдар)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 мен жолдардағы жасанды имараттар (түйіндер)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 сақтау орындары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жолаушылар көлігінің имараттары және құрылғылары (метро бекеті, электрлік көлік қосалқыстанциясы, автобекеттер)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Автосервис кәсіпорындары (ЖҚС, ТҚС, автожуу)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көлік және байланыстар (т/ж вокзалдары, әуежай, әуе вокзалы)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имараттары мен коммуникациялары (АТС)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СХ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және орман шаруашылығына пайдалану аймақтары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СХ-1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Жылыжайлар, гүл шаруашылығы және питомниктер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СХ-2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СХ-3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басқаша пайдалану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Рекреациялық аймақтар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пайдалану жасыл желектері және арнайы мақсаттағы жасыл желектер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уақыттағы демалыс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уақыттағы демалыс (санаторийлер, курорттар)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Өзендер, су қоймалары, жағалау алаптары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мақсаттағы аймақтар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Зираттар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Қатқыл тұрмыстық қалдықтарды уақытша сақтау, ҚТҚ қайта өңдеу бойынша кәсіпорындар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төгетін жерлер, тұндырғыштар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Тәртіптік аумақтар аймақтары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нысандары мен аумақтары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РТ-2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түзеу мекемелері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инженерлік шаралар өткізуді талап ететін ыңғайсыз және пайдаланылмайтын аумақтар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инженерлік шаралар өткізуді талап ететін ыңғайсыз және пайдаланылмайтын аумақтар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аумақтарының</w:t>
            </w:r>
            <w:r>
              <w:br/>
            </w:r>
            <w:r>
              <w:rPr>
                <w:rFonts w:ascii="Times New Roman"/>
                <w:b w:val="false"/>
                <w:i w:val="false"/>
                <w:color w:val="000000"/>
                <w:sz w:val="20"/>
              </w:rPr>
              <w:t>функционалдық аймақтарында</w:t>
            </w:r>
            <w:r>
              <w:br/>
            </w:r>
            <w:r>
              <w:rPr>
                <w:rFonts w:ascii="Times New Roman"/>
                <w:b w:val="false"/>
                <w:i w:val="false"/>
                <w:color w:val="000000"/>
                <w:sz w:val="20"/>
              </w:rPr>
              <w:t>құрылыс салудың қалақұрылыстық</w:t>
            </w:r>
            <w:r>
              <w:br/>
            </w:r>
            <w:r>
              <w:rPr>
                <w:rFonts w:ascii="Times New Roman"/>
                <w:b w:val="false"/>
                <w:i w:val="false"/>
                <w:color w:val="000000"/>
                <w:sz w:val="20"/>
              </w:rPr>
              <w:t>регламенттерін жүзеге асыру</w:t>
            </w:r>
            <w:r>
              <w:br/>
            </w:r>
            <w:r>
              <w:rPr>
                <w:rFonts w:ascii="Times New Roman"/>
                <w:b w:val="false"/>
                <w:i w:val="false"/>
                <w:color w:val="000000"/>
                <w:sz w:val="20"/>
              </w:rPr>
              <w:t>жоспарына N 2 қосымша</w:t>
            </w:r>
          </w:p>
        </w:tc>
      </w:tr>
    </w:tbl>
    <w:p>
      <w:pPr>
        <w:spacing w:after="0"/>
        <w:ind w:left="0"/>
        <w:jc w:val="left"/>
      </w:pPr>
      <w:r>
        <w:rPr>
          <w:rFonts w:ascii="Times New Roman"/>
          <w:b/>
          <w:i w:val="false"/>
          <w:color w:val="000000"/>
        </w:rPr>
        <w:t xml:space="preserve"> Алматы қаласы аумақтарындағы функционалдық аймақтардың схемасы </w:t>
      </w:r>
    </w:p>
    <w:p>
      <w:pPr>
        <w:spacing w:after="0"/>
        <w:ind w:left="0"/>
        <w:jc w:val="both"/>
      </w:pPr>
      <w:r>
        <w:rPr>
          <w:rFonts w:ascii="Times New Roman"/>
          <w:b w:val="false"/>
          <w:i w:val="false"/>
          <w:color w:val="000000"/>
          <w:sz w:val="28"/>
        </w:rPr>
        <w:t xml:space="preserve">
      2.1. Алматы қаласы аумағын функционалдық аймақтандырудың қалыптасқан жоспары (аумақты қазіргі уақытқа сай пайдалану жоспары) </w:t>
      </w:r>
    </w:p>
    <w:p>
      <w:pPr>
        <w:spacing w:after="0"/>
        <w:ind w:left="0"/>
        <w:jc w:val="both"/>
      </w:pPr>
      <w:r>
        <w:rPr>
          <w:rFonts w:ascii="Times New Roman"/>
          <w:b w:val="false"/>
          <w:i w:val="false"/>
          <w:color w:val="000000"/>
          <w:sz w:val="28"/>
        </w:rPr>
        <w:t xml:space="preserve">
      2.2. Алматы қаласы аумағын функционалдық аймақтаудың жобалық жоспары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 ескертуі: схеманың қағаз нұсқасын қараңыз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Алматы қаласы аумақтарының</w:t>
            </w:r>
            <w:r>
              <w:br/>
            </w:r>
            <w:r>
              <w:rPr>
                <w:rFonts w:ascii="Times New Roman"/>
                <w:b w:val="false"/>
                <w:i w:val="false"/>
                <w:color w:val="000000"/>
                <w:sz w:val="20"/>
              </w:rPr>
              <w:t>функционалдық аймақтарында</w:t>
            </w:r>
            <w:r>
              <w:br/>
            </w:r>
            <w:r>
              <w:rPr>
                <w:rFonts w:ascii="Times New Roman"/>
                <w:b w:val="false"/>
                <w:i w:val="false"/>
                <w:color w:val="000000"/>
                <w:sz w:val="20"/>
              </w:rPr>
              <w:t>құрылыс салудың</w:t>
            </w:r>
            <w:r>
              <w:br/>
            </w:r>
            <w:r>
              <w:rPr>
                <w:rFonts w:ascii="Times New Roman"/>
                <w:b w:val="false"/>
                <w:i w:val="false"/>
                <w:color w:val="000000"/>
                <w:sz w:val="20"/>
              </w:rPr>
              <w:t>қалақұрылыстық</w:t>
            </w:r>
            <w:r>
              <w:br/>
            </w:r>
            <w:r>
              <w:rPr>
                <w:rFonts w:ascii="Times New Roman"/>
                <w:b w:val="false"/>
                <w:i w:val="false"/>
                <w:color w:val="000000"/>
                <w:sz w:val="20"/>
              </w:rPr>
              <w:t>регламенттерін жүзеге асыру</w:t>
            </w:r>
            <w:r>
              <w:br/>
            </w:r>
            <w:r>
              <w:rPr>
                <w:rFonts w:ascii="Times New Roman"/>
                <w:b w:val="false"/>
                <w:i w:val="false"/>
                <w:color w:val="000000"/>
                <w:sz w:val="20"/>
              </w:rPr>
              <w:t>жоспарына N 3 қосымша</w:t>
            </w:r>
          </w:p>
        </w:tc>
      </w:tr>
    </w:tbl>
    <w:p>
      <w:pPr>
        <w:spacing w:after="0"/>
        <w:ind w:left="0"/>
        <w:jc w:val="left"/>
      </w:pPr>
      <w:r>
        <w:rPr>
          <w:rFonts w:ascii="Times New Roman"/>
          <w:b/>
          <w:i w:val="false"/>
          <w:color w:val="000000"/>
        </w:rPr>
        <w:t xml:space="preserve"> Алматы қаласы аумақтарында қалақұрылыстық қызметтерді реттеу схемалары </w:t>
      </w:r>
    </w:p>
    <w:p>
      <w:pPr>
        <w:spacing w:after="0"/>
        <w:ind w:left="0"/>
        <w:jc w:val="both"/>
      </w:pPr>
      <w:r>
        <w:rPr>
          <w:rFonts w:ascii="Times New Roman"/>
          <w:b w:val="false"/>
          <w:i w:val="false"/>
          <w:color w:val="000000"/>
          <w:sz w:val="28"/>
        </w:rPr>
        <w:t xml:space="preserve">
      3.1. Алматы қаласы аумағын кешенді экологиялық аймақтау картасы </w:t>
      </w:r>
    </w:p>
    <w:p>
      <w:pPr>
        <w:spacing w:after="0"/>
        <w:ind w:left="0"/>
        <w:jc w:val="both"/>
      </w:pPr>
      <w:r>
        <w:rPr>
          <w:rFonts w:ascii="Times New Roman"/>
          <w:b w:val="false"/>
          <w:i w:val="false"/>
          <w:color w:val="000000"/>
          <w:sz w:val="28"/>
        </w:rPr>
        <w:t xml:space="preserve">
      3.2. Ландшафтың сақталуы бойынша (табиғи орта) Алматы қаласының аумағын ландшафтты аймақтандыру картасы </w:t>
      </w:r>
    </w:p>
    <w:p>
      <w:pPr>
        <w:spacing w:after="0"/>
        <w:ind w:left="0"/>
        <w:jc w:val="both"/>
      </w:pPr>
      <w:r>
        <w:rPr>
          <w:rFonts w:ascii="Times New Roman"/>
          <w:b w:val="false"/>
          <w:i w:val="false"/>
          <w:color w:val="000000"/>
          <w:sz w:val="28"/>
        </w:rPr>
        <w:t xml:space="preserve">
      3.3 Алматы қаласы аумағын құрылыстық аймақтандыру картасы (I II III аймақтар) </w:t>
      </w:r>
    </w:p>
    <w:p>
      <w:pPr>
        <w:spacing w:after="0"/>
        <w:ind w:left="0"/>
        <w:jc w:val="both"/>
      </w:pPr>
      <w:r>
        <w:rPr>
          <w:rFonts w:ascii="Times New Roman"/>
          <w:b w:val="false"/>
          <w:i w:val="false"/>
          <w:color w:val="000000"/>
          <w:sz w:val="28"/>
        </w:rPr>
        <w:t xml:space="preserve">
      3.4. Қайта жаңғырту шарттары бойынша Алматы қаласы аумағын аймақтау картасы (ЖҚО жүйесінің, құрылысты реттейтін бағыттар-қызыл сызықтардың қалыптасуы, аз қабатты сейсмикалық емес құрылыстар) </w:t>
      </w:r>
    </w:p>
    <w:p>
      <w:pPr>
        <w:spacing w:after="0"/>
        <w:ind w:left="0"/>
        <w:jc w:val="both"/>
      </w:pPr>
      <w:r>
        <w:rPr>
          <w:rFonts w:ascii="Times New Roman"/>
          <w:b w:val="false"/>
          <w:i w:val="false"/>
          <w:color w:val="000000"/>
          <w:sz w:val="28"/>
        </w:rPr>
        <w:t xml:space="preserve">
      3.5 Алматы қаласы аумағында ерекше қорғалатын табиғи аймақтардың картасы </w:t>
      </w:r>
    </w:p>
    <w:p>
      <w:pPr>
        <w:spacing w:after="0"/>
        <w:ind w:left="0"/>
        <w:jc w:val="both"/>
      </w:pPr>
      <w:r>
        <w:rPr>
          <w:rFonts w:ascii="Times New Roman"/>
          <w:b w:val="false"/>
          <w:i w:val="false"/>
          <w:color w:val="000000"/>
          <w:sz w:val="28"/>
        </w:rPr>
        <w:t xml:space="preserve">
      3.6. Алматы қаласы аумағындағы су қоймалары мен өзендер жағалауларының белдеулерін, су қорғау аймақтарының картасы </w:t>
      </w:r>
    </w:p>
    <w:p>
      <w:pPr>
        <w:spacing w:after="0"/>
        <w:ind w:left="0"/>
        <w:jc w:val="both"/>
      </w:pPr>
      <w:r>
        <w:rPr>
          <w:rFonts w:ascii="Times New Roman"/>
          <w:b w:val="false"/>
          <w:i w:val="false"/>
          <w:color w:val="000000"/>
          <w:sz w:val="28"/>
        </w:rPr>
        <w:t xml:space="preserve">
      3.7. Алматы қаласы аумағында қорғалатын тарихи-мәдени мұра нысандарын орналастыру картасы </w:t>
      </w:r>
    </w:p>
    <w:p>
      <w:pPr>
        <w:spacing w:after="0"/>
        <w:ind w:left="0"/>
        <w:jc w:val="both"/>
      </w:pPr>
      <w:r>
        <w:rPr>
          <w:rFonts w:ascii="Times New Roman"/>
          <w:b w:val="false"/>
          <w:i w:val="false"/>
          <w:color w:val="000000"/>
          <w:sz w:val="28"/>
        </w:rPr>
        <w:t xml:space="preserve">
      3.8. Алматы қаласы аумағында инженерлік-геологиялық жағдайлар бойынша шектеу аймақтарының картасы (жер қыртыстары мен жарылыстарының типтері) </w:t>
      </w:r>
    </w:p>
    <w:p>
      <w:pPr>
        <w:spacing w:after="0"/>
        <w:ind w:left="0"/>
        <w:jc w:val="both"/>
      </w:pPr>
      <w:r>
        <w:rPr>
          <w:rFonts w:ascii="Times New Roman"/>
          <w:b w:val="false"/>
          <w:i w:val="false"/>
          <w:color w:val="000000"/>
          <w:sz w:val="28"/>
        </w:rPr>
        <w:t xml:space="preserve">
      3.9 Алматы қаласы аумағындағы көлік және инженерлік коммуникацияларды шеттету жолағының схемасы </w:t>
      </w:r>
    </w:p>
    <w:p>
      <w:pPr>
        <w:spacing w:after="0"/>
        <w:ind w:left="0"/>
        <w:jc w:val="both"/>
      </w:pPr>
      <w:r>
        <w:rPr>
          <w:rFonts w:ascii="Times New Roman"/>
          <w:b w:val="false"/>
          <w:i w:val="false"/>
          <w:color w:val="000000"/>
          <w:sz w:val="28"/>
        </w:rPr>
        <w:t xml:space="preserve">
      3.10. Алматы қаласы аумағындағы көлік және инженерлік коммуникацияларды шеттету жолағының схемасы </w:t>
      </w:r>
    </w:p>
    <w:p>
      <w:pPr>
        <w:spacing w:after="0"/>
        <w:ind w:left="0"/>
        <w:jc w:val="both"/>
      </w:pPr>
      <w:r>
        <w:rPr>
          <w:rFonts w:ascii="Times New Roman"/>
          <w:b w:val="false"/>
          <w:i w:val="false"/>
          <w:color w:val="000000"/>
          <w:sz w:val="28"/>
        </w:rPr>
        <w:t xml:space="preserve">
      3.11. Алматы қаласы аумағындағы көлік және инженерлік коммуникацияларды шеттету жолағының схемасы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 ескертуі: схеманың қағаз нұсқасын қараңыз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Алматы қаласы аумақтарының</w:t>
            </w:r>
            <w:r>
              <w:br/>
            </w:r>
            <w:r>
              <w:rPr>
                <w:rFonts w:ascii="Times New Roman"/>
                <w:b w:val="false"/>
                <w:i w:val="false"/>
                <w:color w:val="000000"/>
                <w:sz w:val="20"/>
              </w:rPr>
              <w:t>функционалдық аймақтарында</w:t>
            </w:r>
            <w:r>
              <w:br/>
            </w:r>
            <w:r>
              <w:rPr>
                <w:rFonts w:ascii="Times New Roman"/>
                <w:b w:val="false"/>
                <w:i w:val="false"/>
                <w:color w:val="000000"/>
                <w:sz w:val="20"/>
              </w:rPr>
              <w:t>құрылыс салудың қалақұрылыстық</w:t>
            </w:r>
            <w:r>
              <w:br/>
            </w:r>
            <w:r>
              <w:rPr>
                <w:rFonts w:ascii="Times New Roman"/>
                <w:b w:val="false"/>
                <w:i w:val="false"/>
                <w:color w:val="000000"/>
                <w:sz w:val="20"/>
              </w:rPr>
              <w:t>регламенттерін жүзеге асыру</w:t>
            </w:r>
            <w:r>
              <w:br/>
            </w:r>
            <w:r>
              <w:rPr>
                <w:rFonts w:ascii="Times New Roman"/>
                <w:b w:val="false"/>
                <w:i w:val="false"/>
                <w:color w:val="000000"/>
                <w:sz w:val="20"/>
              </w:rPr>
              <w:t>жоспарына N 4 қосымша</w:t>
            </w:r>
          </w:p>
        </w:tc>
      </w:tr>
    </w:tbl>
    <w:p>
      <w:pPr>
        <w:spacing w:after="0"/>
        <w:ind w:left="0"/>
        <w:jc w:val="left"/>
      </w:pPr>
      <w:r>
        <w:rPr>
          <w:rFonts w:ascii="Times New Roman"/>
          <w:b/>
          <w:i w:val="false"/>
          <w:color w:val="000000"/>
        </w:rPr>
        <w:t xml:space="preserve"> Ж-1. Бау-бақшалы қоныс құрылысы</w:t>
      </w:r>
    </w:p>
    <w:p>
      <w:pPr>
        <w:spacing w:after="0"/>
        <w:ind w:left="0"/>
        <w:jc w:val="both"/>
      </w:pPr>
      <w:r>
        <w:rPr>
          <w:rFonts w:ascii="Times New Roman"/>
          <w:b w:val="false"/>
          <w:i w:val="false"/>
          <w:color w:val="000000"/>
          <w:sz w:val="28"/>
        </w:rPr>
        <w:t xml:space="preserve">
      1.Аумақтарды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бау-бақша үлгісіндегі жеке тұрған тұрғын үйлер; </w:t>
      </w:r>
    </w:p>
    <w:p>
      <w:pPr>
        <w:spacing w:after="0"/>
        <w:ind w:left="0"/>
        <w:jc w:val="both"/>
      </w:pPr>
      <w:r>
        <w:rPr>
          <w:rFonts w:ascii="Times New Roman"/>
          <w:b w:val="false"/>
          <w:i w:val="false"/>
          <w:color w:val="000000"/>
          <w:sz w:val="28"/>
        </w:rPr>
        <w:t xml:space="preserve">
      блокты тұрғын үйлер; </w:t>
      </w:r>
    </w:p>
    <w:p>
      <w:pPr>
        <w:spacing w:after="0"/>
        <w:ind w:left="0"/>
        <w:jc w:val="both"/>
      </w:pPr>
      <w:r>
        <w:rPr>
          <w:rFonts w:ascii="Times New Roman"/>
          <w:b w:val="false"/>
          <w:i w:val="false"/>
          <w:color w:val="000000"/>
          <w:sz w:val="28"/>
        </w:rPr>
        <w:t xml:space="preserve">
      мамандандырылмаған құрылыс материалдар дүкендері, жарылысқа қауіпті заттар мен материалдары бар дүкендер, сауда алаңы 40 ш.м. дейінгі дүкендер.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санитарлық және өртке қарсы нормаларға сәйкес үйдегі іс-әрекет түрлері; </w:t>
      </w:r>
    </w:p>
    <w:p>
      <w:pPr>
        <w:spacing w:after="0"/>
        <w:ind w:left="0"/>
        <w:jc w:val="both"/>
      </w:pPr>
      <w:r>
        <w:rPr>
          <w:rFonts w:ascii="Times New Roman"/>
          <w:b w:val="false"/>
          <w:i w:val="false"/>
          <w:color w:val="000000"/>
          <w:sz w:val="28"/>
        </w:rPr>
        <w:t xml:space="preserve">
      бақтар, бақшалар; </w:t>
      </w:r>
    </w:p>
    <w:p>
      <w:pPr>
        <w:spacing w:after="0"/>
        <w:ind w:left="0"/>
        <w:jc w:val="both"/>
      </w:pPr>
      <w:r>
        <w:rPr>
          <w:rFonts w:ascii="Times New Roman"/>
          <w:b w:val="false"/>
          <w:i w:val="false"/>
          <w:color w:val="000000"/>
          <w:sz w:val="28"/>
        </w:rPr>
        <w:t xml:space="preserve">
      кішігірім үй малдарын ұстау (елді мекендер үшін); </w:t>
      </w:r>
    </w:p>
    <w:p>
      <w:pPr>
        <w:spacing w:after="0"/>
        <w:ind w:left="0"/>
        <w:jc w:val="both"/>
      </w:pPr>
      <w:r>
        <w:rPr>
          <w:rFonts w:ascii="Times New Roman"/>
          <w:b w:val="false"/>
          <w:i w:val="false"/>
          <w:color w:val="000000"/>
          <w:sz w:val="28"/>
        </w:rPr>
        <w:t xml:space="preserve">
      канализациялық ағындысы бар жағдайдағы моншалар, сауналар; </w:t>
      </w:r>
    </w:p>
    <w:p>
      <w:pPr>
        <w:spacing w:after="0"/>
        <w:ind w:left="0"/>
        <w:jc w:val="both"/>
      </w:pPr>
      <w:r>
        <w:rPr>
          <w:rFonts w:ascii="Times New Roman"/>
          <w:b w:val="false"/>
          <w:i w:val="false"/>
          <w:color w:val="000000"/>
          <w:sz w:val="28"/>
        </w:rPr>
        <w:t xml:space="preserve">
      гүлдер, жеміс-жидектер: парниктер, теплицалар, оранжереялар және т.б. өсіруге байланысты имараттар; </w:t>
      </w:r>
    </w:p>
    <w:p>
      <w:pPr>
        <w:spacing w:after="0"/>
        <w:ind w:left="0"/>
        <w:jc w:val="both"/>
      </w:pPr>
      <w:r>
        <w:rPr>
          <w:rFonts w:ascii="Times New Roman"/>
          <w:b w:val="false"/>
          <w:i w:val="false"/>
          <w:color w:val="000000"/>
          <w:sz w:val="28"/>
        </w:rPr>
        <w:t xml:space="preserve">
      шаруашылық құрылыстар; </w:t>
      </w:r>
    </w:p>
    <w:p>
      <w:pPr>
        <w:spacing w:after="0"/>
        <w:ind w:left="0"/>
        <w:jc w:val="both"/>
      </w:pPr>
      <w:r>
        <w:rPr>
          <w:rFonts w:ascii="Times New Roman"/>
          <w:b w:val="false"/>
          <w:i w:val="false"/>
          <w:color w:val="000000"/>
          <w:sz w:val="28"/>
        </w:rPr>
        <w:t xml:space="preserve">
      біріктіріліп салынған немесе жеке тұрған көлікжай, сондай-ақ 1 жер теліміне 2 көлік құралынан аспайтын ашық тұрақтар; </w:t>
      </w:r>
    </w:p>
    <w:p>
      <w:pPr>
        <w:spacing w:after="0"/>
        <w:ind w:left="0"/>
        <w:jc w:val="both"/>
      </w:pPr>
      <w:r>
        <w:rPr>
          <w:rFonts w:ascii="Times New Roman"/>
          <w:b w:val="false"/>
          <w:i w:val="false"/>
          <w:color w:val="000000"/>
          <w:sz w:val="28"/>
        </w:rPr>
        <w:t xml:space="preserve">
      блокты тұрғын үйлер үшін - біріктіріліп салынған немесе жеке тұрған көлікжай, сондай-ақ 1 жер теліміне 1 көлік құралынан аспайтын ашық тұрақтар.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бала-бақшалар, басқа да мектепке дейінгі тәрбие нысандары;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діни имараттары; </w:t>
      </w:r>
    </w:p>
    <w:p>
      <w:pPr>
        <w:spacing w:after="0"/>
        <w:ind w:left="0"/>
        <w:jc w:val="both"/>
      </w:pPr>
      <w:r>
        <w:rPr>
          <w:rFonts w:ascii="Times New Roman"/>
          <w:b w:val="false"/>
          <w:i w:val="false"/>
          <w:color w:val="000000"/>
          <w:sz w:val="28"/>
        </w:rPr>
        <w:t xml:space="preserve">
      рұқсат етілген көлемнен аспайтын қызмет көрсету нысандары; </w:t>
      </w:r>
    </w:p>
    <w:p>
      <w:pPr>
        <w:spacing w:after="0"/>
        <w:ind w:left="0"/>
        <w:jc w:val="both"/>
      </w:pPr>
      <w:r>
        <w:rPr>
          <w:rFonts w:ascii="Times New Roman"/>
          <w:b w:val="false"/>
          <w:i w:val="false"/>
          <w:color w:val="000000"/>
          <w:sz w:val="28"/>
        </w:rPr>
        <w:t xml:space="preserve">
      қоғамдық тамақтандыру кәсіпорындары; </w:t>
      </w:r>
    </w:p>
    <w:p>
      <w:pPr>
        <w:spacing w:after="0"/>
        <w:ind w:left="0"/>
        <w:jc w:val="both"/>
      </w:pPr>
      <w:r>
        <w:rPr>
          <w:rFonts w:ascii="Times New Roman"/>
          <w:b w:val="false"/>
          <w:i w:val="false"/>
          <w:color w:val="000000"/>
          <w:sz w:val="28"/>
        </w:rPr>
        <w:t xml:space="preserve">
      тәжірибеден өтуші дәрігерлер кабинеттері, халықтық және басқа медицина орталықтары; </w:t>
      </w:r>
    </w:p>
    <w:p>
      <w:pPr>
        <w:spacing w:after="0"/>
        <w:ind w:left="0"/>
        <w:jc w:val="both"/>
      </w:pPr>
      <w:r>
        <w:rPr>
          <w:rFonts w:ascii="Times New Roman"/>
          <w:b w:val="false"/>
          <w:i w:val="false"/>
          <w:color w:val="000000"/>
          <w:sz w:val="28"/>
        </w:rPr>
        <w:t xml:space="preserve">
      спортпен шұғылдану жайлары;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шағын қонақ үйлер, пансионаттар; </w:t>
      </w:r>
    </w:p>
    <w:p>
      <w:pPr>
        <w:spacing w:after="0"/>
        <w:ind w:left="0"/>
        <w:jc w:val="both"/>
      </w:pPr>
      <w:r>
        <w:rPr>
          <w:rFonts w:ascii="Times New Roman"/>
          <w:b w:val="false"/>
          <w:i w:val="false"/>
          <w:color w:val="000000"/>
          <w:sz w:val="28"/>
        </w:rPr>
        <w:t>
      пошта бөлімшелері, телефон, телеграф.</w:t>
      </w:r>
    </w:p>
    <w:p>
      <w:pPr>
        <w:spacing w:after="0"/>
        <w:ind w:left="0"/>
        <w:jc w:val="both"/>
      </w:pPr>
      <w:r>
        <w:rPr>
          <w:rFonts w:ascii="Times New Roman"/>
          <w:b w:val="false"/>
          <w:i w:val="false"/>
          <w:color w:val="000000"/>
          <w:sz w:val="28"/>
        </w:rPr>
        <w:t>
      2. Жер телімдерінің шекті маңызының параметрлері мен рұқсат етілген құрылыстары төмендегі кестедегі көрсеткіштерге сәйкес болу керек:</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Жер телімдерінің және рұқсат етілген құрылыстың шекті параметрлері</w:t>
      </w:r>
    </w:p>
    <w:p>
      <w:pPr>
        <w:spacing w:after="0"/>
        <w:ind w:left="0"/>
        <w:jc w:val="both"/>
      </w:pPr>
      <w:r>
        <w:rPr>
          <w:rFonts w:ascii="Times New Roman"/>
          <w:b w:val="false"/>
          <w:i w:val="false"/>
          <w:color w:val="000000"/>
          <w:sz w:val="28"/>
        </w:rPr>
        <w:t>
      Ж-1. Бау-бақшалы құрылыс, жер телімі</w:t>
      </w:r>
    </w:p>
    <w:p>
      <w:pPr>
        <w:spacing w:after="0"/>
        <w:ind w:left="0"/>
        <w:jc w:val="both"/>
      </w:pPr>
      <w:r>
        <w:rPr>
          <w:rFonts w:ascii="Times New Roman"/>
          <w:b w:val="false"/>
          <w:i w:val="false"/>
          <w:color w:val="000000"/>
          <w:sz w:val="28"/>
        </w:rPr>
        <w:t xml:space="preserve">
      (құрылыс салу алаңының есебімен) 1000 м </w:t>
      </w:r>
      <w:r>
        <w:rPr>
          <w:rFonts w:ascii="Times New Roman"/>
          <w:b w:val="false"/>
          <w:i w:val="false"/>
          <w:color w:val="000000"/>
          <w:vertAlign w:val="superscript"/>
        </w:rPr>
        <w:t xml:space="preserve">2 </w:t>
      </w:r>
      <w:r>
        <w:rPr>
          <w:rFonts w:ascii="Times New Roman"/>
          <w:b w:val="false"/>
          <w:i w:val="false"/>
          <w:color w:val="000000"/>
          <w:sz w:val="28"/>
        </w:rPr>
        <w:t xml:space="preserve">, 600 м </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типінің </w:t>
            </w:r>
          </w:p>
          <w:p>
            <w:pPr>
              <w:spacing w:after="20"/>
              <w:ind w:left="20"/>
              <w:jc w:val="both"/>
            </w:pPr>
            <w:r>
              <w:rPr>
                <w:rFonts w:ascii="Times New Roman"/>
                <w:b w:val="false"/>
                <w:i w:val="false"/>
                <w:color w:val="000000"/>
                <w:sz w:val="20"/>
              </w:rPr>
              <w:t xml:space="preserve">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 </w:t>
            </w:r>
          </w:p>
          <w:p>
            <w:pPr>
              <w:spacing w:after="20"/>
              <w:ind w:left="20"/>
              <w:jc w:val="both"/>
            </w:pPr>
            <w:r>
              <w:rPr>
                <w:rFonts w:ascii="Times New Roman"/>
                <w:b w:val="false"/>
                <w:i w:val="false"/>
                <w:color w:val="000000"/>
                <w:sz w:val="20"/>
              </w:rPr>
              <w:t xml:space="preserve">
цио- </w:t>
            </w:r>
          </w:p>
          <w:p>
            <w:pPr>
              <w:spacing w:after="20"/>
              <w:ind w:left="20"/>
              <w:jc w:val="both"/>
            </w:pPr>
            <w:r>
              <w:rPr>
                <w:rFonts w:ascii="Times New Roman"/>
                <w:b w:val="false"/>
                <w:i w:val="false"/>
                <w:color w:val="000000"/>
                <w:sz w:val="20"/>
              </w:rPr>
              <w:t xml:space="preserve">
налдық мақсат бойынша аймақ- </w:t>
            </w:r>
          </w:p>
          <w:p>
            <w:pPr>
              <w:spacing w:after="20"/>
              <w:ind w:left="20"/>
              <w:jc w:val="both"/>
            </w:pPr>
            <w:r>
              <w:rPr>
                <w:rFonts w:ascii="Times New Roman"/>
                <w:b w:val="false"/>
                <w:i w:val="false"/>
                <w:color w:val="000000"/>
                <w:sz w:val="20"/>
              </w:rPr>
              <w:t xml:space="preserve">
тардың түрлері мен типтері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телімдерінің шекті параметрлері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 </w:t>
            </w:r>
          </w:p>
          <w:p>
            <w:pPr>
              <w:spacing w:after="20"/>
              <w:ind w:left="20"/>
              <w:jc w:val="both"/>
            </w:pPr>
            <w:r>
              <w:rPr>
                <w:rFonts w:ascii="Times New Roman"/>
                <w:b w:val="false"/>
                <w:i w:val="false"/>
                <w:color w:val="000000"/>
                <w:sz w:val="20"/>
              </w:rPr>
              <w:t xml:space="preserve">
мінің </w:t>
            </w:r>
          </w:p>
          <w:p>
            <w:pPr>
              <w:spacing w:after="20"/>
              <w:ind w:left="20"/>
              <w:jc w:val="both"/>
            </w:pPr>
            <w:r>
              <w:rPr>
                <w:rFonts w:ascii="Times New Roman"/>
                <w:b w:val="false"/>
                <w:i w:val="false"/>
                <w:color w:val="000000"/>
                <w:sz w:val="20"/>
              </w:rPr>
              <w:t xml:space="preserve">
ең аз алаңы, м </w:t>
            </w:r>
            <w:r>
              <w:rPr>
                <w:rFonts w:ascii="Times New Roman"/>
                <w:b w:val="false"/>
                <w:i w:val="false"/>
                <w:color w:val="000000"/>
                <w:vertAlign w:val="superscript"/>
              </w:rPr>
              <w:t xml:space="preserve">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телім- </w:t>
            </w:r>
          </w:p>
          <w:p>
            <w:pPr>
              <w:spacing w:after="20"/>
              <w:ind w:left="20"/>
              <w:jc w:val="both"/>
            </w:pPr>
            <w:r>
              <w:rPr>
                <w:rFonts w:ascii="Times New Roman"/>
                <w:b w:val="false"/>
                <w:i w:val="false"/>
                <w:color w:val="000000"/>
                <w:sz w:val="20"/>
              </w:rPr>
              <w:t xml:space="preserve">
нің үлестік алаңы, 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 xml:space="preserve">аумаққа/ </w:t>
            </w:r>
          </w:p>
          <w:p>
            <w:pPr>
              <w:spacing w:after="20"/>
              <w:ind w:left="20"/>
              <w:jc w:val="both"/>
            </w:pPr>
            <w:r>
              <w:rPr>
                <w:rFonts w:ascii="Times New Roman"/>
                <w:b w:val="false"/>
                <w:i w:val="false"/>
                <w:color w:val="000000"/>
                <w:sz w:val="20"/>
              </w:rPr>
              <w:t xml:space="preserve">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пайдаланатын аумақ- </w:t>
            </w:r>
          </w:p>
          <w:p>
            <w:pPr>
              <w:spacing w:after="20"/>
              <w:ind w:left="20"/>
              <w:jc w:val="both"/>
            </w:pPr>
            <w:r>
              <w:rPr>
                <w:rFonts w:ascii="Times New Roman"/>
                <w:b w:val="false"/>
                <w:i w:val="false"/>
                <w:color w:val="000000"/>
                <w:sz w:val="20"/>
              </w:rPr>
              <w:t xml:space="preserve">
тың ұсыныс үлестік көрсет- </w:t>
            </w:r>
          </w:p>
          <w:p>
            <w:pPr>
              <w:spacing w:after="20"/>
              <w:ind w:left="20"/>
              <w:jc w:val="both"/>
            </w:pPr>
            <w:r>
              <w:rPr>
                <w:rFonts w:ascii="Times New Roman"/>
                <w:b w:val="false"/>
                <w:i w:val="false"/>
                <w:color w:val="000000"/>
                <w:sz w:val="20"/>
              </w:rPr>
              <w:t xml:space="preserve">
кіштері, м </w:t>
            </w:r>
            <w:r>
              <w:rPr>
                <w:rFonts w:ascii="Times New Roman"/>
                <w:b w:val="false"/>
                <w:i w:val="false"/>
                <w:color w:val="000000"/>
                <w:vertAlign w:val="superscript"/>
              </w:rPr>
              <w:t xml:space="preserve">2 </w:t>
            </w:r>
            <w:r>
              <w:rPr>
                <w:rFonts w:ascii="Times New Roman"/>
                <w:b w:val="false"/>
                <w:i w:val="false"/>
                <w:color w:val="000000"/>
                <w:sz w:val="20"/>
              </w:rPr>
              <w:t xml:space="preserve">аумаққа/ </w:t>
            </w:r>
          </w:p>
          <w:p>
            <w:pPr>
              <w:spacing w:after="20"/>
              <w:ind w:left="20"/>
              <w:jc w:val="both"/>
            </w:pPr>
            <w:r>
              <w:rPr>
                <w:rFonts w:ascii="Times New Roman"/>
                <w:b w:val="false"/>
                <w:i w:val="false"/>
                <w:color w:val="000000"/>
                <w:sz w:val="20"/>
              </w:rPr>
              <w:t xml:space="preserve">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 алаңы, м </w:t>
            </w:r>
            <w:r>
              <w:rPr>
                <w:rFonts w:ascii="Times New Roman"/>
                <w:b w:val="false"/>
                <w:i w:val="false"/>
                <w:color w:val="000000"/>
                <w:vertAlign w:val="superscript"/>
              </w:rPr>
              <w:t xml:space="preserve">2 </w:t>
            </w:r>
            <w:r>
              <w:rPr>
                <w:rFonts w:ascii="Times New Roman"/>
                <w:b w:val="false"/>
                <w:i w:val="false"/>
                <w:color w:val="000000"/>
                <w:sz w:val="20"/>
              </w:rPr>
              <w:t xml:space="preserve">аумаққа/адам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коэффи- </w:t>
            </w:r>
          </w:p>
          <w:p>
            <w:pPr>
              <w:spacing w:after="20"/>
              <w:ind w:left="20"/>
              <w:jc w:val="both"/>
            </w:pPr>
            <w:r>
              <w:rPr>
                <w:rFonts w:ascii="Times New Roman"/>
                <w:b w:val="false"/>
                <w:i w:val="false"/>
                <w:color w:val="000000"/>
                <w:sz w:val="20"/>
              </w:rPr>
              <w:t xml:space="preserve">
циенті,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p>
            <w:pPr>
              <w:spacing w:after="20"/>
              <w:ind w:left="20"/>
              <w:jc w:val="both"/>
            </w:pPr>
            <w:r>
              <w:rPr>
                <w:rFonts w:ascii="Times New Roman"/>
                <w:b w:val="false"/>
                <w:i w:val="false"/>
                <w:color w:val="000000"/>
                <w:sz w:val="20"/>
              </w:rPr>
              <w:t xml:space="preserve">
телімін пайдала- </w:t>
            </w:r>
          </w:p>
          <w:p>
            <w:pPr>
              <w:spacing w:after="20"/>
              <w:ind w:left="20"/>
              <w:jc w:val="both"/>
            </w:pPr>
            <w:r>
              <w:rPr>
                <w:rFonts w:ascii="Times New Roman"/>
                <w:b w:val="false"/>
                <w:i w:val="false"/>
                <w:color w:val="000000"/>
                <w:sz w:val="20"/>
              </w:rPr>
              <w:t xml:space="preserve">
нудың коэффи- </w:t>
            </w:r>
          </w:p>
          <w:p>
            <w:pPr>
              <w:spacing w:after="20"/>
              <w:ind w:left="20"/>
              <w:jc w:val="both"/>
            </w:pPr>
            <w:r>
              <w:rPr>
                <w:rFonts w:ascii="Times New Roman"/>
                <w:b w:val="false"/>
                <w:i w:val="false"/>
                <w:color w:val="000000"/>
                <w:sz w:val="20"/>
              </w:rPr>
              <w:t xml:space="preserve">
циенті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қамта- </w:t>
            </w:r>
          </w:p>
          <w:p>
            <w:pPr>
              <w:spacing w:after="20"/>
              <w:ind w:left="20"/>
              <w:jc w:val="both"/>
            </w:pPr>
            <w:r>
              <w:rPr>
                <w:rFonts w:ascii="Times New Roman"/>
                <w:b w:val="false"/>
                <w:i w:val="false"/>
                <w:color w:val="000000"/>
                <w:sz w:val="20"/>
              </w:rPr>
              <w:t xml:space="preserve">
масыз </w:t>
            </w:r>
          </w:p>
          <w:p>
            <w:pPr>
              <w:spacing w:after="20"/>
              <w:ind w:left="20"/>
              <w:jc w:val="both"/>
            </w:pPr>
            <w:r>
              <w:rPr>
                <w:rFonts w:ascii="Times New Roman"/>
                <w:b w:val="false"/>
                <w:i w:val="false"/>
                <w:color w:val="000000"/>
                <w:sz w:val="20"/>
              </w:rPr>
              <w:t xml:space="preserve">
етілген жалпы алаң,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 адам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Бау-бақшалық құрылыс, жер телімі 1000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Бау-бақшалық құрылыс, жер телімі 600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жаңғыртудың бәсең аумақтары</w:t>
            </w:r>
            <w:r>
              <w:rPr>
                <w:rFonts w:ascii="Times New Roman"/>
                <w:b w:val="false"/>
                <w:i w:val="false"/>
                <w:color w:val="000000"/>
                <w:sz w:val="20"/>
              </w:rPr>
              <w:t xml:space="preserve"> </w:t>
            </w:r>
            <w:r>
              <w:rPr>
                <w:rFonts w:ascii="Times New Roman"/>
                <w:b/>
                <w:i w:val="false"/>
                <w:color w:val="000000"/>
                <w:sz w:val="20"/>
              </w:rPr>
              <w:t xml:space="preserve">(тығыздалу)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 </w:t>
            </w:r>
          </w:p>
          <w:p>
            <w:pPr>
              <w:spacing w:after="20"/>
              <w:ind w:left="20"/>
              <w:jc w:val="both"/>
            </w:pPr>
            <w:r>
              <w:rPr>
                <w:rFonts w:ascii="Times New Roman"/>
                <w:b w:val="false"/>
                <w:i w:val="false"/>
                <w:color w:val="000000"/>
                <w:sz w:val="20"/>
              </w:rPr>
              <w:t xml:space="preserve">
цио- </w:t>
            </w:r>
          </w:p>
          <w:p>
            <w:pPr>
              <w:spacing w:after="20"/>
              <w:ind w:left="20"/>
              <w:jc w:val="both"/>
            </w:pPr>
            <w:r>
              <w:rPr>
                <w:rFonts w:ascii="Times New Roman"/>
                <w:b w:val="false"/>
                <w:i w:val="false"/>
                <w:color w:val="000000"/>
                <w:sz w:val="20"/>
              </w:rPr>
              <w:t xml:space="preserve">
нал- </w:t>
            </w:r>
          </w:p>
          <w:p>
            <w:pPr>
              <w:spacing w:after="20"/>
              <w:ind w:left="20"/>
              <w:jc w:val="both"/>
            </w:pPr>
            <w:r>
              <w:rPr>
                <w:rFonts w:ascii="Times New Roman"/>
                <w:b w:val="false"/>
                <w:i w:val="false"/>
                <w:color w:val="000000"/>
                <w:sz w:val="20"/>
              </w:rPr>
              <w:t xml:space="preserve">
дық мақ- </w:t>
            </w:r>
          </w:p>
          <w:p>
            <w:pPr>
              <w:spacing w:after="20"/>
              <w:ind w:left="20"/>
              <w:jc w:val="both"/>
            </w:pPr>
            <w:r>
              <w:rPr>
                <w:rFonts w:ascii="Times New Roman"/>
                <w:b w:val="false"/>
                <w:i w:val="false"/>
                <w:color w:val="000000"/>
                <w:sz w:val="20"/>
              </w:rPr>
              <w:t xml:space="preserve">
сат бойын-ша аймақ-тар- </w:t>
            </w:r>
          </w:p>
          <w:p>
            <w:pPr>
              <w:spacing w:after="20"/>
              <w:ind w:left="20"/>
              <w:jc w:val="both"/>
            </w:pPr>
            <w:r>
              <w:rPr>
                <w:rFonts w:ascii="Times New Roman"/>
                <w:b w:val="false"/>
                <w:i w:val="false"/>
                <w:color w:val="000000"/>
                <w:sz w:val="20"/>
              </w:rPr>
              <w:t xml:space="preserve">
дың түр- </w:t>
            </w:r>
          </w:p>
          <w:p>
            <w:pPr>
              <w:spacing w:after="20"/>
              <w:ind w:left="20"/>
              <w:jc w:val="both"/>
            </w:pPr>
            <w:r>
              <w:rPr>
                <w:rFonts w:ascii="Times New Roman"/>
                <w:b w:val="false"/>
                <w:i w:val="false"/>
                <w:color w:val="000000"/>
                <w:sz w:val="20"/>
              </w:rPr>
              <w:t xml:space="preserve">
лері мен тип- </w:t>
            </w:r>
          </w:p>
          <w:p>
            <w:pPr>
              <w:spacing w:after="20"/>
              <w:ind w:left="20"/>
              <w:jc w:val="both"/>
            </w:pPr>
            <w:r>
              <w:rPr>
                <w:rFonts w:ascii="Times New Roman"/>
                <w:b w:val="false"/>
                <w:i w:val="false"/>
                <w:color w:val="000000"/>
                <w:sz w:val="20"/>
              </w:rPr>
              <w:t xml:space="preserve">
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 </w:t>
            </w:r>
          </w:p>
          <w:p>
            <w:pPr>
              <w:spacing w:after="20"/>
              <w:ind w:left="20"/>
              <w:jc w:val="both"/>
            </w:pPr>
            <w:r>
              <w:rPr>
                <w:rFonts w:ascii="Times New Roman"/>
                <w:b w:val="false"/>
                <w:i w:val="false"/>
                <w:color w:val="000000"/>
                <w:sz w:val="20"/>
              </w:rPr>
              <w:t xml:space="preserve">
лық </w:t>
            </w:r>
          </w:p>
          <w:p>
            <w:pPr>
              <w:spacing w:after="20"/>
              <w:ind w:left="20"/>
              <w:jc w:val="both"/>
            </w:pPr>
            <w:r>
              <w:rPr>
                <w:rFonts w:ascii="Times New Roman"/>
                <w:b w:val="false"/>
                <w:i w:val="false"/>
                <w:color w:val="000000"/>
                <w:sz w:val="20"/>
              </w:rPr>
              <w:t xml:space="preserve">
ты- </w:t>
            </w:r>
          </w:p>
          <w:p>
            <w:pPr>
              <w:spacing w:after="20"/>
              <w:ind w:left="20"/>
              <w:jc w:val="both"/>
            </w:pPr>
            <w:r>
              <w:rPr>
                <w:rFonts w:ascii="Times New Roman"/>
                <w:b w:val="false"/>
                <w:i w:val="false"/>
                <w:color w:val="000000"/>
                <w:sz w:val="20"/>
              </w:rPr>
              <w:t xml:space="preserve">
ғыз- </w:t>
            </w:r>
          </w:p>
          <w:p>
            <w:pPr>
              <w:spacing w:after="20"/>
              <w:ind w:left="20"/>
              <w:jc w:val="both"/>
            </w:pPr>
            <w:r>
              <w:rPr>
                <w:rFonts w:ascii="Times New Roman"/>
                <w:b w:val="false"/>
                <w:i w:val="false"/>
                <w:color w:val="000000"/>
                <w:sz w:val="20"/>
              </w:rPr>
              <w:t xml:space="preserve">
ды- </w:t>
            </w:r>
          </w:p>
          <w:p>
            <w:pPr>
              <w:spacing w:after="20"/>
              <w:ind w:left="20"/>
              <w:jc w:val="both"/>
            </w:pPr>
            <w:r>
              <w:rPr>
                <w:rFonts w:ascii="Times New Roman"/>
                <w:b w:val="false"/>
                <w:i w:val="false"/>
                <w:color w:val="000000"/>
                <w:sz w:val="20"/>
              </w:rPr>
              <w:t xml:space="preserve">
ғы, адам/га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тың ты- </w:t>
            </w:r>
          </w:p>
          <w:p>
            <w:pPr>
              <w:spacing w:after="20"/>
              <w:ind w:left="20"/>
              <w:jc w:val="both"/>
            </w:pPr>
            <w:r>
              <w:rPr>
                <w:rFonts w:ascii="Times New Roman"/>
                <w:b w:val="false"/>
                <w:i w:val="false"/>
                <w:color w:val="000000"/>
                <w:sz w:val="20"/>
              </w:rPr>
              <w:t xml:space="preserve">
ғыз- </w:t>
            </w:r>
          </w:p>
          <w:p>
            <w:pPr>
              <w:spacing w:after="20"/>
              <w:ind w:left="20"/>
              <w:jc w:val="both"/>
            </w:pPr>
            <w:r>
              <w:rPr>
                <w:rFonts w:ascii="Times New Roman"/>
                <w:b w:val="false"/>
                <w:i w:val="false"/>
                <w:color w:val="000000"/>
                <w:sz w:val="20"/>
              </w:rPr>
              <w:t xml:space="preserve">
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үй қоры-ның ты- </w:t>
            </w:r>
          </w:p>
          <w:p>
            <w:pPr>
              <w:spacing w:after="20"/>
              <w:ind w:left="20"/>
              <w:jc w:val="both"/>
            </w:pPr>
            <w:r>
              <w:rPr>
                <w:rFonts w:ascii="Times New Roman"/>
                <w:b w:val="false"/>
                <w:i w:val="false"/>
                <w:color w:val="000000"/>
                <w:sz w:val="20"/>
              </w:rPr>
              <w:t xml:space="preserve">
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ны </w:t>
            </w:r>
          </w:p>
          <w:p>
            <w:pPr>
              <w:spacing w:after="20"/>
              <w:ind w:left="20"/>
              <w:jc w:val="both"/>
            </w:pPr>
            <w:r>
              <w:rPr>
                <w:rFonts w:ascii="Times New Roman"/>
                <w:b w:val="false"/>
                <w:i w:val="false"/>
                <w:color w:val="000000"/>
                <w:sz w:val="20"/>
              </w:rPr>
              <w:t xml:space="preserve">
сан-дар-дың жал- </w:t>
            </w:r>
          </w:p>
          <w:p>
            <w:pPr>
              <w:spacing w:after="20"/>
              <w:ind w:left="20"/>
              <w:jc w:val="both"/>
            </w:pPr>
            <w:r>
              <w:rPr>
                <w:rFonts w:ascii="Times New Roman"/>
                <w:b w:val="false"/>
                <w:i w:val="false"/>
                <w:color w:val="000000"/>
                <w:sz w:val="20"/>
              </w:rPr>
              <w:t xml:space="preserve">
пы ала-ңы- мен ха- лық-ты қам-тама-сыз ету,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бала бақ- </w:t>
            </w:r>
          </w:p>
          <w:p>
            <w:pPr>
              <w:spacing w:after="20"/>
              <w:ind w:left="20"/>
              <w:jc w:val="both"/>
            </w:pPr>
            <w:r>
              <w:rPr>
                <w:rFonts w:ascii="Times New Roman"/>
                <w:b w:val="false"/>
                <w:i w:val="false"/>
                <w:color w:val="000000"/>
                <w:sz w:val="20"/>
              </w:rPr>
              <w:t xml:space="preserve">
шала-ры, </w:t>
            </w:r>
          </w:p>
          <w:p>
            <w:pPr>
              <w:spacing w:after="20"/>
              <w:ind w:left="20"/>
              <w:jc w:val="both"/>
            </w:pPr>
            <w:r>
              <w:rPr>
                <w:rFonts w:ascii="Times New Roman"/>
                <w:b w:val="false"/>
                <w:i w:val="false"/>
                <w:color w:val="000000"/>
                <w:sz w:val="20"/>
              </w:rPr>
              <w:t xml:space="preserve">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қоры-ның көле-мінде-гі тұр- </w:t>
            </w:r>
          </w:p>
          <w:p>
            <w:pPr>
              <w:spacing w:after="20"/>
              <w:ind w:left="20"/>
              <w:jc w:val="both"/>
            </w:pPr>
            <w:r>
              <w:rPr>
                <w:rFonts w:ascii="Times New Roman"/>
                <w:b w:val="false"/>
                <w:i w:val="false"/>
                <w:color w:val="000000"/>
                <w:sz w:val="20"/>
              </w:rPr>
              <w:t xml:space="preserve">
ғын емес қор </w:t>
            </w:r>
          </w:p>
          <w:p>
            <w:pPr>
              <w:spacing w:after="20"/>
              <w:ind w:left="20"/>
              <w:jc w:val="both"/>
            </w:pPr>
            <w:r>
              <w:rPr>
                <w:rFonts w:ascii="Times New Roman"/>
                <w:b w:val="false"/>
                <w:i w:val="false"/>
                <w:color w:val="000000"/>
                <w:sz w:val="20"/>
              </w:rPr>
              <w:t xml:space="preserve">
-дың бөлі-гі,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шекті биіктігі/қабат- </w:t>
            </w:r>
          </w:p>
          <w:p>
            <w:pPr>
              <w:spacing w:after="20"/>
              <w:ind w:left="20"/>
              <w:jc w:val="both"/>
            </w:pPr>
            <w:r>
              <w:rPr>
                <w:rFonts w:ascii="Times New Roman"/>
                <w:b w:val="false"/>
                <w:i w:val="false"/>
                <w:color w:val="000000"/>
                <w:sz w:val="20"/>
              </w:rPr>
              <w:t xml:space="preserve">
тылығы (тұрғын үй ғима- раттары үшін жердегі қабат- тар </w:t>
            </w:r>
          </w:p>
          <w:p>
            <w:pPr>
              <w:spacing w:after="20"/>
              <w:ind w:left="20"/>
              <w:jc w:val="both"/>
            </w:pPr>
            <w:r>
              <w:rPr>
                <w:rFonts w:ascii="Times New Roman"/>
                <w:b w:val="false"/>
                <w:i w:val="false"/>
                <w:color w:val="000000"/>
                <w:sz w:val="20"/>
              </w:rPr>
              <w:t xml:space="preserve">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Бау-бақшалық құрылыс, жер телімі 1000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Бау-бақшалық құрылыс, жер телімі 600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Қайта жаңғыртудың бәсең аумақтары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Ж-1.2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Ж-1.2.4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1. Телімнің маңдай алды шекарасы мен негізгі құрылыстың арасындағы ара қашықтық, жер иелену шегінен құрылысқа дейін, сондай-ақ құрылыстардың арасы - ҚР 3.01-02-2001 ҚНжЕ-нің талаптарына сәйкес қолданылады (Жеке меншік тұрғын үй құрылыс аудандарының жоспары мен құрылысы). Ара қашықтық құрылыстың сыртқы қабырға шегіне дейін өлшенеді. </w:t>
      </w:r>
    </w:p>
    <w:p>
      <w:pPr>
        <w:spacing w:after="0"/>
        <w:ind w:left="0"/>
        <w:jc w:val="both"/>
      </w:pPr>
      <w:r>
        <w:rPr>
          <w:rFonts w:ascii="Times New Roman"/>
          <w:b w:val="false"/>
          <w:i w:val="false"/>
          <w:color w:val="000000"/>
          <w:sz w:val="28"/>
        </w:rPr>
        <w:t xml:space="preserve">
      2.Көлікжайлардан басқа көше жақта қосымша құрылыс орналастыру рұқсат етілмейді. </w:t>
      </w:r>
    </w:p>
    <w:p>
      <w:pPr>
        <w:spacing w:after="0"/>
        <w:ind w:left="0"/>
        <w:jc w:val="both"/>
      </w:pPr>
      <w:r>
        <w:rPr>
          <w:rFonts w:ascii="Times New Roman"/>
          <w:b w:val="false"/>
          <w:i w:val="false"/>
          <w:color w:val="000000"/>
          <w:sz w:val="28"/>
        </w:rPr>
        <w:t xml:space="preserve">
      3. Көрші жер иелеріне шығатын терезе ойықтары - көрші телімдерде орналасқан тұрғын жайлардың терезесінен шаруашылық және басқа құрылыстарға дейінгі ара қашықтық 6 м. кем болмауы тиіс. </w:t>
      </w:r>
    </w:p>
    <w:p>
      <w:pPr>
        <w:spacing w:after="0"/>
        <w:ind w:left="0"/>
        <w:jc w:val="both"/>
      </w:pPr>
      <w:r>
        <w:rPr>
          <w:rFonts w:ascii="Times New Roman"/>
          <w:b w:val="false"/>
          <w:i w:val="false"/>
          <w:color w:val="000000"/>
          <w:sz w:val="28"/>
        </w:rPr>
        <w:t xml:space="preserve">
      4. Жер телімдерінің қоршауына қойылатын талаптар: көше жақтан қоршаулар мөлдір болуға, кем дегенде бір орамға созылған көшелердің екі жағындағы қоршаулардың пішіні мен биіктігі бірыңғай болуы қажет. </w:t>
      </w:r>
    </w:p>
    <w:p>
      <w:pPr>
        <w:spacing w:after="0"/>
        <w:ind w:left="0"/>
        <w:jc w:val="left"/>
      </w:pPr>
      <w:r>
        <w:rPr>
          <w:rFonts w:ascii="Times New Roman"/>
          <w:b/>
          <w:i w:val="false"/>
          <w:color w:val="000000"/>
        </w:rPr>
        <w:t xml:space="preserve"> Ж-2. Блокты құрылыс салу (2-4 қабат)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бау-бақша үлгісіндегі тұрғын үйлер; </w:t>
      </w:r>
    </w:p>
    <w:p>
      <w:pPr>
        <w:spacing w:after="0"/>
        <w:ind w:left="0"/>
        <w:jc w:val="both"/>
      </w:pPr>
      <w:r>
        <w:rPr>
          <w:rFonts w:ascii="Times New Roman"/>
          <w:b w:val="false"/>
          <w:i w:val="false"/>
          <w:color w:val="000000"/>
          <w:sz w:val="28"/>
        </w:rPr>
        <w:t xml:space="preserve">
      блокты тұрғын үйлер; </w:t>
      </w:r>
    </w:p>
    <w:p>
      <w:pPr>
        <w:spacing w:after="0"/>
        <w:ind w:left="0"/>
        <w:jc w:val="both"/>
      </w:pPr>
      <w:r>
        <w:rPr>
          <w:rFonts w:ascii="Times New Roman"/>
          <w:b w:val="false"/>
          <w:i w:val="false"/>
          <w:color w:val="000000"/>
          <w:sz w:val="28"/>
        </w:rPr>
        <w:t xml:space="preserve">
      үш қабаттан аспайтын көп пәтерлі тұрғын үйлер;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сауда алаңы 20м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дейінгі дәріханалар; </w:t>
      </w:r>
    </w:p>
    <w:p>
      <w:pPr>
        <w:spacing w:after="0"/>
        <w:ind w:left="0"/>
        <w:jc w:val="both"/>
      </w:pPr>
      <w:r>
        <w:rPr>
          <w:rFonts w:ascii="Times New Roman"/>
          <w:b w:val="false"/>
          <w:i w:val="false"/>
          <w:color w:val="000000"/>
          <w:sz w:val="28"/>
        </w:rPr>
        <w:t xml:space="preserve">
      сауда алаңы 60м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дейінгі дүкендер; </w:t>
      </w:r>
    </w:p>
    <w:p>
      <w:pPr>
        <w:spacing w:after="0"/>
        <w:ind w:left="0"/>
        <w:jc w:val="both"/>
      </w:pPr>
      <w:r>
        <w:rPr>
          <w:rFonts w:ascii="Times New Roman"/>
          <w:b w:val="false"/>
          <w:i w:val="false"/>
          <w:color w:val="000000"/>
          <w:sz w:val="28"/>
        </w:rPr>
        <w:t xml:space="preserve">
      бала-бақшалар, басқа да мектепке дейінгі тәрбие нысандары;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16 отыратын орыннан аспайтын қоғамдық тамақтандыру кәсіпорындары; </w:t>
      </w:r>
    </w:p>
    <w:p>
      <w:pPr>
        <w:spacing w:after="0"/>
        <w:ind w:left="0"/>
        <w:jc w:val="both"/>
      </w:pPr>
      <w:r>
        <w:rPr>
          <w:rFonts w:ascii="Times New Roman"/>
          <w:b w:val="false"/>
          <w:i w:val="false"/>
          <w:color w:val="000000"/>
          <w:sz w:val="28"/>
        </w:rPr>
        <w:t xml:space="preserve">
      тәжірибеден өтуші дәрігерлер кабинеттері, халықтық және басқа медицина орталықтары; </w:t>
      </w:r>
    </w:p>
    <w:p>
      <w:pPr>
        <w:spacing w:after="0"/>
        <w:ind w:left="0"/>
        <w:jc w:val="both"/>
      </w:pPr>
      <w:r>
        <w:rPr>
          <w:rFonts w:ascii="Times New Roman"/>
          <w:b w:val="false"/>
          <w:i w:val="false"/>
          <w:color w:val="000000"/>
          <w:sz w:val="28"/>
        </w:rPr>
        <w:t xml:space="preserve">
      шаштараздар.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бөлек тұрған және блокты тұрғын үйлер үшін: санитарлық және өртке қарсы нормаларға сәйкес үйдегі іс-әрекет түрлері; </w:t>
      </w:r>
    </w:p>
    <w:p>
      <w:pPr>
        <w:spacing w:after="0"/>
        <w:ind w:left="0"/>
        <w:jc w:val="both"/>
      </w:pPr>
      <w:r>
        <w:rPr>
          <w:rFonts w:ascii="Times New Roman"/>
          <w:b w:val="false"/>
          <w:i w:val="false"/>
          <w:color w:val="000000"/>
          <w:sz w:val="28"/>
        </w:rPr>
        <w:t xml:space="preserve">
      бақтар, бақшалар; </w:t>
      </w:r>
    </w:p>
    <w:p>
      <w:pPr>
        <w:spacing w:after="0"/>
        <w:ind w:left="0"/>
        <w:jc w:val="both"/>
      </w:pPr>
      <w:r>
        <w:rPr>
          <w:rFonts w:ascii="Times New Roman"/>
          <w:b w:val="false"/>
          <w:i w:val="false"/>
          <w:color w:val="000000"/>
          <w:sz w:val="28"/>
        </w:rPr>
        <w:t xml:space="preserve">
      канализациялық ағындысы бар жағдайдағы моншалар, сауналар; </w:t>
      </w:r>
    </w:p>
    <w:p>
      <w:pPr>
        <w:spacing w:after="0"/>
        <w:ind w:left="0"/>
        <w:jc w:val="both"/>
      </w:pPr>
      <w:r>
        <w:rPr>
          <w:rFonts w:ascii="Times New Roman"/>
          <w:b w:val="false"/>
          <w:i w:val="false"/>
          <w:color w:val="000000"/>
          <w:sz w:val="28"/>
        </w:rPr>
        <w:t xml:space="preserve">
      гүлдер, жеміс-жидектер: парниктер, теплицалар, оранжереялар және т.б. өсіруге байланысты салынған имараттар; </w:t>
      </w:r>
    </w:p>
    <w:p>
      <w:pPr>
        <w:spacing w:after="0"/>
        <w:ind w:left="0"/>
        <w:jc w:val="both"/>
      </w:pPr>
      <w:r>
        <w:rPr>
          <w:rFonts w:ascii="Times New Roman"/>
          <w:b w:val="false"/>
          <w:i w:val="false"/>
          <w:color w:val="000000"/>
          <w:sz w:val="28"/>
        </w:rPr>
        <w:t xml:space="preserve">
      шаруашылық құрылыстар; </w:t>
      </w:r>
    </w:p>
    <w:p>
      <w:pPr>
        <w:spacing w:after="0"/>
        <w:ind w:left="0"/>
        <w:jc w:val="both"/>
      </w:pPr>
      <w:r>
        <w:rPr>
          <w:rFonts w:ascii="Times New Roman"/>
          <w:b w:val="false"/>
          <w:i w:val="false"/>
          <w:color w:val="000000"/>
          <w:sz w:val="28"/>
        </w:rPr>
        <w:t xml:space="preserve">
      бау-бақша типтегі тұрғын үйлер үшін: біріктіріліп салынған немесе жеке тұрған көлікжайлар, сондай-ақ 1 жер теліміне 2 көлік құралдарынан аспайтын ашық тұрақтар; блокты тұрғын үйлердің бір пәтер есебіне: біріктіріліп салынған немесе жеке тұрған көлікжайлар, сондай-ақ 1 жер телімін 1 көлік құралынан аспайтын ашық тұрақ; </w:t>
      </w:r>
    </w:p>
    <w:p>
      <w:pPr>
        <w:spacing w:after="0"/>
        <w:ind w:left="0"/>
        <w:jc w:val="both"/>
      </w:pPr>
      <w:r>
        <w:rPr>
          <w:rFonts w:ascii="Times New Roman"/>
          <w:b w:val="false"/>
          <w:i w:val="false"/>
          <w:color w:val="000000"/>
          <w:sz w:val="28"/>
        </w:rPr>
        <w:t xml:space="preserve">
      көп пәтерлі тұрғын үйлерге біріктіріліп салынған, жер асты не жартылай тереңдетіліп салынған көлікжайлар немесе бір пәтерге 1 орын есебімен көлік тұрағы, сондай-ақ құрылыс нормалары мен ережелері бойынша уақытша автокөлікті сақтау үшін ашық тұрақтар.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көрсетілген 5, 6 тармақтарда көбірек параметрлері бар немесе 1, 2, 3, 4, 9 тармақтарда азырақ параметрлері бар тұрғын үйлер; </w:t>
      </w:r>
    </w:p>
    <w:p>
      <w:pPr>
        <w:spacing w:after="0"/>
        <w:ind w:left="0"/>
        <w:jc w:val="both"/>
      </w:pPr>
      <w:r>
        <w:rPr>
          <w:rFonts w:ascii="Times New Roman"/>
          <w:b w:val="false"/>
          <w:i w:val="false"/>
          <w:color w:val="000000"/>
          <w:sz w:val="28"/>
        </w:rPr>
        <w:t xml:space="preserve">
      рұқсат етілген мөлшерден асатын дүкендер мен басқа қызмет көрсету нысандары; </w:t>
      </w:r>
    </w:p>
    <w:p>
      <w:pPr>
        <w:spacing w:after="0"/>
        <w:ind w:left="0"/>
        <w:jc w:val="both"/>
      </w:pPr>
      <w:r>
        <w:rPr>
          <w:rFonts w:ascii="Times New Roman"/>
          <w:b w:val="false"/>
          <w:i w:val="false"/>
          <w:color w:val="000000"/>
          <w:sz w:val="28"/>
        </w:rPr>
        <w:t xml:space="preserve">
      бөлшек саудаға арналған сөрелер мен дүңгіршектер; </w:t>
      </w:r>
    </w:p>
    <w:p>
      <w:pPr>
        <w:spacing w:after="0"/>
        <w:ind w:left="0"/>
        <w:jc w:val="both"/>
      </w:pPr>
      <w:r>
        <w:rPr>
          <w:rFonts w:ascii="Times New Roman"/>
          <w:b w:val="false"/>
          <w:i w:val="false"/>
          <w:color w:val="000000"/>
          <w:sz w:val="28"/>
        </w:rPr>
        <w:t xml:space="preserve">
      мәдениет нысандары; </w:t>
      </w:r>
    </w:p>
    <w:p>
      <w:pPr>
        <w:spacing w:after="0"/>
        <w:ind w:left="0"/>
        <w:jc w:val="both"/>
      </w:pPr>
      <w:r>
        <w:rPr>
          <w:rFonts w:ascii="Times New Roman"/>
          <w:b w:val="false"/>
          <w:i w:val="false"/>
          <w:color w:val="000000"/>
          <w:sz w:val="28"/>
        </w:rPr>
        <w:t xml:space="preserve">
      көп салалы және мамандандырылған мақсаттағы клуб жайлары; </w:t>
      </w:r>
    </w:p>
    <w:p>
      <w:pPr>
        <w:spacing w:after="0"/>
        <w:ind w:left="0"/>
        <w:jc w:val="both"/>
      </w:pPr>
      <w:r>
        <w:rPr>
          <w:rFonts w:ascii="Times New Roman"/>
          <w:b w:val="false"/>
          <w:i w:val="false"/>
          <w:color w:val="000000"/>
          <w:sz w:val="28"/>
        </w:rPr>
        <w:t xml:space="preserve">
      спортпен шұғылдану жайлары; </w:t>
      </w:r>
    </w:p>
    <w:p>
      <w:pPr>
        <w:spacing w:after="0"/>
        <w:ind w:left="0"/>
        <w:jc w:val="both"/>
      </w:pPr>
      <w:r>
        <w:rPr>
          <w:rFonts w:ascii="Times New Roman"/>
          <w:b w:val="false"/>
          <w:i w:val="false"/>
          <w:color w:val="000000"/>
          <w:sz w:val="28"/>
        </w:rPr>
        <w:t xml:space="preserve">
      пошта бөлімдері, телефон, телеграф; </w:t>
      </w:r>
    </w:p>
    <w:p>
      <w:pPr>
        <w:spacing w:after="0"/>
        <w:ind w:left="0"/>
        <w:jc w:val="both"/>
      </w:pPr>
      <w:r>
        <w:rPr>
          <w:rFonts w:ascii="Times New Roman"/>
          <w:b w:val="false"/>
          <w:i w:val="false"/>
          <w:color w:val="000000"/>
          <w:sz w:val="28"/>
        </w:rPr>
        <w:t xml:space="preserve">
      ұсақ бөлшек саудаға арналған уақытша салынған имараттар; </w:t>
      </w:r>
    </w:p>
    <w:p>
      <w:pPr>
        <w:spacing w:after="0"/>
        <w:ind w:left="0"/>
        <w:jc w:val="both"/>
      </w:pPr>
      <w:r>
        <w:rPr>
          <w:rFonts w:ascii="Times New Roman"/>
          <w:b w:val="false"/>
          <w:i w:val="false"/>
          <w:color w:val="000000"/>
          <w:sz w:val="28"/>
        </w:rPr>
        <w:t xml:space="preserve">
      шаштараздар. </w:t>
      </w:r>
    </w:p>
    <w:p>
      <w:pPr>
        <w:spacing w:after="0"/>
        <w:ind w:left="0"/>
        <w:jc w:val="both"/>
      </w:pPr>
      <w:r>
        <w:rPr>
          <w:rFonts w:ascii="Times New Roman"/>
          <w:b w:val="false"/>
          <w:i w:val="false"/>
          <w:color w:val="000000"/>
          <w:sz w:val="28"/>
        </w:rPr>
        <w:t xml:space="preserve">
      Жер телімдерінің шекті маңызының параметрлері мен рұқсат етілген құрылыстары төмендегі кестедегі көрсеткіштерге сәйкес болу керек: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Жер телімдерінің және рұқсат етілген құрылыстың шекті параметрлері </w:t>
      </w:r>
    </w:p>
    <w:p>
      <w:pPr>
        <w:spacing w:after="0"/>
        <w:ind w:left="0"/>
        <w:jc w:val="both"/>
      </w:pPr>
      <w:r>
        <w:rPr>
          <w:rFonts w:ascii="Times New Roman"/>
          <w:b w:val="false"/>
          <w:i w:val="false"/>
          <w:color w:val="000000"/>
          <w:sz w:val="28"/>
        </w:rPr>
        <w:t xml:space="preserve">
      Ж-2. Блокты құрылыс салу, жер телімі (құрылыс салудың алаңы есебімен) 100м </w:t>
      </w:r>
      <w:r>
        <w:rPr>
          <w:rFonts w:ascii="Times New Roman"/>
          <w:b w:val="false"/>
          <w:i w:val="false"/>
          <w:color w:val="000000"/>
          <w:vertAlign w:val="superscript"/>
        </w:rPr>
        <w:t xml:space="preserve">2 </w:t>
      </w:r>
      <w:r>
        <w:rPr>
          <w:rFonts w:ascii="Times New Roman"/>
          <w:b w:val="false"/>
          <w:i w:val="false"/>
          <w:color w:val="000000"/>
          <w:sz w:val="28"/>
        </w:rPr>
        <w:t xml:space="preserve">, 150м </w:t>
      </w:r>
      <w:r>
        <w:rPr>
          <w:rFonts w:ascii="Times New Roman"/>
          <w:b w:val="false"/>
          <w:i w:val="false"/>
          <w:color w:val="000000"/>
          <w:vertAlign w:val="superscript"/>
        </w:rPr>
        <w:t xml:space="preserve">2 </w:t>
      </w:r>
      <w:r>
        <w:rPr>
          <w:rFonts w:ascii="Times New Roman"/>
          <w:b w:val="false"/>
          <w:i w:val="false"/>
          <w:color w:val="000000"/>
          <w:sz w:val="28"/>
        </w:rPr>
        <w:t xml:space="preserve">, 200м </w:t>
      </w:r>
      <w:r>
        <w:rPr>
          <w:rFonts w:ascii="Times New Roman"/>
          <w:b w:val="false"/>
          <w:i w:val="false"/>
          <w:color w:val="000000"/>
          <w:vertAlign w:val="superscript"/>
        </w:rPr>
        <w:t>2</w:t>
      </w:r>
      <w:r>
        <w:rPr>
          <w:rFonts w:ascii="Times New Roman"/>
          <w:b w:val="false"/>
          <w:i w:val="false"/>
          <w:color w:val="000000"/>
          <w:vertAlign w:val="superscript"/>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налды мақ- </w:t>
            </w:r>
          </w:p>
          <w:p>
            <w:pPr>
              <w:spacing w:after="20"/>
              <w:ind w:left="20"/>
              <w:jc w:val="both"/>
            </w:pPr>
            <w:r>
              <w:rPr>
                <w:rFonts w:ascii="Times New Roman"/>
                <w:b w:val="false"/>
                <w:i w:val="false"/>
                <w:color w:val="000000"/>
                <w:sz w:val="20"/>
              </w:rPr>
              <w:t xml:space="preserve">
сат бойын-ша ай-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түр- </w:t>
            </w:r>
          </w:p>
          <w:p>
            <w:pPr>
              <w:spacing w:after="20"/>
              <w:ind w:left="20"/>
              <w:jc w:val="both"/>
            </w:pPr>
            <w:r>
              <w:rPr>
                <w:rFonts w:ascii="Times New Roman"/>
                <w:b w:val="false"/>
                <w:i w:val="false"/>
                <w:color w:val="000000"/>
                <w:sz w:val="20"/>
              </w:rPr>
              <w:t xml:space="preserve">
лері мен типтері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телімдерінің шекті параметрлері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ала- </w:t>
            </w:r>
          </w:p>
          <w:p>
            <w:pPr>
              <w:spacing w:after="20"/>
              <w:ind w:left="20"/>
              <w:jc w:val="both"/>
            </w:pPr>
            <w:r>
              <w:rPr>
                <w:rFonts w:ascii="Times New Roman"/>
                <w:b w:val="false"/>
                <w:i w:val="false"/>
                <w:color w:val="000000"/>
                <w:sz w:val="20"/>
              </w:rPr>
              <w:t xml:space="preserve">
ңы,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w:t>
            </w:r>
          </w:p>
          <w:p>
            <w:pPr>
              <w:spacing w:after="20"/>
              <w:ind w:left="20"/>
              <w:jc w:val="both"/>
            </w:pPr>
            <w:r>
              <w:rPr>
                <w:rFonts w:ascii="Times New Roman"/>
                <w:b w:val="false"/>
                <w:i w:val="false"/>
                <w:color w:val="000000"/>
                <w:sz w:val="20"/>
              </w:rPr>
              <w:t xml:space="preserve">
лім- </w:t>
            </w:r>
          </w:p>
          <w:p>
            <w:pPr>
              <w:spacing w:after="20"/>
              <w:ind w:left="20"/>
              <w:jc w:val="both"/>
            </w:pPr>
            <w:r>
              <w:rPr>
                <w:rFonts w:ascii="Times New Roman"/>
                <w:b w:val="false"/>
                <w:i w:val="false"/>
                <w:color w:val="000000"/>
                <w:sz w:val="20"/>
              </w:rPr>
              <w:t xml:space="preserve">
нің үлес-тік ала- </w:t>
            </w:r>
          </w:p>
          <w:p>
            <w:pPr>
              <w:spacing w:after="20"/>
              <w:ind w:left="20"/>
              <w:jc w:val="both"/>
            </w:pPr>
            <w:r>
              <w:rPr>
                <w:rFonts w:ascii="Times New Roman"/>
                <w:b w:val="false"/>
                <w:i w:val="false"/>
                <w:color w:val="000000"/>
                <w:sz w:val="20"/>
              </w:rPr>
              <w:t xml:space="preserve">
ңы,м2 ау- </w:t>
            </w:r>
          </w:p>
          <w:p>
            <w:pPr>
              <w:spacing w:after="20"/>
              <w:ind w:left="20"/>
              <w:jc w:val="both"/>
            </w:pPr>
            <w:r>
              <w:rPr>
                <w:rFonts w:ascii="Times New Roman"/>
                <w:b w:val="false"/>
                <w:i w:val="false"/>
                <w:color w:val="000000"/>
                <w:sz w:val="20"/>
              </w:rPr>
              <w:t xml:space="preserve">
маққа/адам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 </w:t>
            </w:r>
          </w:p>
          <w:p>
            <w:pPr>
              <w:spacing w:after="20"/>
              <w:ind w:left="20"/>
              <w:jc w:val="both"/>
            </w:pPr>
            <w:r>
              <w:rPr>
                <w:rFonts w:ascii="Times New Roman"/>
                <w:b w:val="false"/>
                <w:i w:val="false"/>
                <w:color w:val="000000"/>
                <w:sz w:val="20"/>
              </w:rPr>
              <w:t xml:space="preserve">
дала-натын аумақ-тың ұсы- </w:t>
            </w:r>
          </w:p>
          <w:p>
            <w:pPr>
              <w:spacing w:after="20"/>
              <w:ind w:left="20"/>
              <w:jc w:val="both"/>
            </w:pPr>
            <w:r>
              <w:rPr>
                <w:rFonts w:ascii="Times New Roman"/>
                <w:b w:val="false"/>
                <w:i w:val="false"/>
                <w:color w:val="000000"/>
                <w:sz w:val="20"/>
              </w:rPr>
              <w:t xml:space="preserve">
ныс үлес-тік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тері, м2 ау- </w:t>
            </w:r>
          </w:p>
          <w:p>
            <w:pPr>
              <w:spacing w:after="20"/>
              <w:ind w:left="20"/>
              <w:jc w:val="both"/>
            </w:pPr>
            <w:r>
              <w:rPr>
                <w:rFonts w:ascii="Times New Roman"/>
                <w:b w:val="false"/>
                <w:i w:val="false"/>
                <w:color w:val="000000"/>
                <w:sz w:val="20"/>
              </w:rPr>
              <w:t xml:space="preserve">
маққа/адам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 ала- </w:t>
            </w:r>
          </w:p>
          <w:p>
            <w:pPr>
              <w:spacing w:after="20"/>
              <w:ind w:left="20"/>
              <w:jc w:val="both"/>
            </w:pPr>
            <w:r>
              <w:rPr>
                <w:rFonts w:ascii="Times New Roman"/>
                <w:b w:val="false"/>
                <w:i w:val="false"/>
                <w:color w:val="000000"/>
                <w:sz w:val="20"/>
              </w:rPr>
              <w:t xml:space="preserve">
ңы, </w:t>
            </w:r>
          </w:p>
          <w:p>
            <w:pPr>
              <w:spacing w:after="20"/>
              <w:ind w:left="20"/>
              <w:jc w:val="both"/>
            </w:pPr>
            <w:r>
              <w:rPr>
                <w:rFonts w:ascii="Times New Roman"/>
                <w:b w:val="false"/>
                <w:i w:val="false"/>
                <w:color w:val="000000"/>
                <w:sz w:val="20"/>
              </w:rPr>
              <w:t xml:space="preserve">
м2 ау- </w:t>
            </w:r>
          </w:p>
          <w:p>
            <w:pPr>
              <w:spacing w:after="20"/>
              <w:ind w:left="20"/>
              <w:jc w:val="both"/>
            </w:pPr>
            <w:r>
              <w:rPr>
                <w:rFonts w:ascii="Times New Roman"/>
                <w:b w:val="false"/>
                <w:i w:val="false"/>
                <w:color w:val="000000"/>
                <w:sz w:val="20"/>
              </w:rPr>
              <w:t xml:space="preserve">
маққа/адам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p>
            <w:pPr>
              <w:spacing w:after="20"/>
              <w:ind w:left="20"/>
              <w:jc w:val="both"/>
            </w:pPr>
            <w:r>
              <w:rPr>
                <w:rFonts w:ascii="Times New Roman"/>
                <w:b w:val="false"/>
                <w:i w:val="false"/>
                <w:color w:val="000000"/>
                <w:sz w:val="20"/>
              </w:rPr>
              <w:t xml:space="preserve">
тың коэф-фи- </w:t>
            </w:r>
          </w:p>
          <w:p>
            <w:pPr>
              <w:spacing w:after="20"/>
              <w:ind w:left="20"/>
              <w:jc w:val="both"/>
            </w:pPr>
            <w:r>
              <w:rPr>
                <w:rFonts w:ascii="Times New Roman"/>
                <w:b w:val="false"/>
                <w:i w:val="false"/>
                <w:color w:val="000000"/>
                <w:sz w:val="20"/>
              </w:rPr>
              <w:t xml:space="preserve">
циен-ті,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 пайдаланудың коэф- </w:t>
            </w:r>
          </w:p>
          <w:p>
            <w:pPr>
              <w:spacing w:after="20"/>
              <w:ind w:left="20"/>
              <w:jc w:val="both"/>
            </w:pPr>
            <w:r>
              <w:rPr>
                <w:rFonts w:ascii="Times New Roman"/>
                <w:b w:val="false"/>
                <w:i w:val="false"/>
                <w:color w:val="000000"/>
                <w:sz w:val="20"/>
              </w:rPr>
              <w:t xml:space="preserve">
фициен-ті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қамта-масыз етіл- </w:t>
            </w:r>
          </w:p>
          <w:p>
            <w:pPr>
              <w:spacing w:after="20"/>
              <w:ind w:left="20"/>
              <w:jc w:val="both"/>
            </w:pPr>
            <w:r>
              <w:rPr>
                <w:rFonts w:ascii="Times New Roman"/>
                <w:b w:val="false"/>
                <w:i w:val="false"/>
                <w:color w:val="000000"/>
                <w:sz w:val="20"/>
              </w:rPr>
              <w:t xml:space="preserve">
ген жалпы алаң, м2/ адам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100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150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200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налды мақ- </w:t>
            </w:r>
          </w:p>
          <w:p>
            <w:pPr>
              <w:spacing w:after="20"/>
              <w:ind w:left="20"/>
              <w:jc w:val="both"/>
            </w:pPr>
            <w:r>
              <w:rPr>
                <w:rFonts w:ascii="Times New Roman"/>
                <w:b w:val="false"/>
                <w:i w:val="false"/>
                <w:color w:val="000000"/>
                <w:sz w:val="20"/>
              </w:rPr>
              <w:t xml:space="preserve">
сат бойын-ша аймақ-тар-дың түр- </w:t>
            </w:r>
          </w:p>
          <w:p>
            <w:pPr>
              <w:spacing w:after="20"/>
              <w:ind w:left="20"/>
              <w:jc w:val="both"/>
            </w:pPr>
            <w:r>
              <w:rPr>
                <w:rFonts w:ascii="Times New Roman"/>
                <w:b w:val="false"/>
                <w:i w:val="false"/>
                <w:color w:val="000000"/>
                <w:sz w:val="20"/>
              </w:rPr>
              <w:t xml:space="preserve">
лері мен типтері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ты- </w:t>
            </w:r>
          </w:p>
          <w:p>
            <w:pPr>
              <w:spacing w:after="20"/>
              <w:ind w:left="20"/>
              <w:jc w:val="both"/>
            </w:pPr>
            <w:r>
              <w:rPr>
                <w:rFonts w:ascii="Times New Roman"/>
                <w:b w:val="false"/>
                <w:i w:val="false"/>
                <w:color w:val="000000"/>
                <w:sz w:val="20"/>
              </w:rPr>
              <w:t xml:space="preserve">
ғыз- </w:t>
            </w:r>
          </w:p>
          <w:p>
            <w:pPr>
              <w:spacing w:after="20"/>
              <w:ind w:left="20"/>
              <w:jc w:val="both"/>
            </w:pPr>
            <w:r>
              <w:rPr>
                <w:rFonts w:ascii="Times New Roman"/>
                <w:b w:val="false"/>
                <w:i w:val="false"/>
                <w:color w:val="000000"/>
                <w:sz w:val="20"/>
              </w:rPr>
              <w:t xml:space="preserve">
дығы, адам/га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p>
            <w:pPr>
              <w:spacing w:after="20"/>
              <w:ind w:left="20"/>
              <w:jc w:val="both"/>
            </w:pPr>
            <w:r>
              <w:rPr>
                <w:rFonts w:ascii="Times New Roman"/>
                <w:b w:val="false"/>
                <w:i w:val="false"/>
                <w:color w:val="000000"/>
                <w:sz w:val="20"/>
              </w:rPr>
              <w:t xml:space="preserve">
тың тығыздығы,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үй қоры-ның ты- </w:t>
            </w:r>
          </w:p>
          <w:p>
            <w:pPr>
              <w:spacing w:after="20"/>
              <w:ind w:left="20"/>
              <w:jc w:val="both"/>
            </w:pPr>
            <w:r>
              <w:rPr>
                <w:rFonts w:ascii="Times New Roman"/>
                <w:b w:val="false"/>
                <w:i w:val="false"/>
                <w:color w:val="000000"/>
                <w:sz w:val="20"/>
              </w:rPr>
              <w:t xml:space="preserve">
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көрсе-ту ны-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дың жалпы алаңымен халық-ты қам- </w:t>
            </w:r>
          </w:p>
          <w:p>
            <w:pPr>
              <w:spacing w:after="20"/>
              <w:ind w:left="20"/>
              <w:jc w:val="both"/>
            </w:pPr>
            <w:r>
              <w:rPr>
                <w:rFonts w:ascii="Times New Roman"/>
                <w:b w:val="false"/>
                <w:i w:val="false"/>
                <w:color w:val="000000"/>
                <w:sz w:val="20"/>
              </w:rPr>
              <w:t xml:space="preserve">
тама-сыз ету,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 </w:t>
            </w:r>
          </w:p>
          <w:p>
            <w:pPr>
              <w:spacing w:after="20"/>
              <w:ind w:left="20"/>
              <w:jc w:val="both"/>
            </w:pPr>
            <w:r>
              <w:rPr>
                <w:rFonts w:ascii="Times New Roman"/>
                <w:b w:val="false"/>
                <w:i w:val="false"/>
                <w:color w:val="000000"/>
                <w:sz w:val="20"/>
              </w:rPr>
              <w:t xml:space="preserve">
де бала бақ- </w:t>
            </w:r>
          </w:p>
          <w:p>
            <w:pPr>
              <w:spacing w:after="20"/>
              <w:ind w:left="20"/>
              <w:jc w:val="both"/>
            </w:pPr>
            <w:r>
              <w:rPr>
                <w:rFonts w:ascii="Times New Roman"/>
                <w:b w:val="false"/>
                <w:i w:val="false"/>
                <w:color w:val="000000"/>
                <w:sz w:val="20"/>
              </w:rPr>
              <w:t xml:space="preserve">
шала-ры, </w:t>
            </w:r>
          </w:p>
          <w:p>
            <w:pPr>
              <w:spacing w:after="20"/>
              <w:ind w:left="20"/>
              <w:jc w:val="both"/>
            </w:pPr>
            <w:r>
              <w:rPr>
                <w:rFonts w:ascii="Times New Roman"/>
                <w:b w:val="false"/>
                <w:i w:val="false"/>
                <w:color w:val="000000"/>
                <w:sz w:val="20"/>
              </w:rPr>
              <w:t xml:space="preserve">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қорының көлемін-дегі тұрғын емес қордың бөлігі,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 </w:t>
            </w:r>
          </w:p>
          <w:p>
            <w:pPr>
              <w:spacing w:after="20"/>
              <w:ind w:left="20"/>
              <w:jc w:val="both"/>
            </w:pPr>
            <w:r>
              <w:rPr>
                <w:rFonts w:ascii="Times New Roman"/>
                <w:b w:val="false"/>
                <w:i w:val="false"/>
                <w:color w:val="000000"/>
                <w:sz w:val="20"/>
              </w:rPr>
              <w:t xml:space="preserve">
раттар-дың шекті биікті-гі/қа-батты-лығы (тұр- </w:t>
            </w:r>
          </w:p>
          <w:p>
            <w:pPr>
              <w:spacing w:after="20"/>
              <w:ind w:left="20"/>
              <w:jc w:val="both"/>
            </w:pPr>
            <w:r>
              <w:rPr>
                <w:rFonts w:ascii="Times New Roman"/>
                <w:b w:val="false"/>
                <w:i w:val="false"/>
                <w:color w:val="000000"/>
                <w:sz w:val="20"/>
              </w:rPr>
              <w:t xml:space="preserve">
ғын үй ғима- </w:t>
            </w:r>
          </w:p>
          <w:p>
            <w:pPr>
              <w:spacing w:after="20"/>
              <w:ind w:left="20"/>
              <w:jc w:val="both"/>
            </w:pPr>
            <w:r>
              <w:rPr>
                <w:rFonts w:ascii="Times New Roman"/>
                <w:b w:val="false"/>
                <w:i w:val="false"/>
                <w:color w:val="000000"/>
                <w:sz w:val="20"/>
              </w:rPr>
              <w:t xml:space="preserve">
ратта-ры үшін жерде-гі қабат- </w:t>
            </w:r>
          </w:p>
          <w:p>
            <w:pPr>
              <w:spacing w:after="20"/>
              <w:ind w:left="20"/>
              <w:jc w:val="both"/>
            </w:pPr>
            <w:r>
              <w:rPr>
                <w:rFonts w:ascii="Times New Roman"/>
                <w:b w:val="false"/>
                <w:i w:val="false"/>
                <w:color w:val="000000"/>
                <w:sz w:val="20"/>
              </w:rPr>
              <w:t xml:space="preserve">
тар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100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150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құрылысының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Блокты құрылыс салу, жер телімі (құрылыс салудың алаңы есебімен) 200 м </w:t>
            </w:r>
            <w:r>
              <w:rPr>
                <w:rFonts w:ascii="Times New Roman"/>
                <w:b w:val="false"/>
                <w:i w:val="false"/>
                <w:color w:val="000000"/>
                <w:vertAlign w:val="superscript"/>
              </w:rPr>
              <w:t xml:space="preserve">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Ж-2.1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Бәсең жаңғыртылатын аумақтар (тығыздалу)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аумақтары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телімі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ның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Ж-2.2.4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1. Телімнің маңдай алды шекарасы мен негізгі құрылыстың арасындағы ара қашықтық, жер иелену шегінен құрылысқа дейін, сондай-ақ құрылыстардың арасы - ҚР 3.01.-02-2001 ҚНжЕ -нің талаптарына сәйкес қолданылады (Жеке меншік тұрғын үй құрылыс аудандарының жоспары мен құрылысы). Ара қашықтық құрылыстың сыртқы қабырға шегіне дейін өлшенеді. </w:t>
      </w:r>
    </w:p>
    <w:p>
      <w:pPr>
        <w:spacing w:after="0"/>
        <w:ind w:left="0"/>
        <w:jc w:val="both"/>
      </w:pPr>
      <w:r>
        <w:rPr>
          <w:rFonts w:ascii="Times New Roman"/>
          <w:b w:val="false"/>
          <w:i w:val="false"/>
          <w:color w:val="000000"/>
          <w:sz w:val="28"/>
        </w:rPr>
        <w:t xml:space="preserve">
      2.Көлікжайлардан басқа көше жақта қосымша құрылыс орналастыру рұқсат етілмейді. </w:t>
      </w:r>
    </w:p>
    <w:p>
      <w:pPr>
        <w:spacing w:after="0"/>
        <w:ind w:left="0"/>
        <w:jc w:val="both"/>
      </w:pPr>
      <w:r>
        <w:rPr>
          <w:rFonts w:ascii="Times New Roman"/>
          <w:b w:val="false"/>
          <w:i w:val="false"/>
          <w:color w:val="000000"/>
          <w:sz w:val="28"/>
        </w:rPr>
        <w:t xml:space="preserve">
      3. Көрші жер иелеріне шығатын терезе қуыстары - көрші телімдерде орналасқан тұрғын жайлардың терезесінен шаруашылық және басқа құрылыстарға дейінгі ара қашықтық 6 м. Кем болмауға тиіс. </w:t>
      </w:r>
    </w:p>
    <w:p>
      <w:pPr>
        <w:spacing w:after="0"/>
        <w:ind w:left="0"/>
        <w:jc w:val="both"/>
      </w:pPr>
      <w:r>
        <w:rPr>
          <w:rFonts w:ascii="Times New Roman"/>
          <w:b w:val="false"/>
          <w:i w:val="false"/>
          <w:color w:val="000000"/>
          <w:sz w:val="28"/>
        </w:rPr>
        <w:t xml:space="preserve">
      4. Жер телімдерінің қоршауына қойылатын талаптар: көше жақтан қоршаулар мөлдір болу керек, кем дегенде бір орамға созылған көшелердің екі жағындағы қоршаулардың пішіні мен биіктігі бірыңғай болу керек. </w:t>
      </w:r>
    </w:p>
    <w:bookmarkStart w:name="z14" w:id="2"/>
    <w:p>
      <w:pPr>
        <w:spacing w:after="0"/>
        <w:ind w:left="0"/>
        <w:jc w:val="left"/>
      </w:pPr>
      <w:r>
        <w:rPr>
          <w:rFonts w:ascii="Times New Roman"/>
          <w:b/>
          <w:i w:val="false"/>
          <w:color w:val="000000"/>
        </w:rPr>
        <w:t xml:space="preserve"> Ж-3. Жер телімінсіз аз қабатты (2-3 қабат) құрылыс аймағы</w:t>
      </w:r>
    </w:p>
    <w:bookmarkEnd w:id="2"/>
    <w:p>
      <w:pPr>
        <w:spacing w:after="0"/>
        <w:ind w:left="0"/>
        <w:jc w:val="both"/>
      </w:pPr>
      <w:r>
        <w:rPr>
          <w:rFonts w:ascii="Times New Roman"/>
          <w:b w:val="false"/>
          <w:i w:val="false"/>
          <w:color w:val="000000"/>
          <w:sz w:val="28"/>
        </w:rPr>
        <w:t xml:space="preserve">
      Аумақты функционалды пайдаланудың рұқсат етілген түрлері: </w:t>
      </w:r>
    </w:p>
    <w:p>
      <w:pPr>
        <w:spacing w:after="0"/>
        <w:ind w:left="0"/>
        <w:jc w:val="both"/>
      </w:pPr>
      <w:r>
        <w:rPr>
          <w:rFonts w:ascii="Times New Roman"/>
          <w:b w:val="false"/>
          <w:i w:val="false"/>
          <w:color w:val="000000"/>
          <w:sz w:val="28"/>
        </w:rPr>
        <w:t xml:space="preserve">
      бау-бақша типтегі тұрғын үйлер; </w:t>
      </w:r>
    </w:p>
    <w:p>
      <w:pPr>
        <w:spacing w:after="0"/>
        <w:ind w:left="0"/>
        <w:jc w:val="both"/>
      </w:pPr>
      <w:r>
        <w:rPr>
          <w:rFonts w:ascii="Times New Roman"/>
          <w:b w:val="false"/>
          <w:i w:val="false"/>
          <w:color w:val="000000"/>
          <w:sz w:val="28"/>
        </w:rPr>
        <w:t xml:space="preserve">
      блокты тұрғын үйлер; </w:t>
      </w:r>
    </w:p>
    <w:p>
      <w:pPr>
        <w:spacing w:after="0"/>
        <w:ind w:left="0"/>
        <w:jc w:val="both"/>
      </w:pPr>
      <w:r>
        <w:rPr>
          <w:rFonts w:ascii="Times New Roman"/>
          <w:b w:val="false"/>
          <w:i w:val="false"/>
          <w:color w:val="000000"/>
          <w:sz w:val="28"/>
        </w:rPr>
        <w:t xml:space="preserve">
      үш қабаттан аспайтын көп пәтерлі тұрғын үйлер;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сауда алаңы 20м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дейінгі дәріханалар; </w:t>
      </w:r>
    </w:p>
    <w:p>
      <w:pPr>
        <w:spacing w:after="0"/>
        <w:ind w:left="0"/>
        <w:jc w:val="both"/>
      </w:pPr>
      <w:r>
        <w:rPr>
          <w:rFonts w:ascii="Times New Roman"/>
          <w:b w:val="false"/>
          <w:i w:val="false"/>
          <w:color w:val="000000"/>
          <w:sz w:val="28"/>
        </w:rPr>
        <w:t xml:space="preserve">
      сауда алаңы 60м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дейінгі дүкендер; </w:t>
      </w:r>
    </w:p>
    <w:p>
      <w:pPr>
        <w:spacing w:after="0"/>
        <w:ind w:left="0"/>
        <w:jc w:val="both"/>
      </w:pPr>
      <w:r>
        <w:rPr>
          <w:rFonts w:ascii="Times New Roman"/>
          <w:b w:val="false"/>
          <w:i w:val="false"/>
          <w:color w:val="000000"/>
          <w:sz w:val="28"/>
        </w:rPr>
        <w:t xml:space="preserve">
      бала-бақшалар, басқа да мектепке дейінгі тәрбие нысандары;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16 отыратын орыннан аспайтын қоғамдық тамақтандыру кәсіпорындары; </w:t>
      </w:r>
    </w:p>
    <w:p>
      <w:pPr>
        <w:spacing w:after="0"/>
        <w:ind w:left="0"/>
        <w:jc w:val="both"/>
      </w:pPr>
      <w:r>
        <w:rPr>
          <w:rFonts w:ascii="Times New Roman"/>
          <w:b w:val="false"/>
          <w:i w:val="false"/>
          <w:color w:val="000000"/>
          <w:sz w:val="28"/>
        </w:rPr>
        <w:t xml:space="preserve">
      дәрігерлік практикадан өту кабинеттері, халықтың және басқа медицина орталықтары; </w:t>
      </w:r>
    </w:p>
    <w:p>
      <w:pPr>
        <w:spacing w:after="0"/>
        <w:ind w:left="0"/>
        <w:jc w:val="both"/>
      </w:pPr>
      <w:r>
        <w:rPr>
          <w:rFonts w:ascii="Times New Roman"/>
          <w:b w:val="false"/>
          <w:i w:val="false"/>
          <w:color w:val="000000"/>
          <w:sz w:val="28"/>
        </w:rPr>
        <w:t>
      шаштараздар.</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бөлек тұрған және блокты тұрғын үйлер үшін: санитарлық және өртке қарсы нормаларға сәйкес үйдегі іс-әрекет түрлері;</w:t>
      </w:r>
    </w:p>
    <w:p>
      <w:pPr>
        <w:spacing w:after="0"/>
        <w:ind w:left="0"/>
        <w:jc w:val="both"/>
      </w:pPr>
      <w:r>
        <w:rPr>
          <w:rFonts w:ascii="Times New Roman"/>
          <w:b w:val="false"/>
          <w:i w:val="false"/>
          <w:color w:val="000000"/>
          <w:sz w:val="28"/>
        </w:rPr>
        <w:t>
      бақтар, бақшалар;</w:t>
      </w:r>
    </w:p>
    <w:p>
      <w:pPr>
        <w:spacing w:after="0"/>
        <w:ind w:left="0"/>
        <w:jc w:val="both"/>
      </w:pPr>
      <w:r>
        <w:rPr>
          <w:rFonts w:ascii="Times New Roman"/>
          <w:b w:val="false"/>
          <w:i w:val="false"/>
          <w:color w:val="000000"/>
          <w:sz w:val="28"/>
        </w:rPr>
        <w:t>
      канализациялық ағындысы бар жағдайдағы моншалар, сауналар;</w:t>
      </w:r>
    </w:p>
    <w:p>
      <w:pPr>
        <w:spacing w:after="0"/>
        <w:ind w:left="0"/>
        <w:jc w:val="both"/>
      </w:pPr>
      <w:r>
        <w:rPr>
          <w:rFonts w:ascii="Times New Roman"/>
          <w:b w:val="false"/>
          <w:i w:val="false"/>
          <w:color w:val="000000"/>
          <w:sz w:val="28"/>
        </w:rPr>
        <w:t>
      гүлдер, жеміс-жидектер: парниктер, теплицалар, оранжереялар және т.б. өсіруге байланысты салынған имараттар;</w:t>
      </w:r>
    </w:p>
    <w:p>
      <w:pPr>
        <w:spacing w:after="0"/>
        <w:ind w:left="0"/>
        <w:jc w:val="both"/>
      </w:pPr>
      <w:r>
        <w:rPr>
          <w:rFonts w:ascii="Times New Roman"/>
          <w:b w:val="false"/>
          <w:i w:val="false"/>
          <w:color w:val="000000"/>
          <w:sz w:val="28"/>
        </w:rPr>
        <w:t>
      шаруашылық құрылыстар;</w:t>
      </w:r>
    </w:p>
    <w:p>
      <w:pPr>
        <w:spacing w:after="0"/>
        <w:ind w:left="0"/>
        <w:jc w:val="both"/>
      </w:pPr>
      <w:r>
        <w:rPr>
          <w:rFonts w:ascii="Times New Roman"/>
          <w:b w:val="false"/>
          <w:i w:val="false"/>
          <w:color w:val="000000"/>
          <w:sz w:val="28"/>
        </w:rPr>
        <w:t xml:space="preserve">
      бау-бақша типтегі тұрғын үйлер үшін: біріктіріліп салынған немесе жеке тұрған көлікжайлар, сондай-ақ 1 жер теліміне 2 көлік құралдарынан аспайтын ашық тұрақтар; </w:t>
      </w:r>
    </w:p>
    <w:p>
      <w:pPr>
        <w:spacing w:after="0"/>
        <w:ind w:left="0"/>
        <w:jc w:val="both"/>
      </w:pPr>
      <w:r>
        <w:rPr>
          <w:rFonts w:ascii="Times New Roman"/>
          <w:b w:val="false"/>
          <w:i w:val="false"/>
          <w:color w:val="000000"/>
          <w:sz w:val="28"/>
        </w:rPr>
        <w:t xml:space="preserve">
      блокты тұрғын үйлердің бір пәтер есебіне: біріктіріліп салынған немесе жеке тұрған көлікжайлар, сондай-ақ 1 жер телімін 1 көлік құралынан аспайтын ашық тұрақ; </w:t>
      </w:r>
    </w:p>
    <w:p>
      <w:pPr>
        <w:spacing w:after="0"/>
        <w:ind w:left="0"/>
        <w:jc w:val="both"/>
      </w:pPr>
      <w:r>
        <w:rPr>
          <w:rFonts w:ascii="Times New Roman"/>
          <w:b w:val="false"/>
          <w:i w:val="false"/>
          <w:color w:val="000000"/>
          <w:sz w:val="28"/>
        </w:rPr>
        <w:t xml:space="preserve">
      көп пәтерлі тұрғын үйлерге біріктіріліп салынған, жер асты не жартылай тереңдетіліп салынған көлікжайлар немесе бір пәтерге 1 орын есебімен көлік тұрағы, сондай-ақ құрылыс нормалары мен ережелері бойынша уақытша автокөлікті сақтау үшін ашық тұрақтар.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көрсетілген тиісті параметрлерден асатын параметрлері бар тұрғын үйлер; </w:t>
      </w:r>
    </w:p>
    <w:p>
      <w:pPr>
        <w:spacing w:after="0"/>
        <w:ind w:left="0"/>
        <w:jc w:val="both"/>
      </w:pPr>
      <w:r>
        <w:rPr>
          <w:rFonts w:ascii="Times New Roman"/>
          <w:b w:val="false"/>
          <w:i w:val="false"/>
          <w:color w:val="000000"/>
          <w:sz w:val="28"/>
        </w:rPr>
        <w:t xml:space="preserve">
      рұқсат етілген мөлшерден асатын дүкендер мен басқа қызмет көрсету нысандары; </w:t>
      </w:r>
    </w:p>
    <w:p>
      <w:pPr>
        <w:spacing w:after="0"/>
        <w:ind w:left="0"/>
        <w:jc w:val="both"/>
      </w:pPr>
      <w:r>
        <w:rPr>
          <w:rFonts w:ascii="Times New Roman"/>
          <w:b w:val="false"/>
          <w:i w:val="false"/>
          <w:color w:val="000000"/>
          <w:sz w:val="28"/>
        </w:rPr>
        <w:t xml:space="preserve">
      ұсақ бөлшек саудаға арналған прилавкалар мен киоскілер; </w:t>
      </w:r>
    </w:p>
    <w:p>
      <w:pPr>
        <w:spacing w:after="0"/>
        <w:ind w:left="0"/>
        <w:jc w:val="both"/>
      </w:pPr>
      <w:r>
        <w:rPr>
          <w:rFonts w:ascii="Times New Roman"/>
          <w:b w:val="false"/>
          <w:i w:val="false"/>
          <w:color w:val="000000"/>
          <w:sz w:val="28"/>
        </w:rPr>
        <w:t xml:space="preserve">
      діни сенімдерге байланысты нысандар; </w:t>
      </w:r>
    </w:p>
    <w:p>
      <w:pPr>
        <w:spacing w:after="0"/>
        <w:ind w:left="0"/>
        <w:jc w:val="both"/>
      </w:pPr>
      <w:r>
        <w:rPr>
          <w:rFonts w:ascii="Times New Roman"/>
          <w:b w:val="false"/>
          <w:i w:val="false"/>
          <w:color w:val="000000"/>
          <w:sz w:val="28"/>
        </w:rPr>
        <w:t xml:space="preserve">
      көп салалы және мамандандырылған мақсаттағы клуб жайлары; </w:t>
      </w:r>
    </w:p>
    <w:p>
      <w:pPr>
        <w:spacing w:after="0"/>
        <w:ind w:left="0"/>
        <w:jc w:val="both"/>
      </w:pPr>
      <w:r>
        <w:rPr>
          <w:rFonts w:ascii="Times New Roman"/>
          <w:b w:val="false"/>
          <w:i w:val="false"/>
          <w:color w:val="000000"/>
          <w:sz w:val="28"/>
        </w:rPr>
        <w:t xml:space="preserve">
      спортпен шұғылдану жайлары; </w:t>
      </w:r>
    </w:p>
    <w:p>
      <w:pPr>
        <w:spacing w:after="0"/>
        <w:ind w:left="0"/>
        <w:jc w:val="both"/>
      </w:pPr>
      <w:r>
        <w:rPr>
          <w:rFonts w:ascii="Times New Roman"/>
          <w:b w:val="false"/>
          <w:i w:val="false"/>
          <w:color w:val="000000"/>
          <w:sz w:val="28"/>
        </w:rPr>
        <w:t xml:space="preserve">
      пошта бөлімдері, телефон, телеграф; </w:t>
      </w:r>
    </w:p>
    <w:p>
      <w:pPr>
        <w:spacing w:after="0"/>
        <w:ind w:left="0"/>
        <w:jc w:val="both"/>
      </w:pPr>
      <w:r>
        <w:rPr>
          <w:rFonts w:ascii="Times New Roman"/>
          <w:b w:val="false"/>
          <w:i w:val="false"/>
          <w:color w:val="000000"/>
          <w:sz w:val="28"/>
        </w:rPr>
        <w:t xml:space="preserve">
      ұсақ бөлшек саудаға арналған уақытша салынған имараттар; </w:t>
      </w:r>
    </w:p>
    <w:p>
      <w:pPr>
        <w:spacing w:after="0"/>
        <w:ind w:left="0"/>
        <w:jc w:val="both"/>
      </w:pPr>
      <w:r>
        <w:rPr>
          <w:rFonts w:ascii="Times New Roman"/>
          <w:b w:val="false"/>
          <w:i w:val="false"/>
          <w:color w:val="000000"/>
          <w:sz w:val="28"/>
        </w:rPr>
        <w:t>
      шаштараздар.</w:t>
      </w:r>
    </w:p>
    <w:p>
      <w:pPr>
        <w:spacing w:after="0"/>
        <w:ind w:left="0"/>
        <w:jc w:val="both"/>
      </w:pPr>
      <w:r>
        <w:rPr>
          <w:rFonts w:ascii="Times New Roman"/>
          <w:b w:val="false"/>
          <w:i w:val="false"/>
          <w:color w:val="000000"/>
          <w:sz w:val="28"/>
        </w:rPr>
        <w:t>
      Шығыс айналма жолының (ШААЖ) Әл-Фараби даңғылының, Саин көшесінің, Жандосов көшесінің (Саин көшесінен қала шекарасына дейін) оңтүстігіне қарай орналасқан ғимараттардың параметрлері құрылыстың барлық түрлері үшін ең жоғары биіктігі он екі метрден аспайтын жердің орташа жоспарлау белгісінен парапеттің үстіне (шатыр жотасына) дейін, цокольдық қабатты қосқанда үш қабаттан артық емес етіп белгіленсін, денсаулық сақтау және білім беру объектілерін салуды қоспағанда, бірақ 15 метрден артық емес.</w:t>
      </w:r>
    </w:p>
    <w:p>
      <w:pPr>
        <w:spacing w:after="0"/>
        <w:ind w:left="0"/>
        <w:jc w:val="both"/>
      </w:pPr>
      <w:r>
        <w:rPr>
          <w:rFonts w:ascii="Times New Roman"/>
          <w:b w:val="false"/>
          <w:i w:val="false"/>
          <w:color w:val="000000"/>
          <w:sz w:val="28"/>
        </w:rPr>
        <w:t>
      Сондай-ақ көрсетілген шаршыда ауыл шаруашылығы мақсатындағы нысаналы пайдалануға арналған жер учаскелерін бөлуге және аз қабатты ғимараттар салуға жол берілмейді, сонымен қатар тау бөктерінің жолағында, оның ішінде еңістігі 15 градус және одан жоғары тiк беткейдегi алаңдарда.</w:t>
      </w:r>
    </w:p>
    <w:p>
      <w:pPr>
        <w:spacing w:after="0"/>
        <w:ind w:left="0"/>
        <w:jc w:val="both"/>
      </w:pPr>
      <w:r>
        <w:rPr>
          <w:rFonts w:ascii="Times New Roman"/>
          <w:b w:val="false"/>
          <w:i w:val="false"/>
          <w:color w:val="000000"/>
          <w:sz w:val="28"/>
        </w:rPr>
        <w:t>
      Жоғарыда көрсетілген нормалар қолданыстағы параметрлер шегінде жүзеге асырылатын барлық үлгідегі тұрғын үйлерді және кәсіпкерлік қызмет объектілерін қайта жоспарлауға (қайта жабдықтауға, қайта бейіндеуге), реконструкциялауға, жаңғыртуға, күрделі жөндеуге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Ж-3 бөлімге өзгерістер енгізілді - Алматы қаласы мәслихатының 11.03.2016 </w:t>
      </w:r>
      <w:r>
        <w:rPr>
          <w:rFonts w:ascii="Times New Roman"/>
          <w:b w:val="false"/>
          <w:i w:val="false"/>
          <w:color w:val="000000"/>
          <w:sz w:val="28"/>
        </w:rPr>
        <w:t>№ 417</w:t>
      </w:r>
      <w:r>
        <w:rPr>
          <w:rFonts w:ascii="Times New Roman"/>
          <w:b w:val="false"/>
          <w:i w:val="false"/>
          <w:color w:val="ff0000"/>
          <w:sz w:val="28"/>
        </w:rPr>
        <w:t xml:space="preserve"> (жарияланғаннан кейін он күн өткеннен соң қолданысқа енгізіледі); 03.03.2017 </w:t>
      </w:r>
      <w:r>
        <w:rPr>
          <w:rFonts w:ascii="Times New Roman"/>
          <w:b w:val="false"/>
          <w:i w:val="false"/>
          <w:color w:val="000000"/>
          <w:sz w:val="28"/>
        </w:rPr>
        <w:t>№ 89</w:t>
      </w:r>
      <w:r>
        <w:rPr>
          <w:rFonts w:ascii="Times New Roman"/>
          <w:b w:val="false"/>
          <w:i w:val="false"/>
          <w:color w:val="ff0000"/>
          <w:sz w:val="28"/>
        </w:rPr>
        <w:t xml:space="preserve"> (жарияланғаннан кейін он күн өткеннен соң қолданысқа енгізіледі); 24.01.2018 </w:t>
      </w:r>
      <w:r>
        <w:rPr>
          <w:rFonts w:ascii="Times New Roman"/>
          <w:b w:val="false"/>
          <w:i w:val="false"/>
          <w:color w:val="000000"/>
          <w:sz w:val="28"/>
        </w:rPr>
        <w:t>№ 191</w:t>
      </w:r>
      <w:r>
        <w:rPr>
          <w:rFonts w:ascii="Times New Roman"/>
          <w:b w:val="false"/>
          <w:i w:val="false"/>
          <w:color w:val="ff0000"/>
          <w:sz w:val="28"/>
        </w:rPr>
        <w:t xml:space="preserve"> (жарияланғаннан кейін он күн өткеннен соң қолданысқа енгізіледі) ); 14.09.2018 </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ff0000"/>
          <w:sz w:val="28"/>
        </w:rPr>
        <w:t xml:space="preserve"> (жарияланғаннан кейін он күн өткеннен соң қолданысқа енгізіледі); 20.06.2022 № </w:t>
      </w:r>
      <w:r>
        <w:rPr>
          <w:rFonts w:ascii="Times New Roman"/>
          <w:b w:val="false"/>
          <w:i w:val="false"/>
          <w:color w:val="000000"/>
          <w:sz w:val="28"/>
        </w:rPr>
        <w:t>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телімдерінің шекті маңызының параметрлері мен рұқсат етілген құрылыстары төмендегі кестедегі көрсеткіштерге сәйкес болу керек:</w:t>
      </w:r>
    </w:p>
    <w:p>
      <w:pPr>
        <w:spacing w:after="0"/>
        <w:ind w:left="0"/>
        <w:jc w:val="both"/>
      </w:pPr>
      <w:r>
        <w:rPr>
          <w:rFonts w:ascii="Times New Roman"/>
          <w:b w:val="false"/>
          <w:i w:val="false"/>
          <w:color w:val="000000"/>
          <w:sz w:val="28"/>
        </w:rPr>
        <w:t>
      Кесте</w:t>
      </w:r>
    </w:p>
    <w:p>
      <w:pPr>
        <w:spacing w:after="0"/>
        <w:ind w:left="0"/>
        <w:jc w:val="left"/>
      </w:pPr>
      <w:r>
        <w:rPr>
          <w:rFonts w:ascii="Times New Roman"/>
          <w:b/>
          <w:i w:val="false"/>
          <w:color w:val="000000"/>
        </w:rPr>
        <w:t xml:space="preserve"> Жер телімдерінің және рұқсат етілген құрылыстың шекті параметрлері</w:t>
      </w:r>
    </w:p>
    <w:p>
      <w:pPr>
        <w:spacing w:after="0"/>
        <w:ind w:left="0"/>
        <w:jc w:val="both"/>
      </w:pPr>
      <w:r>
        <w:rPr>
          <w:rFonts w:ascii="Times New Roman"/>
          <w:b w:val="false"/>
          <w:i w:val="false"/>
          <w:color w:val="000000"/>
          <w:sz w:val="28"/>
        </w:rPr>
        <w:t xml:space="preserve">
      Ж-3. Жер телімінсіз (2-3 қабат) аз қабатты құрылыс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 </w:t>
            </w:r>
          </w:p>
          <w:p>
            <w:pPr>
              <w:spacing w:after="20"/>
              <w:ind w:left="20"/>
              <w:jc w:val="both"/>
            </w:pPr>
            <w:r>
              <w:rPr>
                <w:rFonts w:ascii="Times New Roman"/>
                <w:b w:val="false"/>
                <w:i w:val="false"/>
                <w:color w:val="000000"/>
                <w:sz w:val="20"/>
              </w:rPr>
              <w:t xml:space="preserve">
нің индексі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налды мақ- </w:t>
            </w:r>
          </w:p>
          <w:p>
            <w:pPr>
              <w:spacing w:after="20"/>
              <w:ind w:left="20"/>
              <w:jc w:val="both"/>
            </w:pPr>
            <w:r>
              <w:rPr>
                <w:rFonts w:ascii="Times New Roman"/>
                <w:b w:val="false"/>
                <w:i w:val="false"/>
                <w:color w:val="000000"/>
                <w:sz w:val="20"/>
              </w:rPr>
              <w:t xml:space="preserve">
сат бойын-ша ай-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түр- </w:t>
            </w:r>
          </w:p>
          <w:p>
            <w:pPr>
              <w:spacing w:after="20"/>
              <w:ind w:left="20"/>
              <w:jc w:val="both"/>
            </w:pPr>
            <w:r>
              <w:rPr>
                <w:rFonts w:ascii="Times New Roman"/>
                <w:b w:val="false"/>
                <w:i w:val="false"/>
                <w:color w:val="000000"/>
                <w:sz w:val="20"/>
              </w:rPr>
              <w:t xml:space="preserve">
лері мен типтері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телімдерінің шекті параметрлері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ала- </w:t>
            </w:r>
          </w:p>
          <w:p>
            <w:pPr>
              <w:spacing w:after="20"/>
              <w:ind w:left="20"/>
              <w:jc w:val="both"/>
            </w:pPr>
            <w:r>
              <w:rPr>
                <w:rFonts w:ascii="Times New Roman"/>
                <w:b w:val="false"/>
                <w:i w:val="false"/>
                <w:color w:val="000000"/>
                <w:sz w:val="20"/>
              </w:rPr>
              <w:t xml:space="preserve">
ңы, </w:t>
            </w:r>
          </w:p>
          <w:p>
            <w:pPr>
              <w:spacing w:after="20"/>
              <w:ind w:left="20"/>
              <w:jc w:val="both"/>
            </w:pPr>
            <w:r>
              <w:rPr>
                <w:rFonts w:ascii="Times New Roman"/>
                <w:b w:val="false"/>
                <w:i w:val="false"/>
                <w:color w:val="000000"/>
                <w:sz w:val="20"/>
              </w:rPr>
              <w:t xml:space="preserve">
м2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телім-нің үлес-тік ала- </w:t>
            </w:r>
          </w:p>
          <w:p>
            <w:pPr>
              <w:spacing w:after="20"/>
              <w:ind w:left="20"/>
              <w:jc w:val="both"/>
            </w:pPr>
            <w:r>
              <w:rPr>
                <w:rFonts w:ascii="Times New Roman"/>
                <w:b w:val="false"/>
                <w:i w:val="false"/>
                <w:color w:val="000000"/>
                <w:sz w:val="20"/>
              </w:rPr>
              <w:t xml:space="preserve">
ңы, м2аумақ-қа/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 </w:t>
            </w:r>
          </w:p>
          <w:p>
            <w:pPr>
              <w:spacing w:after="20"/>
              <w:ind w:left="20"/>
              <w:jc w:val="both"/>
            </w:pPr>
            <w:r>
              <w:rPr>
                <w:rFonts w:ascii="Times New Roman"/>
                <w:b w:val="false"/>
                <w:i w:val="false"/>
                <w:color w:val="000000"/>
                <w:sz w:val="20"/>
              </w:rPr>
              <w:t xml:space="preserve">
дала-натын аумақ-тың ұсы- </w:t>
            </w:r>
          </w:p>
          <w:p>
            <w:pPr>
              <w:spacing w:after="20"/>
              <w:ind w:left="20"/>
              <w:jc w:val="both"/>
            </w:pPr>
            <w:r>
              <w:rPr>
                <w:rFonts w:ascii="Times New Roman"/>
                <w:b w:val="false"/>
                <w:i w:val="false"/>
                <w:color w:val="000000"/>
                <w:sz w:val="20"/>
              </w:rPr>
              <w:t xml:space="preserve">
ныс үлес-тік көр- </w:t>
            </w:r>
          </w:p>
          <w:p>
            <w:pPr>
              <w:spacing w:after="20"/>
              <w:ind w:left="20"/>
              <w:jc w:val="both"/>
            </w:pPr>
            <w:r>
              <w:rPr>
                <w:rFonts w:ascii="Times New Roman"/>
                <w:b w:val="false"/>
                <w:i w:val="false"/>
                <w:color w:val="000000"/>
                <w:sz w:val="20"/>
              </w:rPr>
              <w:t xml:space="preserve">
сет- </w:t>
            </w:r>
          </w:p>
          <w:p>
            <w:pPr>
              <w:spacing w:after="20"/>
              <w:ind w:left="20"/>
              <w:jc w:val="both"/>
            </w:pPr>
            <w:r>
              <w:rPr>
                <w:rFonts w:ascii="Times New Roman"/>
                <w:b w:val="false"/>
                <w:i w:val="false"/>
                <w:color w:val="000000"/>
                <w:sz w:val="20"/>
              </w:rPr>
              <w:t xml:space="preserve">
кіш- </w:t>
            </w:r>
          </w:p>
          <w:p>
            <w:pPr>
              <w:spacing w:after="20"/>
              <w:ind w:left="20"/>
              <w:jc w:val="both"/>
            </w:pPr>
            <w:r>
              <w:rPr>
                <w:rFonts w:ascii="Times New Roman"/>
                <w:b w:val="false"/>
                <w:i w:val="false"/>
                <w:color w:val="000000"/>
                <w:sz w:val="20"/>
              </w:rPr>
              <w:t xml:space="preserve">
тері, м2аумаққа/ адам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 салу алаңы,м2аумақ </w:t>
            </w:r>
          </w:p>
          <w:p>
            <w:pPr>
              <w:spacing w:after="20"/>
              <w:ind w:left="20"/>
              <w:jc w:val="both"/>
            </w:pPr>
            <w:r>
              <w:rPr>
                <w:rFonts w:ascii="Times New Roman"/>
                <w:b w:val="false"/>
                <w:i w:val="false"/>
                <w:color w:val="000000"/>
                <w:sz w:val="20"/>
              </w:rPr>
              <w:t xml:space="preserve">
қа/ </w:t>
            </w:r>
          </w:p>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коэф- </w:t>
            </w:r>
          </w:p>
          <w:p>
            <w:pPr>
              <w:spacing w:after="20"/>
              <w:ind w:left="20"/>
              <w:jc w:val="both"/>
            </w:pPr>
            <w:r>
              <w:rPr>
                <w:rFonts w:ascii="Times New Roman"/>
                <w:b w:val="false"/>
                <w:i w:val="false"/>
                <w:color w:val="000000"/>
                <w:sz w:val="20"/>
              </w:rPr>
              <w:t xml:space="preserve">
фициен-ті,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 пайдаланудың коэф- </w:t>
            </w:r>
          </w:p>
          <w:p>
            <w:pPr>
              <w:spacing w:after="20"/>
              <w:ind w:left="20"/>
              <w:jc w:val="both"/>
            </w:pPr>
            <w:r>
              <w:rPr>
                <w:rFonts w:ascii="Times New Roman"/>
                <w:b w:val="false"/>
                <w:i w:val="false"/>
                <w:color w:val="000000"/>
                <w:sz w:val="20"/>
              </w:rPr>
              <w:t xml:space="preserve">
фициен-ті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қамта- </w:t>
            </w:r>
          </w:p>
          <w:p>
            <w:pPr>
              <w:spacing w:after="20"/>
              <w:ind w:left="20"/>
              <w:jc w:val="both"/>
            </w:pPr>
            <w:r>
              <w:rPr>
                <w:rFonts w:ascii="Times New Roman"/>
                <w:b w:val="false"/>
                <w:i w:val="false"/>
                <w:color w:val="000000"/>
                <w:sz w:val="20"/>
              </w:rPr>
              <w:t xml:space="preserve">
масыз етілген жалпы алаң, </w:t>
            </w:r>
          </w:p>
          <w:p>
            <w:pPr>
              <w:spacing w:after="20"/>
              <w:ind w:left="20"/>
              <w:jc w:val="both"/>
            </w:pPr>
            <w:r>
              <w:rPr>
                <w:rFonts w:ascii="Times New Roman"/>
                <w:b w:val="false"/>
                <w:i w:val="false"/>
                <w:color w:val="000000"/>
                <w:sz w:val="20"/>
              </w:rPr>
              <w:t xml:space="preserve">
м2/адам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телімінсіз (2 қабат) аз қабатты құрылыс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(бұзылуға)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аумағы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телімінсіз (3 қабат) аз қабатты құрылыс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(бұзылуға)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аумағы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 </w:t>
            </w:r>
          </w:p>
          <w:p>
            <w:pPr>
              <w:spacing w:after="20"/>
              <w:ind w:left="20"/>
              <w:jc w:val="both"/>
            </w:pPr>
            <w:r>
              <w:rPr>
                <w:rFonts w:ascii="Times New Roman"/>
                <w:b w:val="false"/>
                <w:i w:val="false"/>
                <w:color w:val="000000"/>
                <w:sz w:val="20"/>
              </w:rPr>
              <w:t xml:space="preserve">
налды мақ- </w:t>
            </w:r>
          </w:p>
          <w:p>
            <w:pPr>
              <w:spacing w:after="20"/>
              <w:ind w:left="20"/>
              <w:jc w:val="both"/>
            </w:pPr>
            <w:r>
              <w:rPr>
                <w:rFonts w:ascii="Times New Roman"/>
                <w:b w:val="false"/>
                <w:i w:val="false"/>
                <w:color w:val="000000"/>
                <w:sz w:val="20"/>
              </w:rPr>
              <w:t xml:space="preserve">
сат бойын-ша ай-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дың түр- </w:t>
            </w:r>
          </w:p>
          <w:p>
            <w:pPr>
              <w:spacing w:after="20"/>
              <w:ind w:left="20"/>
              <w:jc w:val="both"/>
            </w:pPr>
            <w:r>
              <w:rPr>
                <w:rFonts w:ascii="Times New Roman"/>
                <w:b w:val="false"/>
                <w:i w:val="false"/>
                <w:color w:val="000000"/>
                <w:sz w:val="20"/>
              </w:rPr>
              <w:t xml:space="preserve">
лері мен типтері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тығыз-дығы, адам/ </w:t>
            </w:r>
          </w:p>
          <w:p>
            <w:pPr>
              <w:spacing w:after="20"/>
              <w:ind w:left="20"/>
              <w:jc w:val="both"/>
            </w:pPr>
            <w:r>
              <w:rPr>
                <w:rFonts w:ascii="Times New Roman"/>
                <w:b w:val="false"/>
                <w:i w:val="false"/>
                <w:color w:val="000000"/>
                <w:sz w:val="20"/>
              </w:rPr>
              <w:t xml:space="preserve">
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тығыз-дығы,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 </w:t>
            </w:r>
          </w:p>
          <w:p>
            <w:pPr>
              <w:spacing w:after="20"/>
              <w:ind w:left="20"/>
              <w:jc w:val="both"/>
            </w:pPr>
            <w:r>
              <w:rPr>
                <w:rFonts w:ascii="Times New Roman"/>
                <w:b w:val="false"/>
                <w:i w:val="false"/>
                <w:color w:val="000000"/>
                <w:sz w:val="20"/>
              </w:rPr>
              <w:t xml:space="preserve">
ғын үй қоры-ның ты- </w:t>
            </w:r>
          </w:p>
          <w:p>
            <w:pPr>
              <w:spacing w:after="20"/>
              <w:ind w:left="20"/>
              <w:jc w:val="both"/>
            </w:pPr>
            <w:r>
              <w:rPr>
                <w:rFonts w:ascii="Times New Roman"/>
                <w:b w:val="false"/>
                <w:i w:val="false"/>
                <w:color w:val="000000"/>
                <w:sz w:val="20"/>
              </w:rPr>
              <w:t xml:space="preserve">
ғыз- </w:t>
            </w:r>
          </w:p>
          <w:p>
            <w:pPr>
              <w:spacing w:after="20"/>
              <w:ind w:left="20"/>
              <w:jc w:val="both"/>
            </w:pPr>
            <w:r>
              <w:rPr>
                <w:rFonts w:ascii="Times New Roman"/>
                <w:b w:val="false"/>
                <w:i w:val="false"/>
                <w:color w:val="000000"/>
                <w:sz w:val="20"/>
              </w:rPr>
              <w:t xml:space="preserve">
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көр- </w:t>
            </w:r>
          </w:p>
          <w:p>
            <w:pPr>
              <w:spacing w:after="20"/>
              <w:ind w:left="20"/>
              <w:jc w:val="both"/>
            </w:pPr>
            <w:r>
              <w:rPr>
                <w:rFonts w:ascii="Times New Roman"/>
                <w:b w:val="false"/>
                <w:i w:val="false"/>
                <w:color w:val="000000"/>
                <w:sz w:val="20"/>
              </w:rPr>
              <w:t xml:space="preserve">
сету нысан- </w:t>
            </w:r>
          </w:p>
          <w:p>
            <w:pPr>
              <w:spacing w:after="20"/>
              <w:ind w:left="20"/>
              <w:jc w:val="both"/>
            </w:pPr>
            <w:r>
              <w:rPr>
                <w:rFonts w:ascii="Times New Roman"/>
                <w:b w:val="false"/>
                <w:i w:val="false"/>
                <w:color w:val="000000"/>
                <w:sz w:val="20"/>
              </w:rPr>
              <w:t xml:space="preserve">
дардың жалпы алаңы </w:t>
            </w:r>
          </w:p>
          <w:p>
            <w:pPr>
              <w:spacing w:after="20"/>
              <w:ind w:left="20"/>
              <w:jc w:val="both"/>
            </w:pPr>
            <w:r>
              <w:rPr>
                <w:rFonts w:ascii="Times New Roman"/>
                <w:b w:val="false"/>
                <w:i w:val="false"/>
                <w:color w:val="000000"/>
                <w:sz w:val="20"/>
              </w:rPr>
              <w:t xml:space="preserve">
-мен халық-ты қамта-масыз ету, </w:t>
            </w:r>
          </w:p>
          <w:p>
            <w:pPr>
              <w:spacing w:after="20"/>
              <w:ind w:left="20"/>
              <w:jc w:val="both"/>
            </w:pPr>
            <w:r>
              <w:rPr>
                <w:rFonts w:ascii="Times New Roman"/>
                <w:b w:val="false"/>
                <w:i w:val="false"/>
                <w:color w:val="000000"/>
                <w:sz w:val="20"/>
              </w:rPr>
              <w:t xml:space="preserve">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бала- бақ-шала-ры, м2/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қорының көлемін-дегі тұрғын емес қордың бөлігі,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шекті биікті-гі/қа- </w:t>
            </w:r>
          </w:p>
          <w:p>
            <w:pPr>
              <w:spacing w:after="20"/>
              <w:ind w:left="20"/>
              <w:jc w:val="both"/>
            </w:pPr>
            <w:r>
              <w:rPr>
                <w:rFonts w:ascii="Times New Roman"/>
                <w:b w:val="false"/>
                <w:i w:val="false"/>
                <w:color w:val="000000"/>
                <w:sz w:val="20"/>
              </w:rPr>
              <w:t xml:space="preserve">
батты- </w:t>
            </w:r>
          </w:p>
          <w:p>
            <w:pPr>
              <w:spacing w:after="20"/>
              <w:ind w:left="20"/>
              <w:jc w:val="both"/>
            </w:pPr>
            <w:r>
              <w:rPr>
                <w:rFonts w:ascii="Times New Roman"/>
                <w:b w:val="false"/>
                <w:i w:val="false"/>
                <w:color w:val="000000"/>
                <w:sz w:val="20"/>
              </w:rPr>
              <w:t xml:space="preserve">
лығы (тұрғын үй ғима- </w:t>
            </w:r>
          </w:p>
          <w:p>
            <w:pPr>
              <w:spacing w:after="20"/>
              <w:ind w:left="20"/>
              <w:jc w:val="both"/>
            </w:pPr>
            <w:r>
              <w:rPr>
                <w:rFonts w:ascii="Times New Roman"/>
                <w:b w:val="false"/>
                <w:i w:val="false"/>
                <w:color w:val="000000"/>
                <w:sz w:val="20"/>
              </w:rPr>
              <w:t xml:space="preserve">
раттары үшін жердегі қабат- </w:t>
            </w:r>
          </w:p>
          <w:p>
            <w:pPr>
              <w:spacing w:after="20"/>
              <w:ind w:left="20"/>
              <w:jc w:val="both"/>
            </w:pPr>
            <w:r>
              <w:rPr>
                <w:rFonts w:ascii="Times New Roman"/>
                <w:b w:val="false"/>
                <w:i w:val="false"/>
                <w:color w:val="000000"/>
                <w:sz w:val="20"/>
              </w:rPr>
              <w:t xml:space="preserve">
тар саны)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телімінсіз (2 қабат) аз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(бұзылуға)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аумағы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телімінсіз (3 қабат) аз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(бұзылуға)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учас- </w:t>
            </w:r>
          </w:p>
          <w:p>
            <w:pPr>
              <w:spacing w:after="20"/>
              <w:ind w:left="20"/>
              <w:jc w:val="both"/>
            </w:pPr>
            <w:r>
              <w:rPr>
                <w:rFonts w:ascii="Times New Roman"/>
                <w:b w:val="false"/>
                <w:i w:val="false"/>
                <w:color w:val="000000"/>
                <w:sz w:val="20"/>
              </w:rPr>
              <w:t xml:space="preserve">
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Ж-3.3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аумағы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Ж-3.3.4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"Құрылыс салу құқығы бойынша", рұқсат алған қызмет көрсету кәсіпорындары, көппәтерлі тұрғын үйлердің көшеге шығатын бірінші қабаттарына немесе кіреберістері қызмет көрсету кәсіпорындарына келушілер үшін көше жақтан орналасқан және уақытша автокөлік сақтайтын тұрақ үшін жеткілікті орын болған жағдайда оларға жапсарлас салынады. </w:t>
      </w:r>
    </w:p>
    <w:p>
      <w:pPr>
        <w:spacing w:after="0"/>
        <w:ind w:left="0"/>
        <w:jc w:val="left"/>
      </w:pPr>
      <w:r>
        <w:rPr>
          <w:rFonts w:ascii="Times New Roman"/>
          <w:b/>
          <w:i w:val="false"/>
          <w:color w:val="000000"/>
        </w:rPr>
        <w:t xml:space="preserve"> Ж-4. 4-5 қабатты көппәтерлі тұрғын үйлер аумағы</w:t>
      </w:r>
    </w:p>
    <w:p>
      <w:pPr>
        <w:spacing w:after="0"/>
        <w:ind w:left="0"/>
        <w:jc w:val="both"/>
      </w:pPr>
      <w:r>
        <w:rPr>
          <w:rFonts w:ascii="Times New Roman"/>
          <w:b w:val="false"/>
          <w:i w:val="false"/>
          <w:color w:val="000000"/>
          <w:sz w:val="28"/>
        </w:rPr>
        <w:t xml:space="preserve">
      Аумақты функционалды пайдаланудағы рұқсат түрлері: </w:t>
      </w:r>
    </w:p>
    <w:p>
      <w:pPr>
        <w:spacing w:after="0"/>
        <w:ind w:left="0"/>
        <w:jc w:val="both"/>
      </w:pPr>
      <w:r>
        <w:rPr>
          <w:rFonts w:ascii="Times New Roman"/>
          <w:b w:val="false"/>
          <w:i w:val="false"/>
          <w:color w:val="000000"/>
          <w:sz w:val="28"/>
        </w:rPr>
        <w:t xml:space="preserve">
      4-5 қабатты көппәтерлі тұрғын үйлер; </w:t>
      </w:r>
    </w:p>
    <w:p>
      <w:pPr>
        <w:spacing w:after="0"/>
        <w:ind w:left="0"/>
        <w:jc w:val="both"/>
      </w:pPr>
      <w:r>
        <w:rPr>
          <w:rFonts w:ascii="Times New Roman"/>
          <w:b w:val="false"/>
          <w:i w:val="false"/>
          <w:color w:val="000000"/>
          <w:sz w:val="28"/>
        </w:rPr>
        <w:t xml:space="preserve">
      балабақшалар, басқа да мектепке дейінгі білім алу объектілері;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арнайы нысанды және көпнысанды клубтық бөлмелер;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поликлиникалар, тәжірибе өткізуші дәрігерлер бөлмесі, халық және басқа медицина орталықтары; </w:t>
      </w:r>
    </w:p>
    <w:p>
      <w:pPr>
        <w:spacing w:after="0"/>
        <w:ind w:left="0"/>
        <w:jc w:val="both"/>
      </w:pPr>
      <w:r>
        <w:rPr>
          <w:rFonts w:ascii="Times New Roman"/>
          <w:b w:val="false"/>
          <w:i w:val="false"/>
          <w:color w:val="000000"/>
          <w:sz w:val="28"/>
        </w:rPr>
        <w:t xml:space="preserve">
      көрме залдары;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100м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көлемді сауда дүкендері; </w:t>
      </w:r>
    </w:p>
    <w:p>
      <w:pPr>
        <w:spacing w:after="0"/>
        <w:ind w:left="0"/>
        <w:jc w:val="both"/>
      </w:pPr>
      <w:r>
        <w:rPr>
          <w:rFonts w:ascii="Times New Roman"/>
          <w:b w:val="false"/>
          <w:i w:val="false"/>
          <w:color w:val="000000"/>
          <w:sz w:val="28"/>
        </w:rPr>
        <w:t xml:space="preserve">
      қоғамдық тамақтану кәсіпорындары; </w:t>
      </w:r>
    </w:p>
    <w:p>
      <w:pPr>
        <w:spacing w:after="0"/>
        <w:ind w:left="0"/>
        <w:jc w:val="both"/>
      </w:pPr>
      <w:r>
        <w:rPr>
          <w:rFonts w:ascii="Times New Roman"/>
          <w:b w:val="false"/>
          <w:i w:val="false"/>
          <w:color w:val="000000"/>
          <w:sz w:val="28"/>
        </w:rPr>
        <w:t xml:space="preserve">
      спортпен шұғылдануға арналған бөлмелер; </w:t>
      </w:r>
    </w:p>
    <w:p>
      <w:pPr>
        <w:spacing w:after="0"/>
        <w:ind w:left="0"/>
        <w:jc w:val="both"/>
      </w:pPr>
      <w:r>
        <w:rPr>
          <w:rFonts w:ascii="Times New Roman"/>
          <w:b w:val="false"/>
          <w:i w:val="false"/>
          <w:color w:val="000000"/>
          <w:sz w:val="28"/>
        </w:rPr>
        <w:t xml:space="preserve">
      шаштараздар: химтазалау мен кірлерді қабылдау пункттері; </w:t>
      </w:r>
    </w:p>
    <w:p>
      <w:pPr>
        <w:spacing w:after="0"/>
        <w:ind w:left="0"/>
        <w:jc w:val="both"/>
      </w:pPr>
      <w:r>
        <w:rPr>
          <w:rFonts w:ascii="Times New Roman"/>
          <w:b w:val="false"/>
          <w:i w:val="false"/>
          <w:color w:val="000000"/>
          <w:sz w:val="28"/>
        </w:rPr>
        <w:t xml:space="preserve">
      банк бөлімдері; </w:t>
      </w:r>
    </w:p>
    <w:p>
      <w:pPr>
        <w:spacing w:after="0"/>
        <w:ind w:left="0"/>
        <w:jc w:val="both"/>
      </w:pPr>
      <w:r>
        <w:rPr>
          <w:rFonts w:ascii="Times New Roman"/>
          <w:b w:val="false"/>
          <w:i w:val="false"/>
          <w:color w:val="000000"/>
          <w:sz w:val="28"/>
        </w:rPr>
        <w:t xml:space="preserve">
      жатақханалар. </w:t>
      </w:r>
    </w:p>
    <w:p>
      <w:pPr>
        <w:spacing w:after="0"/>
        <w:ind w:left="0"/>
        <w:jc w:val="both"/>
      </w:pPr>
      <w:r>
        <w:rPr>
          <w:rFonts w:ascii="Times New Roman"/>
          <w:b w:val="false"/>
          <w:i w:val="false"/>
          <w:color w:val="000000"/>
          <w:sz w:val="28"/>
        </w:rPr>
        <w:t xml:space="preserve">
      Аумақты функционалды пайдаланудың ілеспелі және негізгі емес түрлері: </w:t>
      </w:r>
    </w:p>
    <w:p>
      <w:pPr>
        <w:spacing w:after="0"/>
        <w:ind w:left="0"/>
        <w:jc w:val="both"/>
      </w:pPr>
      <w:r>
        <w:rPr>
          <w:rFonts w:ascii="Times New Roman"/>
          <w:b w:val="false"/>
          <w:i w:val="false"/>
          <w:color w:val="000000"/>
          <w:sz w:val="28"/>
        </w:rPr>
        <w:t xml:space="preserve">
      1 пәтерге 1 тұрақ орнынан асырмау есебінен жапсарлас, жер асты немесе тереңдетілген тұрақ не көлікжай, және де құрылыс нормалары мен ережелері есебіне сай уақытша автокөлік сақтауға арналған ашық тұрақтар. </w:t>
      </w:r>
    </w:p>
    <w:p>
      <w:pPr>
        <w:spacing w:after="0"/>
        <w:ind w:left="0"/>
        <w:jc w:val="both"/>
      </w:pPr>
      <w:r>
        <w:rPr>
          <w:rFonts w:ascii="Times New Roman"/>
          <w:b w:val="false"/>
          <w:i w:val="false"/>
          <w:color w:val="000000"/>
          <w:sz w:val="28"/>
        </w:rPr>
        <w:t xml:space="preserve">
      Аумақты функционалды пайдаланудың шартты рұқсат түрлері: </w:t>
      </w:r>
    </w:p>
    <w:p>
      <w:pPr>
        <w:spacing w:after="0"/>
        <w:ind w:left="0"/>
        <w:jc w:val="both"/>
      </w:pPr>
      <w:r>
        <w:rPr>
          <w:rFonts w:ascii="Times New Roman"/>
          <w:b w:val="false"/>
          <w:i w:val="false"/>
          <w:color w:val="000000"/>
          <w:sz w:val="28"/>
        </w:rPr>
        <w:t xml:space="preserve">
      құрылысына рұқсат берілген тұрғын үйлер, бірақ жер телімдеріндегі құрылыс салу талаптарының 1,2,4 т.т. көрсетілгендей параметрлерден асып түсетін; </w:t>
      </w:r>
    </w:p>
    <w:p>
      <w:pPr>
        <w:spacing w:after="0"/>
        <w:ind w:left="0"/>
        <w:jc w:val="both"/>
      </w:pPr>
      <w:r>
        <w:rPr>
          <w:rFonts w:ascii="Times New Roman"/>
          <w:b w:val="false"/>
          <w:i w:val="false"/>
          <w:color w:val="000000"/>
          <w:sz w:val="28"/>
        </w:rPr>
        <w:t xml:space="preserve">
      спортзалдар, бассейндер; </w:t>
      </w:r>
    </w:p>
    <w:p>
      <w:pPr>
        <w:spacing w:after="0"/>
        <w:ind w:left="0"/>
        <w:jc w:val="both"/>
      </w:pPr>
      <w:r>
        <w:rPr>
          <w:rFonts w:ascii="Times New Roman"/>
          <w:b w:val="false"/>
          <w:i w:val="false"/>
          <w:color w:val="000000"/>
          <w:sz w:val="28"/>
        </w:rPr>
        <w:t xml:space="preserve">
      "Жедел жәрдем" станциясы; </w:t>
      </w:r>
    </w:p>
    <w:p>
      <w:pPr>
        <w:spacing w:after="0"/>
        <w:ind w:left="0"/>
        <w:jc w:val="both"/>
      </w:pPr>
      <w:r>
        <w:rPr>
          <w:rFonts w:ascii="Times New Roman"/>
          <w:b w:val="false"/>
          <w:i w:val="false"/>
          <w:color w:val="000000"/>
          <w:sz w:val="28"/>
        </w:rPr>
        <w:t xml:space="preserve">
      емханалар, госпитальдар; </w:t>
      </w:r>
    </w:p>
    <w:p>
      <w:pPr>
        <w:spacing w:after="0"/>
        <w:ind w:left="0"/>
        <w:jc w:val="both"/>
      </w:pPr>
      <w:r>
        <w:rPr>
          <w:rFonts w:ascii="Times New Roman"/>
          <w:b w:val="false"/>
          <w:i w:val="false"/>
          <w:color w:val="000000"/>
          <w:sz w:val="28"/>
        </w:rPr>
        <w:t xml:space="preserve">
      кәсіптік-техникалық және арнаулы орта білім беру орындары; </w:t>
      </w:r>
    </w:p>
    <w:p>
      <w:pPr>
        <w:spacing w:after="0"/>
        <w:ind w:left="0"/>
        <w:jc w:val="both"/>
      </w:pPr>
      <w:r>
        <w:rPr>
          <w:rFonts w:ascii="Times New Roman"/>
          <w:b w:val="false"/>
          <w:i w:val="false"/>
          <w:color w:val="000000"/>
          <w:sz w:val="28"/>
        </w:rPr>
        <w:t xml:space="preserve">
      әкімдік кәсіпорындар, кеңселер, кеңсежайлар; </w:t>
      </w:r>
    </w:p>
    <w:p>
      <w:pPr>
        <w:spacing w:after="0"/>
        <w:ind w:left="0"/>
        <w:jc w:val="both"/>
      </w:pPr>
      <w:r>
        <w:rPr>
          <w:rFonts w:ascii="Times New Roman"/>
          <w:b w:val="false"/>
          <w:i w:val="false"/>
          <w:color w:val="000000"/>
          <w:sz w:val="28"/>
        </w:rPr>
        <w:t xml:space="preserve">
      көлік құралдарын тұрақты және уақытша сақтауға арналған имараттар; </w:t>
      </w:r>
    </w:p>
    <w:p>
      <w:pPr>
        <w:spacing w:after="0"/>
        <w:ind w:left="0"/>
        <w:jc w:val="both"/>
      </w:pPr>
      <w:r>
        <w:rPr>
          <w:rFonts w:ascii="Times New Roman"/>
          <w:b w:val="false"/>
          <w:i w:val="false"/>
          <w:color w:val="000000"/>
          <w:sz w:val="28"/>
        </w:rPr>
        <w:t xml:space="preserve">
      ұсақ саудаға арналған уақытша имараттар. </w:t>
      </w:r>
    </w:p>
    <w:p>
      <w:pPr>
        <w:spacing w:after="0"/>
        <w:ind w:left="0"/>
        <w:jc w:val="both"/>
      </w:pPr>
      <w:r>
        <w:rPr>
          <w:rFonts w:ascii="Times New Roman"/>
          <w:b w:val="false"/>
          <w:i w:val="false"/>
          <w:color w:val="000000"/>
          <w:sz w:val="28"/>
        </w:rPr>
        <w:t xml:space="preserve">
      Рұқсат берілген құрылыс көрсеткіштері мен жер телімдері параметрлерінің қолдану шегі төменде келтірілген кестеге сай болуы тиіс: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Рұқсат берілген құрылыс пен жер телімдері параметрлерінің шегі </w:t>
      </w:r>
    </w:p>
    <w:p>
      <w:pPr>
        <w:spacing w:after="0"/>
        <w:ind w:left="0"/>
        <w:jc w:val="both"/>
      </w:pPr>
      <w:r>
        <w:rPr>
          <w:rFonts w:ascii="Times New Roman"/>
          <w:b w:val="false"/>
          <w:i w:val="false"/>
          <w:color w:val="000000"/>
          <w:sz w:val="28"/>
        </w:rPr>
        <w:t xml:space="preserve">
      Ж-4. 4-5 қабатты құрылыс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қызметі-не қарай типі мен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 параметр- </w:t>
            </w:r>
          </w:p>
          <w:p>
            <w:pPr>
              <w:spacing w:after="20"/>
              <w:ind w:left="20"/>
              <w:jc w:val="both"/>
            </w:pPr>
            <w:r>
              <w:rPr>
                <w:rFonts w:ascii="Times New Roman"/>
                <w:b w:val="false"/>
                <w:i w:val="false"/>
                <w:color w:val="000000"/>
                <w:sz w:val="20"/>
              </w:rPr>
              <w:t xml:space="preserve">
лерінің шегі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адам басына/көле-мі,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p>
            <w:pPr>
              <w:spacing w:after="20"/>
              <w:ind w:left="20"/>
              <w:jc w:val="both"/>
            </w:pPr>
            <w:r>
              <w:rPr>
                <w:rFonts w:ascii="Times New Roman"/>
                <w:b w:val="false"/>
                <w:i w:val="false"/>
                <w:color w:val="000000"/>
                <w:sz w:val="20"/>
              </w:rPr>
              <w:t xml:space="preserve">
29,9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p>
            <w:pPr>
              <w:spacing w:after="20"/>
              <w:ind w:left="20"/>
              <w:jc w:val="both"/>
            </w:pPr>
            <w:r>
              <w:rPr>
                <w:rFonts w:ascii="Times New Roman"/>
                <w:b w:val="false"/>
                <w:i w:val="false"/>
                <w:color w:val="000000"/>
                <w:sz w:val="20"/>
              </w:rPr>
              <w:t xml:space="preserve">
26,5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p>
            <w:pPr>
              <w:spacing w:after="20"/>
              <w:ind w:left="20"/>
              <w:jc w:val="both"/>
            </w:pPr>
            <w:r>
              <w:rPr>
                <w:rFonts w:ascii="Times New Roman"/>
                <w:b w:val="false"/>
                <w:i w:val="false"/>
                <w:color w:val="000000"/>
                <w:sz w:val="20"/>
              </w:rPr>
              <w:t xml:space="preserve">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тобы (бұзылуға)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p>
            <w:pPr>
              <w:spacing w:after="20"/>
              <w:ind w:left="20"/>
              <w:jc w:val="both"/>
            </w:pPr>
            <w:r>
              <w:rPr>
                <w:rFonts w:ascii="Times New Roman"/>
                <w:b w:val="false"/>
                <w:i w:val="false"/>
                <w:color w:val="000000"/>
                <w:sz w:val="20"/>
              </w:rPr>
              <w:t xml:space="preserve">
29,9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xml:space="preserve">
7,9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p>
            <w:pPr>
              <w:spacing w:after="20"/>
              <w:ind w:left="20"/>
              <w:jc w:val="both"/>
            </w:pPr>
            <w:r>
              <w:rPr>
                <w:rFonts w:ascii="Times New Roman"/>
                <w:b w:val="false"/>
                <w:i w:val="false"/>
                <w:color w:val="000000"/>
                <w:sz w:val="20"/>
              </w:rPr>
              <w:t xml:space="preserve">
26,5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280-340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p>
            <w:pPr>
              <w:spacing w:after="20"/>
              <w:ind w:left="20"/>
              <w:jc w:val="both"/>
            </w:pPr>
            <w:r>
              <w:rPr>
                <w:rFonts w:ascii="Times New Roman"/>
                <w:b w:val="false"/>
                <w:i w:val="false"/>
                <w:color w:val="000000"/>
                <w:sz w:val="20"/>
              </w:rPr>
              <w:t xml:space="preserve">
33,2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p>
            <w:pPr>
              <w:spacing w:after="20"/>
              <w:ind w:left="20"/>
              <w:jc w:val="both"/>
            </w:pPr>
            <w:r>
              <w:rPr>
                <w:rFonts w:ascii="Times New Roman"/>
                <w:b w:val="false"/>
                <w:i w:val="false"/>
                <w:color w:val="000000"/>
                <w:sz w:val="20"/>
              </w:rPr>
              <w:t xml:space="preserve">
38,5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p>
            <w:pPr>
              <w:spacing w:after="20"/>
              <w:ind w:left="20"/>
              <w:jc w:val="both"/>
            </w:pPr>
            <w:r>
              <w:rPr>
                <w:rFonts w:ascii="Times New Roman"/>
                <w:b w:val="false"/>
                <w:i w:val="false"/>
                <w:color w:val="000000"/>
                <w:sz w:val="20"/>
              </w:rPr>
              <w:t xml:space="preserve">
52,6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170-190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p>
            <w:pPr>
              <w:spacing w:after="20"/>
              <w:ind w:left="20"/>
              <w:jc w:val="both"/>
            </w:pPr>
            <w:r>
              <w:rPr>
                <w:rFonts w:ascii="Times New Roman"/>
                <w:b w:val="false"/>
                <w:i w:val="false"/>
                <w:color w:val="000000"/>
                <w:sz w:val="20"/>
              </w:rPr>
              <w:t xml:space="preserve">
33,4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23,9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p>
            <w:pPr>
              <w:spacing w:after="20"/>
              <w:ind w:left="20"/>
              <w:jc w:val="both"/>
            </w:pPr>
            <w:r>
              <w:rPr>
                <w:rFonts w:ascii="Times New Roman"/>
                <w:b w:val="false"/>
                <w:i w:val="false"/>
                <w:color w:val="000000"/>
                <w:sz w:val="20"/>
              </w:rPr>
              <w:t xml:space="preserve">
36,7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230-270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p>
            <w:pPr>
              <w:spacing w:after="20"/>
              <w:ind w:left="20"/>
              <w:jc w:val="both"/>
            </w:pPr>
            <w:r>
              <w:rPr>
                <w:rFonts w:ascii="Times New Roman"/>
                <w:b w:val="false"/>
                <w:i w:val="false"/>
                <w:color w:val="000000"/>
                <w:sz w:val="20"/>
              </w:rPr>
              <w:t xml:space="preserve">
42,0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p>
            <w:pPr>
              <w:spacing w:after="20"/>
              <w:ind w:left="20"/>
              <w:jc w:val="both"/>
            </w:pPr>
            <w:r>
              <w:rPr>
                <w:rFonts w:ascii="Times New Roman"/>
                <w:b w:val="false"/>
                <w:i w:val="false"/>
                <w:color w:val="000000"/>
                <w:sz w:val="20"/>
              </w:rPr>
              <w:t xml:space="preserve">
56,1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160-170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 </w:t>
            </w:r>
          </w:p>
          <w:p>
            <w:pPr>
              <w:spacing w:after="20"/>
              <w:ind w:left="20"/>
              <w:jc w:val="both"/>
            </w:pPr>
            <w:r>
              <w:rPr>
                <w:rFonts w:ascii="Times New Roman"/>
                <w:b w:val="false"/>
                <w:i w:val="false"/>
                <w:color w:val="000000"/>
                <w:sz w:val="20"/>
              </w:rPr>
              <w:t xml:space="preserve">
ционал-дық қызме- </w:t>
            </w:r>
          </w:p>
          <w:p>
            <w:pPr>
              <w:spacing w:after="20"/>
              <w:ind w:left="20"/>
              <w:jc w:val="both"/>
            </w:pPr>
            <w:r>
              <w:rPr>
                <w:rFonts w:ascii="Times New Roman"/>
                <w:b w:val="false"/>
                <w:i w:val="false"/>
                <w:color w:val="000000"/>
                <w:sz w:val="20"/>
              </w:rPr>
              <w:t xml:space="preserve">
тіне қарай типі мен түрлері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w:t>
            </w:r>
          </w:p>
          <w:p>
            <w:pPr>
              <w:spacing w:after="20"/>
              <w:ind w:left="20"/>
              <w:jc w:val="both"/>
            </w:pPr>
            <w:r>
              <w:rPr>
                <w:rFonts w:ascii="Times New Roman"/>
                <w:b w:val="false"/>
                <w:i w:val="false"/>
                <w:color w:val="000000"/>
                <w:sz w:val="20"/>
              </w:rPr>
              <w:t xml:space="preserve">
м2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адам басы-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аумағы,адам басына/көлемі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қабатты құрылыс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p>
            <w:pPr>
              <w:spacing w:after="20"/>
              <w:ind w:left="20"/>
              <w:jc w:val="both"/>
            </w:pPr>
            <w:r>
              <w:rPr>
                <w:rFonts w:ascii="Times New Roman"/>
                <w:b w:val="false"/>
                <w:i w:val="false"/>
                <w:color w:val="000000"/>
                <w:sz w:val="20"/>
              </w:rPr>
              <w:t xml:space="preserve">
13000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p>
            <w:pPr>
              <w:spacing w:after="20"/>
              <w:ind w:left="20"/>
              <w:jc w:val="both"/>
            </w:pPr>
            <w:r>
              <w:rPr>
                <w:rFonts w:ascii="Times New Roman"/>
                <w:b w:val="false"/>
                <w:i w:val="false"/>
                <w:color w:val="000000"/>
                <w:sz w:val="20"/>
              </w:rPr>
              <w:t xml:space="preserve">
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тобы (бұзылуға)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 </w:t>
            </w:r>
          </w:p>
          <w:p>
            <w:pPr>
              <w:spacing w:after="20"/>
              <w:ind w:left="20"/>
              <w:jc w:val="both"/>
            </w:pPr>
            <w:r>
              <w:rPr>
                <w:rFonts w:ascii="Times New Roman"/>
                <w:b w:val="false"/>
                <w:i w:val="false"/>
                <w:color w:val="000000"/>
                <w:sz w:val="20"/>
              </w:rPr>
              <w:t xml:space="preserve">
13000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p>
            <w:pPr>
              <w:spacing w:after="20"/>
              <w:ind w:left="20"/>
              <w:jc w:val="both"/>
            </w:pPr>
            <w:r>
              <w:rPr>
                <w:rFonts w:ascii="Times New Roman"/>
                <w:b w:val="false"/>
                <w:i w:val="false"/>
                <w:color w:val="000000"/>
                <w:sz w:val="20"/>
              </w:rPr>
              <w:t xml:space="preserve">
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p>
            <w:pPr>
              <w:spacing w:after="20"/>
              <w:ind w:left="20"/>
              <w:jc w:val="both"/>
            </w:pPr>
            <w:r>
              <w:rPr>
                <w:rFonts w:ascii="Times New Roman"/>
                <w:b w:val="false"/>
                <w:i w:val="false"/>
                <w:color w:val="000000"/>
                <w:sz w:val="20"/>
              </w:rPr>
              <w:t xml:space="preserve">
7800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p>
            <w:pPr>
              <w:spacing w:after="20"/>
              <w:ind w:left="20"/>
              <w:jc w:val="both"/>
            </w:pPr>
            <w:r>
              <w:rPr>
                <w:rFonts w:ascii="Times New Roman"/>
                <w:b w:val="false"/>
                <w:i w:val="false"/>
                <w:color w:val="000000"/>
                <w:sz w:val="20"/>
              </w:rPr>
              <w:t xml:space="preserve">
5700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Ж-4.3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p>
            <w:pPr>
              <w:spacing w:after="20"/>
              <w:ind w:left="20"/>
              <w:jc w:val="both"/>
            </w:pPr>
            <w:r>
              <w:rPr>
                <w:rFonts w:ascii="Times New Roman"/>
                <w:b w:val="false"/>
                <w:i w:val="false"/>
                <w:color w:val="000000"/>
                <w:sz w:val="20"/>
              </w:rPr>
              <w:t xml:space="preserve">
12000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 </w:t>
            </w:r>
          </w:p>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p>
            <w:pPr>
              <w:spacing w:after="20"/>
              <w:ind w:left="20"/>
              <w:jc w:val="both"/>
            </w:pPr>
            <w:r>
              <w:rPr>
                <w:rFonts w:ascii="Times New Roman"/>
                <w:b w:val="false"/>
                <w:i w:val="false"/>
                <w:color w:val="000000"/>
                <w:sz w:val="20"/>
              </w:rPr>
              <w:t xml:space="preserve">
8100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p>
            <w:pPr>
              <w:spacing w:after="20"/>
              <w:ind w:left="20"/>
              <w:jc w:val="both"/>
            </w:pPr>
            <w:r>
              <w:rPr>
                <w:rFonts w:ascii="Times New Roman"/>
                <w:b w:val="false"/>
                <w:i w:val="false"/>
                <w:color w:val="000000"/>
                <w:sz w:val="20"/>
              </w:rPr>
              <w:t xml:space="preserve">
7100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Ж-4.3.4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 </w:t>
            </w:r>
          </w:p>
          <w:p>
            <w:pPr>
              <w:spacing w:after="20"/>
              <w:ind w:left="20"/>
              <w:jc w:val="both"/>
            </w:pPr>
            <w:r>
              <w:rPr>
                <w:rFonts w:ascii="Times New Roman"/>
                <w:b w:val="false"/>
                <w:i w:val="false"/>
                <w:color w:val="000000"/>
                <w:sz w:val="20"/>
              </w:rPr>
              <w:t xml:space="preserve">
5300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"Құрылыс салу құқығы бойынша", рұқсат алған қызмет көрсету кәсіпорындары, көппәтерлі тұрғын үйлердің көшеге шығатын бірінші қабаттарына немесе кіреберістері қызмет көрсету кәсіпорындарына келушілер үшін көше жақтан орналасқан және уақытша автокөлік сақтайтын тұрақ үшін жеткілікті орын болған жағдайда оларға жапсарлас салынады. </w:t>
      </w:r>
    </w:p>
    <w:p>
      <w:pPr>
        <w:spacing w:after="0"/>
        <w:ind w:left="0"/>
        <w:jc w:val="left"/>
      </w:pPr>
      <w:r>
        <w:rPr>
          <w:rFonts w:ascii="Times New Roman"/>
          <w:b/>
          <w:i w:val="false"/>
          <w:color w:val="000000"/>
        </w:rPr>
        <w:t xml:space="preserve"> Ж-5. 6-12 қабатты көппәтерлі тұрғын үйлер аумағы </w:t>
      </w:r>
    </w:p>
    <w:p>
      <w:pPr>
        <w:spacing w:after="0"/>
        <w:ind w:left="0"/>
        <w:jc w:val="both"/>
      </w:pPr>
      <w:r>
        <w:rPr>
          <w:rFonts w:ascii="Times New Roman"/>
          <w:b w:val="false"/>
          <w:i w:val="false"/>
          <w:color w:val="000000"/>
          <w:sz w:val="28"/>
        </w:rPr>
        <w:t xml:space="preserve">
      Аумақты функционалды пайдаланудағы рұқсат түрлері: </w:t>
      </w:r>
    </w:p>
    <w:p>
      <w:pPr>
        <w:spacing w:after="0"/>
        <w:ind w:left="0"/>
        <w:jc w:val="both"/>
      </w:pPr>
      <w:r>
        <w:rPr>
          <w:rFonts w:ascii="Times New Roman"/>
          <w:b w:val="false"/>
          <w:i w:val="false"/>
          <w:color w:val="000000"/>
          <w:sz w:val="28"/>
        </w:rPr>
        <w:t xml:space="preserve">
      6-12 қабатты көппәтерлі тұрғын үйлер; </w:t>
      </w:r>
    </w:p>
    <w:p>
      <w:pPr>
        <w:spacing w:after="0"/>
        <w:ind w:left="0"/>
        <w:jc w:val="both"/>
      </w:pPr>
      <w:r>
        <w:rPr>
          <w:rFonts w:ascii="Times New Roman"/>
          <w:b w:val="false"/>
          <w:i w:val="false"/>
          <w:color w:val="000000"/>
          <w:sz w:val="28"/>
        </w:rPr>
        <w:t xml:space="preserve">
      балабақшалар, басқа да мектепке дейінгі білім алу объектілері;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арнайы нысанды және көпнысанды клубтық бөлмелер; </w:t>
      </w:r>
    </w:p>
    <w:p>
      <w:pPr>
        <w:spacing w:after="0"/>
        <w:ind w:left="0"/>
        <w:jc w:val="both"/>
      </w:pPr>
      <w:r>
        <w:rPr>
          <w:rFonts w:ascii="Times New Roman"/>
          <w:b w:val="false"/>
          <w:i w:val="false"/>
          <w:color w:val="000000"/>
          <w:sz w:val="28"/>
        </w:rPr>
        <w:t xml:space="preserve">
      кітапханалар, дәріханалар, поликлиникалар, тәжірибе өткізуші дәрігерлер бөлмесі, халық және басқа медицина орталықтары; </w:t>
      </w:r>
    </w:p>
    <w:p>
      <w:pPr>
        <w:spacing w:after="0"/>
        <w:ind w:left="0"/>
        <w:jc w:val="both"/>
      </w:pPr>
      <w:r>
        <w:rPr>
          <w:rFonts w:ascii="Times New Roman"/>
          <w:b w:val="false"/>
          <w:i w:val="false"/>
          <w:color w:val="000000"/>
          <w:sz w:val="28"/>
        </w:rPr>
        <w:t xml:space="preserve">
      мұражайлар, көрме залдары;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200м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көлемді сауда дүкендері; </w:t>
      </w:r>
    </w:p>
    <w:p>
      <w:pPr>
        <w:spacing w:after="0"/>
        <w:ind w:left="0"/>
        <w:jc w:val="both"/>
      </w:pPr>
      <w:r>
        <w:rPr>
          <w:rFonts w:ascii="Times New Roman"/>
          <w:b w:val="false"/>
          <w:i w:val="false"/>
          <w:color w:val="000000"/>
          <w:sz w:val="28"/>
        </w:rPr>
        <w:t xml:space="preserve">
      50 отырғызатын орны бар қоғамдық тамақтану кәсіпорындары; </w:t>
      </w:r>
    </w:p>
    <w:p>
      <w:pPr>
        <w:spacing w:after="0"/>
        <w:ind w:left="0"/>
        <w:jc w:val="both"/>
      </w:pPr>
      <w:r>
        <w:rPr>
          <w:rFonts w:ascii="Times New Roman"/>
          <w:b w:val="false"/>
          <w:i w:val="false"/>
          <w:color w:val="000000"/>
          <w:sz w:val="28"/>
        </w:rPr>
        <w:t xml:space="preserve">
      спортпен шұғылдануға арналған бөлмелер; </w:t>
      </w:r>
    </w:p>
    <w:p>
      <w:pPr>
        <w:spacing w:after="0"/>
        <w:ind w:left="0"/>
        <w:jc w:val="both"/>
      </w:pPr>
      <w:r>
        <w:rPr>
          <w:rFonts w:ascii="Times New Roman"/>
          <w:b w:val="false"/>
          <w:i w:val="false"/>
          <w:color w:val="000000"/>
          <w:sz w:val="28"/>
        </w:rPr>
        <w:t xml:space="preserve">
      шаштараздар; </w:t>
      </w:r>
    </w:p>
    <w:p>
      <w:pPr>
        <w:spacing w:after="0"/>
        <w:ind w:left="0"/>
        <w:jc w:val="both"/>
      </w:pPr>
      <w:r>
        <w:rPr>
          <w:rFonts w:ascii="Times New Roman"/>
          <w:b w:val="false"/>
          <w:i w:val="false"/>
          <w:color w:val="000000"/>
          <w:sz w:val="28"/>
        </w:rPr>
        <w:t xml:space="preserve">
      химтазалау мен кірлерді қабылдау пункттері; </w:t>
      </w:r>
    </w:p>
    <w:p>
      <w:pPr>
        <w:spacing w:after="0"/>
        <w:ind w:left="0"/>
        <w:jc w:val="both"/>
      </w:pPr>
      <w:r>
        <w:rPr>
          <w:rFonts w:ascii="Times New Roman"/>
          <w:b w:val="false"/>
          <w:i w:val="false"/>
          <w:color w:val="000000"/>
          <w:sz w:val="28"/>
        </w:rPr>
        <w:t xml:space="preserve">
      банк бөлімдері; </w:t>
      </w:r>
    </w:p>
    <w:p>
      <w:pPr>
        <w:spacing w:after="0"/>
        <w:ind w:left="0"/>
        <w:jc w:val="both"/>
      </w:pPr>
      <w:r>
        <w:rPr>
          <w:rFonts w:ascii="Times New Roman"/>
          <w:b w:val="false"/>
          <w:i w:val="false"/>
          <w:color w:val="000000"/>
          <w:sz w:val="28"/>
        </w:rPr>
        <w:t xml:space="preserve">
      жатақханалар. </w:t>
      </w:r>
    </w:p>
    <w:p>
      <w:pPr>
        <w:spacing w:after="0"/>
        <w:ind w:left="0"/>
        <w:jc w:val="both"/>
      </w:pPr>
      <w:r>
        <w:rPr>
          <w:rFonts w:ascii="Times New Roman"/>
          <w:b w:val="false"/>
          <w:i w:val="false"/>
          <w:color w:val="000000"/>
          <w:sz w:val="28"/>
        </w:rPr>
        <w:t xml:space="preserve">
      Аумақты функционалды пайдаланудың ілеспелі және негізгі емес түрлері: </w:t>
      </w:r>
    </w:p>
    <w:p>
      <w:pPr>
        <w:spacing w:after="0"/>
        <w:ind w:left="0"/>
        <w:jc w:val="both"/>
      </w:pPr>
      <w:r>
        <w:rPr>
          <w:rFonts w:ascii="Times New Roman"/>
          <w:b w:val="false"/>
          <w:i w:val="false"/>
          <w:color w:val="000000"/>
          <w:sz w:val="28"/>
        </w:rPr>
        <w:t xml:space="preserve">
      1 пәтерге 1 тұрақ орнынан асырмау есебінен жапсарлас, жер асты немесе тереңдетілген тұрақ не гараж, және де құрылыс нормалары мен ережелері есебіне сай уақытша автокөлік сақтауға арналған ашық тұрақтар. </w:t>
      </w:r>
    </w:p>
    <w:p>
      <w:pPr>
        <w:spacing w:after="0"/>
        <w:ind w:left="0"/>
        <w:jc w:val="both"/>
      </w:pPr>
      <w:r>
        <w:rPr>
          <w:rFonts w:ascii="Times New Roman"/>
          <w:b w:val="false"/>
          <w:i w:val="false"/>
          <w:color w:val="000000"/>
          <w:sz w:val="28"/>
        </w:rPr>
        <w:t xml:space="preserve">
      Аумақты функционалды пайдаланудың шартты рұқсат түрлері: </w:t>
      </w:r>
    </w:p>
    <w:p>
      <w:pPr>
        <w:spacing w:after="0"/>
        <w:ind w:left="0"/>
        <w:jc w:val="both"/>
      </w:pPr>
      <w:r>
        <w:rPr>
          <w:rFonts w:ascii="Times New Roman"/>
          <w:b w:val="false"/>
          <w:i w:val="false"/>
          <w:color w:val="000000"/>
          <w:sz w:val="28"/>
        </w:rPr>
        <w:t xml:space="preserve">
      құрылысына рұқсат берілген тұрғын үйлер, бірақ жер телімдеріндегі құрылыс салу талаптарының 1-2,4 т.т. көрсетілгендей параметрлерден асып түсетін; </w:t>
      </w:r>
    </w:p>
    <w:p>
      <w:pPr>
        <w:spacing w:after="0"/>
        <w:ind w:left="0"/>
        <w:jc w:val="both"/>
      </w:pPr>
      <w:r>
        <w:rPr>
          <w:rFonts w:ascii="Times New Roman"/>
          <w:b w:val="false"/>
          <w:i w:val="false"/>
          <w:color w:val="000000"/>
          <w:sz w:val="28"/>
        </w:rPr>
        <w:t xml:space="preserve">
      мәдени қызмет атқаруға байланысты объектілер, спортзалдар, бассейндер; </w:t>
      </w:r>
    </w:p>
    <w:p>
      <w:pPr>
        <w:spacing w:after="0"/>
        <w:ind w:left="0"/>
        <w:jc w:val="both"/>
      </w:pPr>
      <w:r>
        <w:rPr>
          <w:rFonts w:ascii="Times New Roman"/>
          <w:b w:val="false"/>
          <w:i w:val="false"/>
          <w:color w:val="000000"/>
          <w:sz w:val="28"/>
        </w:rPr>
        <w:t xml:space="preserve">
      бейнесалондар; </w:t>
      </w:r>
    </w:p>
    <w:p>
      <w:pPr>
        <w:spacing w:after="0"/>
        <w:ind w:left="0"/>
        <w:jc w:val="both"/>
      </w:pPr>
      <w:r>
        <w:rPr>
          <w:rFonts w:ascii="Times New Roman"/>
          <w:b w:val="false"/>
          <w:i w:val="false"/>
          <w:color w:val="000000"/>
          <w:sz w:val="28"/>
        </w:rPr>
        <w:t xml:space="preserve">
      арнаулы орта білім беру орындары; </w:t>
      </w:r>
    </w:p>
    <w:p>
      <w:pPr>
        <w:spacing w:after="0"/>
        <w:ind w:left="0"/>
        <w:jc w:val="both"/>
      </w:pPr>
      <w:r>
        <w:rPr>
          <w:rFonts w:ascii="Times New Roman"/>
          <w:b w:val="false"/>
          <w:i w:val="false"/>
          <w:color w:val="000000"/>
          <w:sz w:val="28"/>
        </w:rPr>
        <w:t xml:space="preserve">
      әкімдік кәсіпорындар, кеңселер, кеңсежайлар; </w:t>
      </w:r>
    </w:p>
    <w:p>
      <w:pPr>
        <w:spacing w:after="0"/>
        <w:ind w:left="0"/>
        <w:jc w:val="both"/>
      </w:pPr>
      <w:r>
        <w:rPr>
          <w:rFonts w:ascii="Times New Roman"/>
          <w:b w:val="false"/>
          <w:i w:val="false"/>
          <w:color w:val="000000"/>
          <w:sz w:val="28"/>
        </w:rPr>
        <w:t xml:space="preserve">
      көлік құралдарын тұрақты және уақытша сақтауға арналған имараттар; </w:t>
      </w:r>
    </w:p>
    <w:p>
      <w:pPr>
        <w:spacing w:after="0"/>
        <w:ind w:left="0"/>
        <w:jc w:val="both"/>
      </w:pPr>
      <w:r>
        <w:rPr>
          <w:rFonts w:ascii="Times New Roman"/>
          <w:b w:val="false"/>
          <w:i w:val="false"/>
          <w:color w:val="000000"/>
          <w:sz w:val="28"/>
        </w:rPr>
        <w:t>
      ұсақ саудаға арналған уақытша имараттар.</w:t>
      </w:r>
    </w:p>
    <w:p>
      <w:pPr>
        <w:spacing w:after="0"/>
        <w:ind w:left="0"/>
        <w:jc w:val="both"/>
      </w:pPr>
      <w:r>
        <w:rPr>
          <w:rFonts w:ascii="Times New Roman"/>
          <w:b w:val="false"/>
          <w:i w:val="false"/>
          <w:color w:val="000000"/>
          <w:sz w:val="28"/>
        </w:rPr>
        <w:t>
      Абай даңғылының оңтүстігіне қарай, Әл-Фараби даңғылының солтүстігіне қарай, Яссауи көшесінің шығысына қарай, Шығыс айналма жолының (ШААЖ) батысына қарай орналасқан тұрғын үй ғимараттарының рұқсат етілген параметрлері ең жоғары биіктігі отыз бес метрден аспайтын құрылыстың барлық түрлері үшін жердің орташа жоспарлы белгісінен парапеттің үстіне (шатыр жотасына) дейін 6-9 қабаттан аспайтын болып белгіленсін.</w:t>
      </w:r>
    </w:p>
    <w:p>
      <w:pPr>
        <w:spacing w:after="0"/>
        <w:ind w:left="0"/>
        <w:jc w:val="both"/>
      </w:pPr>
      <w:r>
        <w:rPr>
          <w:rFonts w:ascii="Times New Roman"/>
          <w:b w:val="false"/>
          <w:i w:val="false"/>
          <w:color w:val="000000"/>
          <w:sz w:val="28"/>
        </w:rPr>
        <w:t>
      Бұл ретте тұрғын үй ғимараттарының параметрлерін жайлылықтың 3-сыныптан төмен емес қолдану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Ж-5 бөлімге өзгерістер енгізілді - Алматы қаласы мәслихатының 20.06.2022 № 144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 берілген құрылыс көрсеткіштері мен жер телімдері параметрлерінің қолдану шегі төменде келтірілген кестеге сай болуы тиіс: </w:t>
      </w:r>
    </w:p>
    <w:p>
      <w:pPr>
        <w:spacing w:after="0"/>
        <w:ind w:left="0"/>
        <w:jc w:val="both"/>
      </w:pPr>
      <w:r>
        <w:rPr>
          <w:rFonts w:ascii="Times New Roman"/>
          <w:b w:val="false"/>
          <w:i w:val="false"/>
          <w:color w:val="000000"/>
          <w:sz w:val="28"/>
        </w:rPr>
        <w:t xml:space="preserve">
      Рұқсат берілген құрылыс пен жер телімдері параметрлерінің шегі </w:t>
      </w:r>
    </w:p>
    <w:p>
      <w:pPr>
        <w:spacing w:after="0"/>
        <w:ind w:left="0"/>
        <w:jc w:val="both"/>
      </w:pPr>
      <w:r>
        <w:rPr>
          <w:rFonts w:ascii="Times New Roman"/>
          <w:b w:val="false"/>
          <w:i w:val="false"/>
          <w:color w:val="000000"/>
          <w:sz w:val="28"/>
        </w:rPr>
        <w:t xml:space="preserve">
      Ж-5. 6-12 қабатты құрылыс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 </w:t>
            </w:r>
          </w:p>
          <w:p>
            <w:pPr>
              <w:spacing w:after="20"/>
              <w:ind w:left="20"/>
              <w:jc w:val="both"/>
            </w:pPr>
            <w:r>
              <w:rPr>
                <w:rFonts w:ascii="Times New Roman"/>
                <w:b w:val="false"/>
                <w:i w:val="false"/>
                <w:color w:val="000000"/>
                <w:sz w:val="20"/>
              </w:rPr>
              <w:t xml:space="preserve">
тіне қарай типі мен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 параметрле-рінің шегі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адам басына/көле- </w:t>
            </w:r>
          </w:p>
          <w:p>
            <w:pPr>
              <w:spacing w:after="20"/>
              <w:ind w:left="20"/>
              <w:jc w:val="both"/>
            </w:pPr>
            <w:r>
              <w:rPr>
                <w:rFonts w:ascii="Times New Roman"/>
                <w:b w:val="false"/>
                <w:i w:val="false"/>
                <w:color w:val="000000"/>
                <w:sz w:val="20"/>
              </w:rPr>
              <w:t xml:space="preserve">
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 </w:t>
            </w:r>
          </w:p>
          <w:p>
            <w:pPr>
              <w:spacing w:after="20"/>
              <w:ind w:left="20"/>
              <w:jc w:val="both"/>
            </w:pPr>
            <w:r>
              <w:rPr>
                <w:rFonts w:ascii="Times New Roman"/>
                <w:b w:val="false"/>
                <w:i w:val="false"/>
                <w:color w:val="000000"/>
                <w:sz w:val="20"/>
              </w:rPr>
              <w:t xml:space="preserve">
мінің ең аз көле- </w:t>
            </w:r>
          </w:p>
          <w:p>
            <w:pPr>
              <w:spacing w:after="20"/>
              <w:ind w:left="20"/>
              <w:jc w:val="both"/>
            </w:pPr>
            <w:r>
              <w:rPr>
                <w:rFonts w:ascii="Times New Roman"/>
                <w:b w:val="false"/>
                <w:i w:val="false"/>
                <w:color w:val="000000"/>
                <w:sz w:val="20"/>
              </w:rPr>
              <w:t xml:space="preserve">
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6-12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қайта жаңғырту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p>
            <w:pPr>
              <w:spacing w:after="20"/>
              <w:ind w:left="20"/>
              <w:jc w:val="both"/>
            </w:pPr>
            <w:r>
              <w:rPr>
                <w:rFonts w:ascii="Times New Roman"/>
                <w:b w:val="false"/>
                <w:i w:val="false"/>
                <w:color w:val="000000"/>
                <w:sz w:val="20"/>
              </w:rPr>
              <w:t xml:space="preserve">
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28,1-21,7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p>
            <w:pPr>
              <w:spacing w:after="20"/>
              <w:ind w:left="20"/>
              <w:jc w:val="both"/>
            </w:pPr>
            <w:r>
              <w:rPr>
                <w:rFonts w:ascii="Times New Roman"/>
                <w:b w:val="false"/>
                <w:i w:val="false"/>
                <w:color w:val="000000"/>
                <w:sz w:val="20"/>
              </w:rPr>
              <w:t xml:space="preserve">
15,3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36,7-30,3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270-330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p>
            <w:pPr>
              <w:spacing w:after="20"/>
              <w:ind w:left="20"/>
              <w:jc w:val="both"/>
            </w:pPr>
            <w:r>
              <w:rPr>
                <w:rFonts w:ascii="Times New Roman"/>
                <w:b w:val="false"/>
                <w:i w:val="false"/>
                <w:color w:val="000000"/>
                <w:sz w:val="20"/>
              </w:rPr>
              <w:t xml:space="preserve">
13,5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34,6-28,0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54,0-47,4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185-210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 </w:t>
            </w:r>
          </w:p>
          <w:p>
            <w:pPr>
              <w:spacing w:after="20"/>
              <w:ind w:left="20"/>
              <w:jc w:val="both"/>
            </w:pPr>
            <w:r>
              <w:rPr>
                <w:rFonts w:ascii="Times New Roman"/>
                <w:b w:val="false"/>
                <w:i w:val="false"/>
                <w:color w:val="000000"/>
                <w:sz w:val="20"/>
              </w:rPr>
              <w:t xml:space="preserve">
тіне қарай типі мен түрлері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көлемі м2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аумағы,адам басына/көлемі </w:t>
            </w:r>
          </w:p>
          <w:p>
            <w:pPr>
              <w:spacing w:after="20"/>
              <w:ind w:left="20"/>
              <w:jc w:val="both"/>
            </w:pPr>
            <w:r>
              <w:rPr>
                <w:rFonts w:ascii="Times New Roman"/>
                <w:b w:val="false"/>
                <w:i w:val="false"/>
                <w:color w:val="000000"/>
                <w:sz w:val="20"/>
              </w:rPr>
              <w:t xml:space="preserve">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аумағы,адам басына/көлемі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6-12 қабатты құрылыс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қайта жаңғырту (тығыздығы)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 </w:t>
            </w:r>
          </w:p>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 </w:t>
            </w:r>
          </w:p>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14200- </w:t>
            </w:r>
          </w:p>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10600-13800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8200- </w:t>
            </w:r>
          </w:p>
          <w:p>
            <w:pPr>
              <w:spacing w:after="20"/>
              <w:ind w:left="20"/>
              <w:jc w:val="both"/>
            </w:pPr>
            <w:r>
              <w:rPr>
                <w:rFonts w:ascii="Times New Roman"/>
                <w:b w:val="false"/>
                <w:i w:val="false"/>
                <w:color w:val="000000"/>
                <w:sz w:val="20"/>
              </w:rPr>
              <w:t xml:space="preserve">
9900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5900- </w:t>
            </w:r>
          </w:p>
          <w:p>
            <w:pPr>
              <w:spacing w:after="20"/>
              <w:ind w:left="20"/>
              <w:jc w:val="both"/>
            </w:pPr>
            <w:r>
              <w:rPr>
                <w:rFonts w:ascii="Times New Roman"/>
                <w:b w:val="false"/>
                <w:i w:val="false"/>
                <w:color w:val="000000"/>
                <w:sz w:val="20"/>
              </w:rPr>
              <w:t xml:space="preserve">
6700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Ж-5.3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12800- </w:t>
            </w:r>
          </w:p>
          <w:p>
            <w:pPr>
              <w:spacing w:after="20"/>
              <w:ind w:left="20"/>
              <w:jc w:val="both"/>
            </w:pPr>
            <w:r>
              <w:rPr>
                <w:rFonts w:ascii="Times New Roman"/>
                <w:b w:val="false"/>
                <w:i w:val="false"/>
                <w:color w:val="000000"/>
                <w:sz w:val="20"/>
              </w:rPr>
              <w:t xml:space="preserve">
16200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9600- </w:t>
            </w:r>
          </w:p>
          <w:p>
            <w:pPr>
              <w:spacing w:after="20"/>
              <w:ind w:left="20"/>
              <w:jc w:val="both"/>
            </w:pPr>
            <w:r>
              <w:rPr>
                <w:rFonts w:ascii="Times New Roman"/>
                <w:b w:val="false"/>
                <w:i w:val="false"/>
                <w:color w:val="000000"/>
                <w:sz w:val="20"/>
              </w:rPr>
              <w:t xml:space="preserve">
12100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p>
            <w:pPr>
              <w:spacing w:after="20"/>
              <w:ind w:left="20"/>
              <w:jc w:val="both"/>
            </w:pPr>
            <w:r>
              <w:rPr>
                <w:rFonts w:ascii="Times New Roman"/>
                <w:b w:val="false"/>
                <w:i w:val="false"/>
                <w:color w:val="000000"/>
                <w:sz w:val="20"/>
              </w:rPr>
              <w:t xml:space="preserve">
10700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Ж-5.3.5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5600- </w:t>
            </w:r>
          </w:p>
          <w:p>
            <w:pPr>
              <w:spacing w:after="20"/>
              <w:ind w:left="20"/>
              <w:jc w:val="both"/>
            </w:pPr>
            <w:r>
              <w:rPr>
                <w:rFonts w:ascii="Times New Roman"/>
                <w:b w:val="false"/>
                <w:i w:val="false"/>
                <w:color w:val="000000"/>
                <w:sz w:val="20"/>
              </w:rPr>
              <w:t xml:space="preserve">
6300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"Құрылыс салу құқығы бойынша", рұқсат алған қызмет көрсету кәсіпорындары, көппәтерлі тұрғын үйлердің көшеге шығатын бірінші қабаттарына немесе кіреберістері қызмет көрсету кәсіпорындарына келушілер үшін көше жақтан орналасқан және уақытша автокөлік сақтайтын тұрақ үшін жеткілікті орын болған жағдайда оларға жапсарлас салынады. </w:t>
      </w:r>
    </w:p>
    <w:p>
      <w:pPr>
        <w:spacing w:after="0"/>
        <w:ind w:left="0"/>
        <w:jc w:val="left"/>
      </w:pPr>
      <w:r>
        <w:rPr>
          <w:rFonts w:ascii="Times New Roman"/>
          <w:b/>
          <w:i w:val="false"/>
          <w:color w:val="000000"/>
        </w:rPr>
        <w:t xml:space="preserve"> Ж-6. 13-16 қабатты құрылыс </w:t>
      </w:r>
    </w:p>
    <w:p>
      <w:pPr>
        <w:spacing w:after="0"/>
        <w:ind w:left="0"/>
        <w:jc w:val="both"/>
      </w:pPr>
      <w:r>
        <w:rPr>
          <w:rFonts w:ascii="Times New Roman"/>
          <w:b w:val="false"/>
          <w:i w:val="false"/>
          <w:color w:val="000000"/>
          <w:sz w:val="28"/>
        </w:rPr>
        <w:t xml:space="preserve">
      Аумақты пайдаланудағы берілген рұқсаттың негізгі түрлері: </w:t>
      </w:r>
    </w:p>
    <w:p>
      <w:pPr>
        <w:spacing w:after="0"/>
        <w:ind w:left="0"/>
        <w:jc w:val="both"/>
      </w:pPr>
      <w:r>
        <w:rPr>
          <w:rFonts w:ascii="Times New Roman"/>
          <w:b w:val="false"/>
          <w:i w:val="false"/>
          <w:color w:val="000000"/>
          <w:sz w:val="28"/>
        </w:rPr>
        <w:t xml:space="preserve">
      қабаты биіктетілген көпқабатты үйлер; </w:t>
      </w:r>
    </w:p>
    <w:p>
      <w:pPr>
        <w:spacing w:after="0"/>
        <w:ind w:left="0"/>
        <w:jc w:val="both"/>
      </w:pPr>
      <w:r>
        <w:rPr>
          <w:rFonts w:ascii="Times New Roman"/>
          <w:b w:val="false"/>
          <w:i w:val="false"/>
          <w:color w:val="000000"/>
          <w:sz w:val="28"/>
        </w:rPr>
        <w:t xml:space="preserve">
      балабақшалар, басқа да мектепке дейінгі білім беру объектілері; </w:t>
      </w:r>
    </w:p>
    <w:p>
      <w:pPr>
        <w:spacing w:after="0"/>
        <w:ind w:left="0"/>
        <w:jc w:val="both"/>
      </w:pPr>
      <w:r>
        <w:rPr>
          <w:rFonts w:ascii="Times New Roman"/>
          <w:b w:val="false"/>
          <w:i w:val="false"/>
          <w:color w:val="000000"/>
          <w:sz w:val="28"/>
        </w:rPr>
        <w:t xml:space="preserve">
      бастауыш және орта мектептер; </w:t>
      </w:r>
    </w:p>
    <w:p>
      <w:pPr>
        <w:spacing w:after="0"/>
        <w:ind w:left="0"/>
        <w:jc w:val="both"/>
      </w:pPr>
      <w:r>
        <w:rPr>
          <w:rFonts w:ascii="Times New Roman"/>
          <w:b w:val="false"/>
          <w:i w:val="false"/>
          <w:color w:val="000000"/>
          <w:sz w:val="28"/>
        </w:rPr>
        <w:t xml:space="preserve">
      спорттық, шаруашылық, демалыс және балаларға арналған алаңдар; </w:t>
      </w:r>
    </w:p>
    <w:p>
      <w:pPr>
        <w:spacing w:after="0"/>
        <w:ind w:left="0"/>
        <w:jc w:val="both"/>
      </w:pPr>
      <w:r>
        <w:rPr>
          <w:rFonts w:ascii="Times New Roman"/>
          <w:b w:val="false"/>
          <w:i w:val="false"/>
          <w:color w:val="000000"/>
          <w:sz w:val="28"/>
        </w:rPr>
        <w:t xml:space="preserve">
      байланыс бөлімшесі;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жалпы көлемі 600м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аспайтын поликлиникалар; </w:t>
      </w:r>
    </w:p>
    <w:p>
      <w:pPr>
        <w:spacing w:after="0"/>
        <w:ind w:left="0"/>
        <w:jc w:val="both"/>
      </w:pPr>
      <w:r>
        <w:rPr>
          <w:rFonts w:ascii="Times New Roman"/>
          <w:b w:val="false"/>
          <w:i w:val="false"/>
          <w:color w:val="000000"/>
          <w:sz w:val="28"/>
        </w:rPr>
        <w:t xml:space="preserve">
       алғаш қажеттілікті өтейтін тауарлар дүкені (жалпы көлемі 400м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аспайтын); </w:t>
      </w:r>
    </w:p>
    <w:p>
      <w:pPr>
        <w:spacing w:after="0"/>
        <w:ind w:left="0"/>
        <w:jc w:val="both"/>
      </w:pPr>
      <w:r>
        <w:rPr>
          <w:rFonts w:ascii="Times New Roman"/>
          <w:b w:val="false"/>
          <w:i w:val="false"/>
          <w:color w:val="000000"/>
          <w:sz w:val="28"/>
        </w:rPr>
        <w:t xml:space="preserve">
      тұрмыс техникасын жөндеу, шаштараздар, ательелер, басқа қызмет көрсету объектілері; </w:t>
      </w:r>
    </w:p>
    <w:p>
      <w:pPr>
        <w:spacing w:after="0"/>
        <w:ind w:left="0"/>
        <w:jc w:val="both"/>
      </w:pPr>
      <w:r>
        <w:rPr>
          <w:rFonts w:ascii="Times New Roman"/>
          <w:b w:val="false"/>
          <w:i w:val="false"/>
          <w:color w:val="000000"/>
          <w:sz w:val="28"/>
        </w:rPr>
        <w:t xml:space="preserve">
      пошта бөлімшесі, телефон және телеграф станциялары; </w:t>
      </w:r>
    </w:p>
    <w:p>
      <w:pPr>
        <w:spacing w:after="0"/>
        <w:ind w:left="0"/>
        <w:jc w:val="both"/>
      </w:pPr>
      <w:r>
        <w:rPr>
          <w:rFonts w:ascii="Times New Roman"/>
          <w:b w:val="false"/>
          <w:i w:val="false"/>
          <w:color w:val="000000"/>
          <w:sz w:val="28"/>
        </w:rPr>
        <w:t xml:space="preserve">
      спортзалдар, спортклубтар, рекреация залдары (бассейнсіз немесе бассейнмен); </w:t>
      </w:r>
    </w:p>
    <w:p>
      <w:pPr>
        <w:spacing w:after="0"/>
        <w:ind w:left="0"/>
        <w:jc w:val="both"/>
      </w:pPr>
      <w:r>
        <w:rPr>
          <w:rFonts w:ascii="Times New Roman"/>
          <w:b w:val="false"/>
          <w:i w:val="false"/>
          <w:color w:val="000000"/>
          <w:sz w:val="28"/>
        </w:rPr>
        <w:t xml:space="preserve">
      спорттық алаңдар, теннистық кортттар. </w:t>
      </w:r>
    </w:p>
    <w:p>
      <w:pPr>
        <w:spacing w:after="0"/>
        <w:ind w:left="0"/>
        <w:jc w:val="both"/>
      </w:pPr>
      <w:r>
        <w:rPr>
          <w:rFonts w:ascii="Times New Roman"/>
          <w:b w:val="false"/>
          <w:i w:val="false"/>
          <w:color w:val="000000"/>
          <w:sz w:val="28"/>
        </w:rPr>
        <w:t xml:space="preserve">
      Пайдалануға рұқсат берілген көмекші түрлер: </w:t>
      </w:r>
    </w:p>
    <w:p>
      <w:pPr>
        <w:spacing w:after="0"/>
        <w:ind w:left="0"/>
        <w:jc w:val="both"/>
      </w:pPr>
      <w:r>
        <w:rPr>
          <w:rFonts w:ascii="Times New Roman"/>
          <w:b w:val="false"/>
          <w:i w:val="false"/>
          <w:color w:val="000000"/>
          <w:sz w:val="28"/>
        </w:rPr>
        <w:t xml:space="preserve">
      тұрғын үйлерге жапсарлас көлікжайлар; </w:t>
      </w:r>
    </w:p>
    <w:p>
      <w:pPr>
        <w:spacing w:after="0"/>
        <w:ind w:left="0"/>
        <w:jc w:val="both"/>
      </w:pPr>
      <w:r>
        <w:rPr>
          <w:rFonts w:ascii="Times New Roman"/>
          <w:b w:val="false"/>
          <w:i w:val="false"/>
          <w:color w:val="000000"/>
          <w:sz w:val="28"/>
        </w:rPr>
        <w:t xml:space="preserve">
      тұрғын үй-пайдалану және апат-диспетчерлік қызметтер; </w:t>
      </w:r>
    </w:p>
    <w:p>
      <w:pPr>
        <w:spacing w:after="0"/>
        <w:ind w:left="0"/>
        <w:jc w:val="both"/>
      </w:pPr>
      <w:r>
        <w:rPr>
          <w:rFonts w:ascii="Times New Roman"/>
          <w:b w:val="false"/>
          <w:i w:val="false"/>
          <w:color w:val="000000"/>
          <w:sz w:val="28"/>
        </w:rPr>
        <w:t xml:space="preserve">
      өрттен сақтандыру нысандары; </w:t>
      </w:r>
    </w:p>
    <w:p>
      <w:pPr>
        <w:spacing w:after="0"/>
        <w:ind w:left="0"/>
        <w:jc w:val="both"/>
      </w:pPr>
      <w:r>
        <w:rPr>
          <w:rFonts w:ascii="Times New Roman"/>
          <w:b w:val="false"/>
          <w:i w:val="false"/>
          <w:color w:val="000000"/>
          <w:sz w:val="28"/>
        </w:rPr>
        <w:t xml:space="preserve">
      қоныстану алаңы; </w:t>
      </w:r>
    </w:p>
    <w:p>
      <w:pPr>
        <w:spacing w:after="0"/>
        <w:ind w:left="0"/>
        <w:jc w:val="both"/>
      </w:pPr>
      <w:r>
        <w:rPr>
          <w:rFonts w:ascii="Times New Roman"/>
          <w:b w:val="false"/>
          <w:i w:val="false"/>
          <w:color w:val="000000"/>
          <w:sz w:val="28"/>
        </w:rPr>
        <w:t xml:space="preserve">
      пайдаланудың қызмет көрсету коммерциялық түрі мен мәдени нысандардың ауласындағы көлік тұрақтары. </w:t>
      </w:r>
    </w:p>
    <w:p>
      <w:pPr>
        <w:spacing w:after="0"/>
        <w:ind w:left="0"/>
        <w:jc w:val="both"/>
      </w:pPr>
      <w:r>
        <w:rPr>
          <w:rFonts w:ascii="Times New Roman"/>
          <w:b w:val="false"/>
          <w:i w:val="false"/>
          <w:color w:val="000000"/>
          <w:sz w:val="28"/>
        </w:rPr>
        <w:t xml:space="preserve">
      Пайдаланудың шартты түрде рұқсат берілген түрлері: </w:t>
      </w:r>
    </w:p>
    <w:p>
      <w:pPr>
        <w:spacing w:after="0"/>
        <w:ind w:left="0"/>
        <w:jc w:val="both"/>
      </w:pPr>
      <w:r>
        <w:rPr>
          <w:rFonts w:ascii="Times New Roman"/>
          <w:b w:val="false"/>
          <w:i w:val="false"/>
          <w:color w:val="000000"/>
          <w:sz w:val="28"/>
        </w:rPr>
        <w:t xml:space="preserve">
      лифтсіз 4 қабатты мансарды бар көппәтерлі тұрғын үйлер (4+1 қабат); </w:t>
      </w:r>
    </w:p>
    <w:p>
      <w:pPr>
        <w:spacing w:after="0"/>
        <w:ind w:left="0"/>
        <w:jc w:val="both"/>
      </w:pPr>
      <w:r>
        <w:rPr>
          <w:rFonts w:ascii="Times New Roman"/>
          <w:b w:val="false"/>
          <w:i w:val="false"/>
          <w:color w:val="000000"/>
          <w:sz w:val="28"/>
        </w:rPr>
        <w:t xml:space="preserve">
      жанұясы шағын отбасыларына арналған қонақ үй типті тұрғын үйлер; </w:t>
      </w:r>
    </w:p>
    <w:p>
      <w:pPr>
        <w:spacing w:after="0"/>
        <w:ind w:left="0"/>
        <w:jc w:val="both"/>
      </w:pPr>
      <w:r>
        <w:rPr>
          <w:rFonts w:ascii="Times New Roman"/>
          <w:b w:val="false"/>
          <w:i w:val="false"/>
          <w:color w:val="000000"/>
          <w:sz w:val="28"/>
        </w:rPr>
        <w:t xml:space="preserve">
      қонақ үйлер, жатақханалар; </w:t>
      </w:r>
    </w:p>
    <w:p>
      <w:pPr>
        <w:spacing w:after="0"/>
        <w:ind w:left="0"/>
        <w:jc w:val="both"/>
      </w:pPr>
      <w:r>
        <w:rPr>
          <w:rFonts w:ascii="Times New Roman"/>
          <w:b w:val="false"/>
          <w:i w:val="false"/>
          <w:color w:val="000000"/>
          <w:sz w:val="28"/>
        </w:rPr>
        <w:t xml:space="preserve">
      кәрілігі жеткен және мүгедек адамдарға арналған интернаттар, </w:t>
      </w:r>
    </w:p>
    <w:p>
      <w:pPr>
        <w:spacing w:after="0"/>
        <w:ind w:left="0"/>
        <w:jc w:val="both"/>
      </w:pPr>
      <w:r>
        <w:rPr>
          <w:rFonts w:ascii="Times New Roman"/>
          <w:b w:val="false"/>
          <w:i w:val="false"/>
          <w:color w:val="000000"/>
          <w:sz w:val="28"/>
        </w:rPr>
        <w:t xml:space="preserve">
      нәрестелер үйлері, панасыздар үйлері мен түнеу орындары; </w:t>
      </w:r>
    </w:p>
    <w:p>
      <w:pPr>
        <w:spacing w:after="0"/>
        <w:ind w:left="0"/>
        <w:jc w:val="both"/>
      </w:pPr>
      <w:r>
        <w:rPr>
          <w:rFonts w:ascii="Times New Roman"/>
          <w:b w:val="false"/>
          <w:i w:val="false"/>
          <w:color w:val="000000"/>
          <w:sz w:val="28"/>
        </w:rPr>
        <w:t xml:space="preserve">
      милицияның аймақтық пункттері мен бөлімдері; </w:t>
      </w:r>
    </w:p>
    <w:p>
      <w:pPr>
        <w:spacing w:after="0"/>
        <w:ind w:left="0"/>
        <w:jc w:val="both"/>
      </w:pPr>
      <w:r>
        <w:rPr>
          <w:rFonts w:ascii="Times New Roman"/>
          <w:b w:val="false"/>
          <w:i w:val="false"/>
          <w:color w:val="000000"/>
          <w:sz w:val="28"/>
        </w:rPr>
        <w:t xml:space="preserve">
      (жұмыс уақыты шектеулі) арнайы нысанды және көп нысанды клубтар; </w:t>
      </w:r>
    </w:p>
    <w:p>
      <w:pPr>
        <w:spacing w:after="0"/>
        <w:ind w:left="0"/>
        <w:jc w:val="both"/>
      </w:pPr>
      <w:r>
        <w:rPr>
          <w:rFonts w:ascii="Times New Roman"/>
          <w:b w:val="false"/>
          <w:i w:val="false"/>
          <w:color w:val="000000"/>
          <w:sz w:val="28"/>
        </w:rPr>
        <w:t xml:space="preserve">
      елді мекенге қызмет көрсету мен уақытша бөлшек сауда павильондары, киоскілер, шатырлар; </w:t>
      </w:r>
    </w:p>
    <w:p>
      <w:pPr>
        <w:spacing w:after="0"/>
        <w:ind w:left="0"/>
        <w:jc w:val="both"/>
      </w:pPr>
      <w:r>
        <w:rPr>
          <w:rFonts w:ascii="Times New Roman"/>
          <w:b w:val="false"/>
          <w:i w:val="false"/>
          <w:color w:val="000000"/>
          <w:sz w:val="28"/>
        </w:rPr>
        <w:t xml:space="preserve">
      кафе, дәмханалар, барлар, мейрамханалар, оның ішінде көп қабатты тұрғын үйлердің бірінші қабаттарындағылар; </w:t>
      </w:r>
    </w:p>
    <w:p>
      <w:pPr>
        <w:spacing w:after="0"/>
        <w:ind w:left="0"/>
        <w:jc w:val="both"/>
      </w:pPr>
      <w:r>
        <w:rPr>
          <w:rFonts w:ascii="Times New Roman"/>
          <w:b w:val="false"/>
          <w:i w:val="false"/>
          <w:color w:val="000000"/>
          <w:sz w:val="28"/>
        </w:rPr>
        <w:t xml:space="preserve">
      моншалар; </w:t>
      </w:r>
    </w:p>
    <w:p>
      <w:pPr>
        <w:spacing w:after="0"/>
        <w:ind w:left="0"/>
        <w:jc w:val="both"/>
      </w:pPr>
      <w:r>
        <w:rPr>
          <w:rFonts w:ascii="Times New Roman"/>
          <w:b w:val="false"/>
          <w:i w:val="false"/>
          <w:color w:val="000000"/>
          <w:sz w:val="28"/>
        </w:rPr>
        <w:t xml:space="preserve">
      бокстық типтегі көлікжайлар, көпқабатты, жерасты және жерүстіндегі гараждар, жекелеген жер теліміндегі автотұрақтар; </w:t>
      </w:r>
    </w:p>
    <w:p>
      <w:pPr>
        <w:spacing w:after="0"/>
        <w:ind w:left="0"/>
        <w:jc w:val="both"/>
      </w:pPr>
      <w:r>
        <w:rPr>
          <w:rFonts w:ascii="Times New Roman"/>
          <w:b w:val="false"/>
          <w:i w:val="false"/>
          <w:color w:val="000000"/>
          <w:sz w:val="28"/>
        </w:rPr>
        <w:t xml:space="preserve">
      жануарларды (иттерді) серуендететін алаң; </w:t>
      </w:r>
    </w:p>
    <w:p>
      <w:pPr>
        <w:spacing w:after="0"/>
        <w:ind w:left="0"/>
        <w:jc w:val="both"/>
      </w:pPr>
      <w:r>
        <w:rPr>
          <w:rFonts w:ascii="Times New Roman"/>
          <w:b w:val="false"/>
          <w:i w:val="false"/>
          <w:color w:val="000000"/>
          <w:sz w:val="28"/>
        </w:rPr>
        <w:t xml:space="preserve">
      қоғамдық дәретханалар. </w:t>
      </w:r>
    </w:p>
    <w:p>
      <w:pPr>
        <w:spacing w:after="0"/>
        <w:ind w:left="0"/>
        <w:jc w:val="both"/>
      </w:pPr>
      <w:r>
        <w:rPr>
          <w:rFonts w:ascii="Times New Roman"/>
          <w:b w:val="false"/>
          <w:i w:val="false"/>
          <w:color w:val="000000"/>
          <w:sz w:val="28"/>
        </w:rPr>
        <w:t xml:space="preserve">
      Рұқсат берілген құрылыс көрсеткіштері мен жер телімдері параметрлерінің қолдану шегі төменде келтірілген кестеге сай болуы тиіс: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Рұқсат берілген құрылыс пен жер телімдері параметрлерінің шегі </w:t>
      </w:r>
    </w:p>
    <w:p>
      <w:pPr>
        <w:spacing w:after="0"/>
        <w:ind w:left="0"/>
        <w:jc w:val="both"/>
      </w:pPr>
      <w:r>
        <w:rPr>
          <w:rFonts w:ascii="Times New Roman"/>
          <w:b w:val="false"/>
          <w:i w:val="false"/>
          <w:color w:val="000000"/>
          <w:sz w:val="28"/>
        </w:rPr>
        <w:t xml:space="preserve">
      Ж-6. 13-16 қабатты құрылыс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қызметі-не қарай типі мен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 параметрлері-нің шегі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 </w:t>
            </w:r>
          </w:p>
          <w:p>
            <w:pPr>
              <w:spacing w:after="20"/>
              <w:ind w:left="20"/>
              <w:jc w:val="both"/>
            </w:pPr>
            <w:r>
              <w:rPr>
                <w:rFonts w:ascii="Times New Roman"/>
                <w:b w:val="false"/>
                <w:i w:val="false"/>
                <w:color w:val="000000"/>
                <w:sz w:val="20"/>
              </w:rPr>
              <w:t xml:space="preserve">
ғы, адам басына/көле-мі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w:t>
            </w:r>
          </w:p>
          <w:p>
            <w:pPr>
              <w:spacing w:after="20"/>
              <w:ind w:left="20"/>
              <w:jc w:val="both"/>
            </w:pPr>
            <w:r>
              <w:rPr>
                <w:rFonts w:ascii="Times New Roman"/>
                <w:b w:val="false"/>
                <w:i w:val="false"/>
                <w:color w:val="000000"/>
                <w:sz w:val="20"/>
              </w:rPr>
              <w:t xml:space="preserve">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 </w:t>
            </w:r>
          </w:p>
          <w:p>
            <w:pPr>
              <w:spacing w:after="20"/>
              <w:ind w:left="20"/>
              <w:jc w:val="both"/>
            </w:pPr>
            <w:r>
              <w:rPr>
                <w:rFonts w:ascii="Times New Roman"/>
                <w:b w:val="false"/>
                <w:i w:val="false"/>
                <w:color w:val="000000"/>
                <w:sz w:val="20"/>
              </w:rPr>
              <w:t xml:space="preserve">
мі,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13-16 қабатты құрылыс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10,1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Аймақтар-дың функцио-налдық қызметі-не қарай типі мен түрлері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м2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аумағы,адам басына/көлемі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 жер аумағы, адам басына/ </w:t>
            </w:r>
          </w:p>
          <w:p>
            <w:pPr>
              <w:spacing w:after="20"/>
              <w:ind w:left="20"/>
              <w:jc w:val="both"/>
            </w:pPr>
            <w:r>
              <w:rPr>
                <w:rFonts w:ascii="Times New Roman"/>
                <w:b w:val="false"/>
                <w:i w:val="false"/>
                <w:color w:val="000000"/>
                <w:sz w:val="20"/>
              </w:rPr>
              <w:t xml:space="preserve">
көлемі </w:t>
            </w:r>
          </w:p>
          <w:p>
            <w:pPr>
              <w:spacing w:after="20"/>
              <w:ind w:left="20"/>
              <w:jc w:val="both"/>
            </w:pPr>
            <w:r>
              <w:rPr>
                <w:rFonts w:ascii="Times New Roman"/>
                <w:b w:val="false"/>
                <w:i w:val="false"/>
                <w:color w:val="000000"/>
                <w:sz w:val="20"/>
              </w:rPr>
              <w:t xml:space="preserve">
м2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телімі-нің ең аз көлемі, м2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13-16 қабатты құрылыс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Пассивті қайта жаңғырту аумағы (тығыздығы)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Кешенді қайта жаңғырту аумағы (бұзылуда)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Ж-6.3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құрылыс аумағы (бос аумақтар)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учаскесі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құрылыс тобы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ықшам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Ж-6.3.6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аспайтын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"Құрылыс салу құқығы бойынша", рұқсат алған қызмет көрсету кәсіпорындары, көппәтерлі тұрғын үйлердің көшеге шығатын бірінші қабаттарына немесе кіреберістері қызмет көрсету кәсіпорындарына келушілер үшін көше жақтан орналасқан және уақытша автокөлік сақтайтын тұрақ үшін жеткілікті орын болған жағдайда оларға жапсарлас салынады. </w:t>
      </w:r>
    </w:p>
    <w:p>
      <w:pPr>
        <w:spacing w:after="0"/>
        <w:ind w:left="0"/>
        <w:jc w:val="left"/>
      </w:pPr>
      <w:r>
        <w:rPr>
          <w:rFonts w:ascii="Times New Roman"/>
          <w:b/>
          <w:i w:val="false"/>
          <w:color w:val="000000"/>
        </w:rPr>
        <w:t xml:space="preserve"> Іскерлік-қоғамдық аймақтар ОЦ-1. Жалпықалалық орталық</w:t>
      </w:r>
      <w:r>
        <w:br/>
      </w:r>
      <w:r>
        <w:rPr>
          <w:rFonts w:ascii="Times New Roman"/>
          <w:b/>
          <w:i w:val="false"/>
          <w:color w:val="000000"/>
        </w:rPr>
        <w:t>жүйесі аумақтары (ЖОЖ)</w:t>
      </w:r>
    </w:p>
    <w:p>
      <w:pPr>
        <w:spacing w:after="0"/>
        <w:ind w:left="0"/>
        <w:jc w:val="both"/>
      </w:pPr>
      <w:r>
        <w:rPr>
          <w:rFonts w:ascii="Times New Roman"/>
          <w:b w:val="false"/>
          <w:i w:val="false"/>
          <w:color w:val="000000"/>
          <w:sz w:val="28"/>
        </w:rPr>
        <w:t xml:space="preserve">
      Мақсаты: 1-ЖО аймағы жалпықалалық орталықтық аймақты пайдаланудағы көп функционалдық сипатын қамтиды, бірнеше аймақшаларға жіктеледі: </w:t>
      </w:r>
    </w:p>
    <w:p>
      <w:pPr>
        <w:spacing w:after="0"/>
        <w:ind w:left="0"/>
        <w:jc w:val="both"/>
      </w:pPr>
      <w:r>
        <w:rPr>
          <w:rFonts w:ascii="Times New Roman"/>
          <w:b w:val="false"/>
          <w:i w:val="false"/>
          <w:color w:val="000000"/>
          <w:sz w:val="28"/>
        </w:rPr>
        <w:t xml:space="preserve">
      ЖО-1.1. Орталық ядро; </w:t>
      </w:r>
    </w:p>
    <w:p>
      <w:pPr>
        <w:spacing w:after="0"/>
        <w:ind w:left="0"/>
        <w:jc w:val="both"/>
      </w:pPr>
      <w:r>
        <w:rPr>
          <w:rFonts w:ascii="Times New Roman"/>
          <w:b w:val="false"/>
          <w:i w:val="false"/>
          <w:color w:val="000000"/>
          <w:sz w:val="28"/>
        </w:rPr>
        <w:t xml:space="preserve">
      ЖО-1.2. Көп функционалдық қалалық орталықтар; </w:t>
      </w:r>
    </w:p>
    <w:p>
      <w:pPr>
        <w:spacing w:after="0"/>
        <w:ind w:left="0"/>
        <w:jc w:val="both"/>
      </w:pPr>
      <w:r>
        <w:rPr>
          <w:rFonts w:ascii="Times New Roman"/>
          <w:b w:val="false"/>
          <w:i w:val="false"/>
          <w:color w:val="000000"/>
          <w:sz w:val="28"/>
        </w:rPr>
        <w:t xml:space="preserve">
      ЖО-1.3. Магистраль маңындағы аймақтар (магистраль маңындағы қоғамдық аймақтар). </w:t>
      </w:r>
    </w:p>
    <w:p>
      <w:pPr>
        <w:spacing w:after="0"/>
        <w:ind w:left="0"/>
        <w:jc w:val="both"/>
      </w:pPr>
      <w:r>
        <w:rPr>
          <w:rFonts w:ascii="Times New Roman"/>
          <w:b w:val="false"/>
          <w:i w:val="false"/>
          <w:color w:val="000000"/>
          <w:sz w:val="28"/>
        </w:rPr>
        <w:t xml:space="preserve">
      Аумақты функционалды пайдаланудың рұқсат түрлері: </w:t>
      </w:r>
    </w:p>
    <w:p>
      <w:pPr>
        <w:spacing w:after="0"/>
        <w:ind w:left="0"/>
        <w:jc w:val="both"/>
      </w:pPr>
      <w:r>
        <w:rPr>
          <w:rFonts w:ascii="Times New Roman"/>
          <w:b w:val="false"/>
          <w:i w:val="false"/>
          <w:color w:val="000000"/>
          <w:sz w:val="28"/>
        </w:rPr>
        <w:t xml:space="preserve">
      білім мен тәрбие беру мекемелері; </w:t>
      </w:r>
    </w:p>
    <w:p>
      <w:pPr>
        <w:spacing w:after="0"/>
        <w:ind w:left="0"/>
        <w:jc w:val="both"/>
      </w:pPr>
      <w:r>
        <w:rPr>
          <w:rFonts w:ascii="Times New Roman"/>
          <w:b w:val="false"/>
          <w:i w:val="false"/>
          <w:color w:val="000000"/>
          <w:sz w:val="28"/>
        </w:rPr>
        <w:t xml:space="preserve">
      денсаулық сақтау мекемелері, әлеуметтік қамту, спорттық және денені шынықтыру мен сауықтыру имараттары; </w:t>
      </w:r>
    </w:p>
    <w:p>
      <w:pPr>
        <w:spacing w:after="0"/>
        <w:ind w:left="0"/>
        <w:jc w:val="both"/>
      </w:pPr>
      <w:r>
        <w:rPr>
          <w:rFonts w:ascii="Times New Roman"/>
          <w:b w:val="false"/>
          <w:i w:val="false"/>
          <w:color w:val="000000"/>
          <w:sz w:val="28"/>
        </w:rPr>
        <w:t xml:space="preserve">
      үзіліс аумақтары мен демалыс орындары; </w:t>
      </w:r>
    </w:p>
    <w:p>
      <w:pPr>
        <w:spacing w:after="0"/>
        <w:ind w:left="0"/>
        <w:jc w:val="both"/>
      </w:pPr>
      <w:r>
        <w:rPr>
          <w:rFonts w:ascii="Times New Roman"/>
          <w:b w:val="false"/>
          <w:i w:val="false"/>
          <w:color w:val="000000"/>
          <w:sz w:val="28"/>
        </w:rPr>
        <w:t xml:space="preserve">
      мәдениет және өнер мекемелері; </w:t>
      </w:r>
    </w:p>
    <w:p>
      <w:pPr>
        <w:spacing w:after="0"/>
        <w:ind w:left="0"/>
        <w:jc w:val="both"/>
      </w:pPr>
      <w:r>
        <w:rPr>
          <w:rFonts w:ascii="Times New Roman"/>
          <w:b w:val="false"/>
          <w:i w:val="false"/>
          <w:color w:val="000000"/>
          <w:sz w:val="28"/>
        </w:rPr>
        <w:t xml:space="preserve">
      діни сенімдерге байланысты мекемелер; </w:t>
      </w:r>
    </w:p>
    <w:p>
      <w:pPr>
        <w:spacing w:after="0"/>
        <w:ind w:left="0"/>
        <w:jc w:val="both"/>
      </w:pPr>
      <w:r>
        <w:rPr>
          <w:rFonts w:ascii="Times New Roman"/>
          <w:b w:val="false"/>
          <w:i w:val="false"/>
          <w:color w:val="000000"/>
          <w:sz w:val="28"/>
        </w:rPr>
        <w:t xml:space="preserve">
      сауда мекемелері, тұрмыстық қызмет көрсету мен қоғамдық тамақтану орындары; </w:t>
      </w:r>
    </w:p>
    <w:p>
      <w:pPr>
        <w:spacing w:after="0"/>
        <w:ind w:left="0"/>
        <w:jc w:val="both"/>
      </w:pPr>
      <w:r>
        <w:rPr>
          <w:rFonts w:ascii="Times New Roman"/>
          <w:b w:val="false"/>
          <w:i w:val="false"/>
          <w:color w:val="000000"/>
          <w:sz w:val="28"/>
        </w:rPr>
        <w:t xml:space="preserve">
      ұйымдар мен басқарма мекемелері, жобалау ұйымдары, қаржы-кредиттік мекемелер мен байланыс мекемелері; </w:t>
      </w:r>
    </w:p>
    <w:p>
      <w:pPr>
        <w:spacing w:after="0"/>
        <w:ind w:left="0"/>
        <w:jc w:val="both"/>
      </w:pPr>
      <w:r>
        <w:rPr>
          <w:rFonts w:ascii="Times New Roman"/>
          <w:b w:val="false"/>
          <w:i w:val="false"/>
          <w:color w:val="000000"/>
          <w:sz w:val="28"/>
        </w:rPr>
        <w:t xml:space="preserve">
      ғылыми және әкімшілік ұйымдар, кеңсежайлар, кеңселер, компаниялар мен басқа да бизнес кәсіпорындары; </w:t>
      </w:r>
    </w:p>
    <w:p>
      <w:pPr>
        <w:spacing w:after="0"/>
        <w:ind w:left="0"/>
        <w:jc w:val="both"/>
      </w:pPr>
      <w:r>
        <w:rPr>
          <w:rFonts w:ascii="Times New Roman"/>
          <w:b w:val="false"/>
          <w:i w:val="false"/>
          <w:color w:val="000000"/>
          <w:sz w:val="28"/>
        </w:rPr>
        <w:t xml:space="preserve">
      тұрғын құрылыс. </w:t>
      </w:r>
    </w:p>
    <w:p>
      <w:pPr>
        <w:spacing w:after="0"/>
        <w:ind w:left="0"/>
        <w:jc w:val="both"/>
      </w:pPr>
      <w:r>
        <w:rPr>
          <w:rFonts w:ascii="Times New Roman"/>
          <w:b w:val="false"/>
          <w:i w:val="false"/>
          <w:color w:val="000000"/>
          <w:sz w:val="28"/>
        </w:rPr>
        <w:t xml:space="preserve">
      Аумақты функционалды пайдаланудың ілеспелі және негізгі емес түрлері: </w:t>
      </w:r>
    </w:p>
    <w:p>
      <w:pPr>
        <w:spacing w:after="0"/>
        <w:ind w:left="0"/>
        <w:jc w:val="both"/>
      </w:pPr>
      <w:r>
        <w:rPr>
          <w:rFonts w:ascii="Times New Roman"/>
          <w:b w:val="false"/>
          <w:i w:val="false"/>
          <w:color w:val="000000"/>
          <w:sz w:val="28"/>
        </w:rPr>
        <w:t xml:space="preserve">
      көлік құралдары уақытша және тұрақты сақтауға арналған имараттар. </w:t>
      </w:r>
    </w:p>
    <w:p>
      <w:pPr>
        <w:spacing w:after="0"/>
        <w:ind w:left="0"/>
        <w:jc w:val="both"/>
      </w:pPr>
      <w:r>
        <w:rPr>
          <w:rFonts w:ascii="Times New Roman"/>
          <w:b w:val="false"/>
          <w:i w:val="false"/>
          <w:color w:val="000000"/>
          <w:sz w:val="28"/>
        </w:rPr>
        <w:t xml:space="preserve">
      Аумақты функционалды пайдаланудағы рұқсаттың шартты түрлері: </w:t>
      </w:r>
    </w:p>
    <w:p>
      <w:pPr>
        <w:spacing w:after="0"/>
        <w:ind w:left="0"/>
        <w:jc w:val="both"/>
      </w:pPr>
      <w:r>
        <w:rPr>
          <w:rFonts w:ascii="Times New Roman"/>
          <w:b w:val="false"/>
          <w:i w:val="false"/>
          <w:color w:val="000000"/>
          <w:sz w:val="28"/>
        </w:rPr>
        <w:t xml:space="preserve">
      жерді пайдалануға берілген рұқсат түрлері, бірақ жер телімдеріндегі құрылыс талаптарында көрсетілген параметрлерден артық, және де (50 автокөліктен артық) үлкен автотұрақтар нормалары бойынша талап етілетін, ірі қызмет көрсету кәсіпорындары; </w:t>
      </w:r>
    </w:p>
    <w:p>
      <w:pPr>
        <w:spacing w:after="0"/>
        <w:ind w:left="0"/>
        <w:jc w:val="both"/>
      </w:pPr>
      <w:r>
        <w:rPr>
          <w:rFonts w:ascii="Times New Roman"/>
          <w:b w:val="false"/>
          <w:i w:val="false"/>
          <w:color w:val="000000"/>
          <w:sz w:val="28"/>
        </w:rPr>
        <w:t xml:space="preserve">
      көлік құралдарын уақытша және тұрақты сақтау көлікжайлар мен тұрақтар; </w:t>
      </w:r>
    </w:p>
    <w:p>
      <w:pPr>
        <w:spacing w:after="0"/>
        <w:ind w:left="0"/>
        <w:jc w:val="both"/>
      </w:pPr>
      <w:r>
        <w:rPr>
          <w:rFonts w:ascii="Times New Roman"/>
          <w:b w:val="false"/>
          <w:i w:val="false"/>
          <w:color w:val="000000"/>
          <w:sz w:val="28"/>
        </w:rPr>
        <w:t xml:space="preserve">
      көліктерге қызмет көрсету кәсіпорындары; </w:t>
      </w:r>
    </w:p>
    <w:p>
      <w:pPr>
        <w:spacing w:after="0"/>
        <w:ind w:left="0"/>
        <w:jc w:val="both"/>
      </w:pPr>
      <w:r>
        <w:rPr>
          <w:rFonts w:ascii="Times New Roman"/>
          <w:b w:val="false"/>
          <w:i w:val="false"/>
          <w:color w:val="000000"/>
          <w:sz w:val="28"/>
        </w:rPr>
        <w:t xml:space="preserve">
      казино; </w:t>
      </w:r>
    </w:p>
    <w:p>
      <w:pPr>
        <w:spacing w:after="0"/>
        <w:ind w:left="0"/>
        <w:jc w:val="both"/>
      </w:pPr>
      <w:r>
        <w:rPr>
          <w:rFonts w:ascii="Times New Roman"/>
          <w:b w:val="false"/>
          <w:i w:val="false"/>
          <w:color w:val="000000"/>
          <w:sz w:val="28"/>
        </w:rPr>
        <w:t>
      қоғамдық дәретханалар.</w:t>
      </w:r>
    </w:p>
    <w:p>
      <w:pPr>
        <w:spacing w:after="0"/>
        <w:ind w:left="0"/>
        <w:jc w:val="both"/>
      </w:pPr>
      <w:r>
        <w:rPr>
          <w:rFonts w:ascii="Times New Roman"/>
          <w:b w:val="false"/>
          <w:i w:val="false"/>
          <w:color w:val="000000"/>
          <w:sz w:val="28"/>
        </w:rPr>
        <w:t>
      Абай даңғылының оңтүстігіне қарай, Әл-Фараби даңғылының солтүстігіне қарай, Яссауи көшесінің шығысына қарай, Шығыс айналма жолының (ШААЖ) батысына қарай жоспарланатын, параметрлері 9 қабаттан жоғары көпфункционалды ғимараттардың сәулет, қала құрылысы негіздемесі, қоғамдық талқылаулардан өткен және қала құрылысы іс-шараларының кешенін өткізуде мемлекеттік органдардың қызметіне қолдау көрсету бойынша жұмысты ұйымдастыру үшін Алматы қаласы әкімдігінің жанынан құрылған консультативтік-кеңесші органның оң шешімі болған жағдайда жол беріледі.</w:t>
      </w:r>
    </w:p>
    <w:p>
      <w:pPr>
        <w:spacing w:after="0"/>
        <w:ind w:left="0"/>
        <w:jc w:val="both"/>
      </w:pPr>
      <w:r>
        <w:rPr>
          <w:rFonts w:ascii="Times New Roman"/>
          <w:b w:val="false"/>
          <w:i w:val="false"/>
          <w:color w:val="000000"/>
          <w:sz w:val="28"/>
        </w:rPr>
        <w:t>
      Көпфункционалды ғимараттың тұрғын бөлігіндегі пәтерлерінің құрамы мен алаңы ғимараттың және (немесе) кешеннің жалпы алаңының 30 % аспауы және Қазақстан Республикасы Индустрия және инфрақұрылымдық даму министрлігі Құрылыс және тұрғын үй-коммуналдық шаруашылық істері комитетінің 2020 жылғы 20 қаңтардағы № 9-НҚ бұйрығымен бекітілген ҚР ҚН 3.02-09-2019 (Қазақстан Республикасының Әділет министрлігінде 2020 жылғы 22 қаңтарда № 19907 болып тіркелді), қолданыстағы нормативтердің талаптарына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1-ЖО бөлімге өзгерістер енгізілді - Алматы қаласы мәслихатының 20.06.2022 № 144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1-ЖО жүйесінің рұқсат берілген құрылыс көрсеткіштері мен жер телімдері параметрлерінің қолдану шегі төменде келтірілген кестеге сай болуы тиіс: </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xml:space="preserve">
      Рұқсат берілген құрылыс пен жер телімдері параметрлерінің шегі </w:t>
      </w:r>
    </w:p>
    <w:p>
      <w:pPr>
        <w:spacing w:after="0"/>
        <w:ind w:left="0"/>
        <w:jc w:val="both"/>
      </w:pPr>
      <w:r>
        <w:rPr>
          <w:rFonts w:ascii="Times New Roman"/>
          <w:b w:val="false"/>
          <w:i w:val="false"/>
          <w:color w:val="000000"/>
          <w:sz w:val="28"/>
        </w:rPr>
        <w:t xml:space="preserve">
      1-ЖО. Жалпықалалық орталық жүйесі аумақтары (ЖОЖ)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 </w:t>
            </w:r>
          </w:p>
          <w:p>
            <w:pPr>
              <w:spacing w:after="20"/>
              <w:ind w:left="20"/>
              <w:jc w:val="both"/>
            </w:pPr>
            <w:r>
              <w:rPr>
                <w:rFonts w:ascii="Times New Roman"/>
                <w:b w:val="false"/>
                <w:i w:val="false"/>
                <w:color w:val="000000"/>
                <w:sz w:val="20"/>
              </w:rPr>
              <w:t xml:space="preserve">
ционал-дық қызме- </w:t>
            </w:r>
          </w:p>
          <w:p>
            <w:pPr>
              <w:spacing w:after="20"/>
              <w:ind w:left="20"/>
              <w:jc w:val="both"/>
            </w:pPr>
            <w:r>
              <w:rPr>
                <w:rFonts w:ascii="Times New Roman"/>
                <w:b w:val="false"/>
                <w:i w:val="false"/>
                <w:color w:val="000000"/>
                <w:sz w:val="20"/>
              </w:rPr>
              <w:t xml:space="preserve">
тіне қарай типі мен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 параметрлерінің шегі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нысан-дағы құры- </w:t>
            </w:r>
          </w:p>
          <w:p>
            <w:pPr>
              <w:spacing w:after="20"/>
              <w:ind w:left="20"/>
              <w:jc w:val="both"/>
            </w:pPr>
            <w:r>
              <w:rPr>
                <w:rFonts w:ascii="Times New Roman"/>
                <w:b w:val="false"/>
                <w:i w:val="false"/>
                <w:color w:val="000000"/>
                <w:sz w:val="20"/>
              </w:rPr>
              <w:t xml:space="preserve">
лысқа белгі-ленген аумақ үлесі,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құры- </w:t>
            </w:r>
          </w:p>
          <w:p>
            <w:pPr>
              <w:spacing w:after="20"/>
              <w:ind w:left="20"/>
              <w:jc w:val="both"/>
            </w:pPr>
            <w:r>
              <w:rPr>
                <w:rFonts w:ascii="Times New Roman"/>
                <w:b w:val="false"/>
                <w:i w:val="false"/>
                <w:color w:val="000000"/>
                <w:sz w:val="20"/>
              </w:rPr>
              <w:t xml:space="preserve">
лысқа белгі-ленген аумақ үлесі,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Көгал-данды-рылған аумақ үлесі,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құры-лыс қорын-дағы қоғам-дық қордың үлесі,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құры- </w:t>
            </w:r>
          </w:p>
          <w:p>
            <w:pPr>
              <w:spacing w:after="20"/>
              <w:ind w:left="20"/>
              <w:jc w:val="both"/>
            </w:pPr>
            <w:r>
              <w:rPr>
                <w:rFonts w:ascii="Times New Roman"/>
                <w:b w:val="false"/>
                <w:i w:val="false"/>
                <w:color w:val="000000"/>
                <w:sz w:val="20"/>
              </w:rPr>
              <w:t xml:space="preserve">
лыс қорын-дағы тұрғын қордың үлесі,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салынған және ашық кеңістіктер-дің байланысы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 тығыздығы м2/га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Аумақ-тағы құры-лыс коэф-фицен-ті,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Іскерлік-қоғамдық аймақтар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Жалпықалалық орталық жүйесі аумақтары (ЖОЖ)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ядро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40 %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жалпы қоры- </w:t>
            </w:r>
          </w:p>
          <w:p>
            <w:pPr>
              <w:spacing w:after="20"/>
              <w:ind w:left="20"/>
              <w:jc w:val="both"/>
            </w:pPr>
            <w:r>
              <w:rPr>
                <w:rFonts w:ascii="Times New Roman"/>
                <w:b w:val="false"/>
                <w:i w:val="false"/>
                <w:color w:val="000000"/>
                <w:sz w:val="20"/>
              </w:rPr>
              <w:t xml:space="preserve">
ның 60 %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жалпы қоры- </w:t>
            </w:r>
          </w:p>
          <w:p>
            <w:pPr>
              <w:spacing w:after="20"/>
              <w:ind w:left="20"/>
              <w:jc w:val="both"/>
            </w:pPr>
            <w:r>
              <w:rPr>
                <w:rFonts w:ascii="Times New Roman"/>
                <w:b w:val="false"/>
                <w:i w:val="false"/>
                <w:color w:val="000000"/>
                <w:sz w:val="20"/>
              </w:rPr>
              <w:t xml:space="preserve">
ның 25 %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көле- </w:t>
            </w:r>
          </w:p>
          <w:p>
            <w:pPr>
              <w:spacing w:after="20"/>
              <w:ind w:left="20"/>
              <w:jc w:val="both"/>
            </w:pPr>
            <w:r>
              <w:rPr>
                <w:rFonts w:ascii="Times New Roman"/>
                <w:b w:val="false"/>
                <w:i w:val="false"/>
                <w:color w:val="000000"/>
                <w:sz w:val="20"/>
              </w:rPr>
              <w:t xml:space="preserve">
мінде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аспай-тын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функцио-налды қалалық орталық-тар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40 %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жалпы қоры- </w:t>
            </w:r>
          </w:p>
          <w:p>
            <w:pPr>
              <w:spacing w:after="20"/>
              <w:ind w:left="20"/>
              <w:jc w:val="both"/>
            </w:pPr>
            <w:r>
              <w:rPr>
                <w:rFonts w:ascii="Times New Roman"/>
                <w:b w:val="false"/>
                <w:i w:val="false"/>
                <w:color w:val="000000"/>
                <w:sz w:val="20"/>
              </w:rPr>
              <w:t xml:space="preserve">
ның 70 %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лыстың жалпы қоры- </w:t>
            </w:r>
          </w:p>
          <w:p>
            <w:pPr>
              <w:spacing w:after="20"/>
              <w:ind w:left="20"/>
              <w:jc w:val="both"/>
            </w:pPr>
            <w:r>
              <w:rPr>
                <w:rFonts w:ascii="Times New Roman"/>
                <w:b w:val="false"/>
                <w:i w:val="false"/>
                <w:color w:val="000000"/>
                <w:sz w:val="20"/>
              </w:rPr>
              <w:t xml:space="preserve">
ның 50 % артық емес және 20 %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лықтың тарихи аймақ-тарын-дағы құры- </w:t>
            </w:r>
          </w:p>
          <w:p>
            <w:pPr>
              <w:spacing w:after="20"/>
              <w:ind w:left="20"/>
              <w:jc w:val="both"/>
            </w:pPr>
            <w:r>
              <w:rPr>
                <w:rFonts w:ascii="Times New Roman"/>
                <w:b w:val="false"/>
                <w:i w:val="false"/>
                <w:color w:val="000000"/>
                <w:sz w:val="20"/>
              </w:rPr>
              <w:t xml:space="preserve">
лыс тығыз-дығы га 7000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 xml:space="preserve">аспай-тын, жалпы-қала- </w:t>
            </w:r>
          </w:p>
          <w:p>
            <w:pPr>
              <w:spacing w:after="20"/>
              <w:ind w:left="20"/>
              <w:jc w:val="both"/>
            </w:pPr>
            <w:r>
              <w:rPr>
                <w:rFonts w:ascii="Times New Roman"/>
                <w:b w:val="false"/>
                <w:i w:val="false"/>
                <w:color w:val="000000"/>
                <w:sz w:val="20"/>
              </w:rPr>
              <w:t xml:space="preserve">
лық орта- </w:t>
            </w:r>
          </w:p>
          <w:p>
            <w:pPr>
              <w:spacing w:after="20"/>
              <w:ind w:left="20"/>
              <w:jc w:val="both"/>
            </w:pPr>
            <w:r>
              <w:rPr>
                <w:rFonts w:ascii="Times New Roman"/>
                <w:b w:val="false"/>
                <w:i w:val="false"/>
                <w:color w:val="000000"/>
                <w:sz w:val="20"/>
              </w:rPr>
              <w:t xml:space="preserve">
лық жүйесі-нің басқа бөлік-терін-де га- 10000 - 15000 м </w:t>
            </w:r>
            <w:r>
              <w:rPr>
                <w:rFonts w:ascii="Times New Roman"/>
                <w:b w:val="false"/>
                <w:i w:val="false"/>
                <w:color w:val="000000"/>
                <w:vertAlign w:val="superscript"/>
              </w:rPr>
              <w:t xml:space="preserve">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аспай-тын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страль маңын- </w:t>
            </w:r>
          </w:p>
          <w:p>
            <w:pPr>
              <w:spacing w:after="20"/>
              <w:ind w:left="20"/>
              <w:jc w:val="both"/>
            </w:pPr>
            <w:r>
              <w:rPr>
                <w:rFonts w:ascii="Times New Roman"/>
                <w:b w:val="false"/>
                <w:i w:val="false"/>
                <w:color w:val="000000"/>
                <w:sz w:val="20"/>
              </w:rPr>
              <w:t xml:space="preserve">
дағы аумақ- </w:t>
            </w:r>
          </w:p>
          <w:p>
            <w:pPr>
              <w:spacing w:after="20"/>
              <w:ind w:left="20"/>
              <w:jc w:val="both"/>
            </w:pPr>
            <w:r>
              <w:rPr>
                <w:rFonts w:ascii="Times New Roman"/>
                <w:b w:val="false"/>
                <w:i w:val="false"/>
                <w:color w:val="000000"/>
                <w:sz w:val="20"/>
              </w:rPr>
              <w:t xml:space="preserve">
тар (маги- </w:t>
            </w:r>
          </w:p>
          <w:p>
            <w:pPr>
              <w:spacing w:after="20"/>
              <w:ind w:left="20"/>
              <w:jc w:val="both"/>
            </w:pPr>
            <w:r>
              <w:rPr>
                <w:rFonts w:ascii="Times New Roman"/>
                <w:b w:val="false"/>
                <w:i w:val="false"/>
                <w:color w:val="000000"/>
                <w:sz w:val="20"/>
              </w:rPr>
              <w:t xml:space="preserve">
страль маңын- </w:t>
            </w:r>
          </w:p>
          <w:p>
            <w:pPr>
              <w:spacing w:after="20"/>
              <w:ind w:left="20"/>
              <w:jc w:val="both"/>
            </w:pPr>
            <w:r>
              <w:rPr>
                <w:rFonts w:ascii="Times New Roman"/>
                <w:b w:val="false"/>
                <w:i w:val="false"/>
                <w:color w:val="000000"/>
                <w:sz w:val="20"/>
              </w:rPr>
              <w:t xml:space="preserve">
дағы қоғам- </w:t>
            </w:r>
          </w:p>
          <w:p>
            <w:pPr>
              <w:spacing w:after="20"/>
              <w:ind w:left="20"/>
              <w:jc w:val="both"/>
            </w:pPr>
            <w:r>
              <w:rPr>
                <w:rFonts w:ascii="Times New Roman"/>
                <w:b w:val="false"/>
                <w:i w:val="false"/>
                <w:color w:val="000000"/>
                <w:sz w:val="20"/>
              </w:rPr>
              <w:t xml:space="preserve">
дық аймақ- </w:t>
            </w:r>
          </w:p>
          <w:p>
            <w:pPr>
              <w:spacing w:after="20"/>
              <w:ind w:left="20"/>
              <w:jc w:val="both"/>
            </w:pPr>
            <w:r>
              <w:rPr>
                <w:rFonts w:ascii="Times New Roman"/>
                <w:b w:val="false"/>
                <w:i w:val="false"/>
                <w:color w:val="000000"/>
                <w:sz w:val="20"/>
              </w:rPr>
              <w:t xml:space="preserve">
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30-60 % шегін-де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20-50 % шегін-де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жалпы көлемі-нің 5-15 % шегін-де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құры- </w:t>
            </w:r>
          </w:p>
          <w:p>
            <w:pPr>
              <w:spacing w:after="20"/>
              <w:ind w:left="20"/>
              <w:jc w:val="both"/>
            </w:pPr>
            <w:r>
              <w:rPr>
                <w:rFonts w:ascii="Times New Roman"/>
                <w:b w:val="false"/>
                <w:i w:val="false"/>
                <w:color w:val="000000"/>
                <w:sz w:val="20"/>
              </w:rPr>
              <w:t xml:space="preserve">
лыс қоры- </w:t>
            </w:r>
          </w:p>
          <w:p>
            <w:pPr>
              <w:spacing w:after="20"/>
              <w:ind w:left="20"/>
              <w:jc w:val="both"/>
            </w:pPr>
            <w:r>
              <w:rPr>
                <w:rFonts w:ascii="Times New Roman"/>
                <w:b w:val="false"/>
                <w:i w:val="false"/>
                <w:color w:val="000000"/>
                <w:sz w:val="20"/>
              </w:rPr>
              <w:t xml:space="preserve">
ның 50%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құры- </w:t>
            </w:r>
          </w:p>
          <w:p>
            <w:pPr>
              <w:spacing w:after="20"/>
              <w:ind w:left="20"/>
              <w:jc w:val="both"/>
            </w:pPr>
            <w:r>
              <w:rPr>
                <w:rFonts w:ascii="Times New Roman"/>
                <w:b w:val="false"/>
                <w:i w:val="false"/>
                <w:color w:val="000000"/>
                <w:sz w:val="20"/>
              </w:rPr>
              <w:t xml:space="preserve">
лыс қоры- </w:t>
            </w:r>
          </w:p>
          <w:p>
            <w:pPr>
              <w:spacing w:after="20"/>
              <w:ind w:left="20"/>
              <w:jc w:val="both"/>
            </w:pPr>
            <w:r>
              <w:rPr>
                <w:rFonts w:ascii="Times New Roman"/>
                <w:b w:val="false"/>
                <w:i w:val="false"/>
                <w:color w:val="000000"/>
                <w:sz w:val="20"/>
              </w:rPr>
              <w:t xml:space="preserve">
ның 30%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дейін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кем емес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типінің индексі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w:t>
            </w:r>
          </w:p>
          <w:p>
            <w:pPr>
              <w:spacing w:after="20"/>
              <w:ind w:left="20"/>
              <w:jc w:val="both"/>
            </w:pPr>
            <w:r>
              <w:rPr>
                <w:rFonts w:ascii="Times New Roman"/>
                <w:b w:val="false"/>
                <w:i w:val="false"/>
                <w:color w:val="000000"/>
                <w:sz w:val="20"/>
              </w:rPr>
              <w:t xml:space="preserve">
тардың функцио-налдық қызметі-не қарай типі мен түрлері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берілген құрылыс параметрлерінің шегі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 қатынасу объекті-лер үлесі (өнер және мәдени, қызмет көрсету, сауда объекті-лері),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кеңістігін пайдалану, ғимараттың жосп. қабаттық құрылыс есебін, жер асты жосп. қабаттық құрылыс есебіне қосқандағы,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биіктігі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Көшеде-гі бейне- </w:t>
            </w:r>
          </w:p>
          <w:p>
            <w:pPr>
              <w:spacing w:after="20"/>
              <w:ind w:left="20"/>
              <w:jc w:val="both"/>
            </w:pPr>
            <w:r>
              <w:rPr>
                <w:rFonts w:ascii="Times New Roman"/>
                <w:b w:val="false"/>
                <w:i w:val="false"/>
                <w:color w:val="000000"/>
                <w:sz w:val="20"/>
              </w:rPr>
              <w:t xml:space="preserve">
лік ерекше-лігі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қабаты- </w:t>
            </w:r>
          </w:p>
          <w:p>
            <w:pPr>
              <w:spacing w:after="20"/>
              <w:ind w:left="20"/>
              <w:jc w:val="both"/>
            </w:pPr>
            <w:r>
              <w:rPr>
                <w:rFonts w:ascii="Times New Roman"/>
                <w:b w:val="false"/>
                <w:i w:val="false"/>
                <w:color w:val="000000"/>
                <w:sz w:val="20"/>
              </w:rPr>
              <w:t xml:space="preserve">
ның орташа көрсет- </w:t>
            </w:r>
          </w:p>
          <w:p>
            <w:pPr>
              <w:spacing w:after="20"/>
              <w:ind w:left="20"/>
              <w:jc w:val="both"/>
            </w:pPr>
            <w:r>
              <w:rPr>
                <w:rFonts w:ascii="Times New Roman"/>
                <w:b w:val="false"/>
                <w:i w:val="false"/>
                <w:color w:val="000000"/>
                <w:sz w:val="20"/>
              </w:rPr>
              <w:t xml:space="preserve">
кіші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қабат- </w:t>
            </w:r>
          </w:p>
          <w:p>
            <w:pPr>
              <w:spacing w:after="20"/>
              <w:ind w:left="20"/>
              <w:jc w:val="both"/>
            </w:pPr>
            <w:r>
              <w:rPr>
                <w:rFonts w:ascii="Times New Roman"/>
                <w:b w:val="false"/>
                <w:i w:val="false"/>
                <w:color w:val="000000"/>
                <w:sz w:val="20"/>
              </w:rPr>
              <w:t xml:space="preserve">
тығы/ биіктік шегі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Іскерлік-қоғамдық аймақтар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Жалпықалалық орталық жүйесі аумақтары (ЖОЖ)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ядро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құрылыс- </w:t>
            </w:r>
          </w:p>
          <w:p>
            <w:pPr>
              <w:spacing w:after="20"/>
              <w:ind w:left="20"/>
              <w:jc w:val="both"/>
            </w:pPr>
            <w:r>
              <w:rPr>
                <w:rFonts w:ascii="Times New Roman"/>
                <w:b w:val="false"/>
                <w:i w:val="false"/>
                <w:color w:val="000000"/>
                <w:sz w:val="20"/>
              </w:rPr>
              <w:t xml:space="preserve">
тың 25% жинақтал-ған қабаттық көлеміненкем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негіздеме- </w:t>
            </w:r>
          </w:p>
          <w:p>
            <w:pPr>
              <w:spacing w:after="20"/>
              <w:ind w:left="20"/>
              <w:jc w:val="both"/>
            </w:pPr>
            <w:r>
              <w:rPr>
                <w:rFonts w:ascii="Times New Roman"/>
                <w:b w:val="false"/>
                <w:i w:val="false"/>
                <w:color w:val="000000"/>
                <w:sz w:val="20"/>
              </w:rPr>
              <w:t xml:space="preserve">
лерге сай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 </w:t>
            </w:r>
          </w:p>
          <w:p>
            <w:pPr>
              <w:spacing w:after="20"/>
              <w:ind w:left="20"/>
              <w:jc w:val="both"/>
            </w:pPr>
            <w:r>
              <w:rPr>
                <w:rFonts w:ascii="Times New Roman"/>
                <w:b w:val="false"/>
                <w:i w:val="false"/>
                <w:color w:val="000000"/>
                <w:sz w:val="20"/>
              </w:rPr>
              <w:t xml:space="preserve">
ғай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w:t>
            </w:r>
          </w:p>
          <w:p>
            <w:pPr>
              <w:spacing w:after="20"/>
              <w:ind w:left="20"/>
              <w:jc w:val="both"/>
            </w:pPr>
            <w:r>
              <w:rPr>
                <w:rFonts w:ascii="Times New Roman"/>
                <w:b w:val="false"/>
                <w:i w:val="false"/>
                <w:color w:val="000000"/>
                <w:sz w:val="20"/>
              </w:rPr>
              <w:t xml:space="preserve">
мәдени негізде-мелерге сай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функцио- </w:t>
            </w:r>
          </w:p>
          <w:p>
            <w:pPr>
              <w:spacing w:after="20"/>
              <w:ind w:left="20"/>
              <w:jc w:val="both"/>
            </w:pPr>
            <w:r>
              <w:rPr>
                <w:rFonts w:ascii="Times New Roman"/>
                <w:b w:val="false"/>
                <w:i w:val="false"/>
                <w:color w:val="000000"/>
                <w:sz w:val="20"/>
              </w:rPr>
              <w:t xml:space="preserve">
налды қалалық орталытар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құрылыс- </w:t>
            </w:r>
          </w:p>
          <w:p>
            <w:pPr>
              <w:spacing w:after="20"/>
              <w:ind w:left="20"/>
              <w:jc w:val="both"/>
            </w:pPr>
            <w:r>
              <w:rPr>
                <w:rFonts w:ascii="Times New Roman"/>
                <w:b w:val="false"/>
                <w:i w:val="false"/>
                <w:color w:val="000000"/>
                <w:sz w:val="20"/>
              </w:rPr>
              <w:t xml:space="preserve">
тың 25% жинақтал-ған қабаттық көлеміненкем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аспайтын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Акцентті биік- </w:t>
            </w:r>
          </w:p>
          <w:p>
            <w:pPr>
              <w:spacing w:after="20"/>
              <w:ind w:left="20"/>
              <w:jc w:val="both"/>
            </w:pPr>
            <w:r>
              <w:rPr>
                <w:rFonts w:ascii="Times New Roman"/>
                <w:b w:val="false"/>
                <w:i w:val="false"/>
                <w:color w:val="000000"/>
                <w:sz w:val="20"/>
              </w:rPr>
              <w:t xml:space="preserve">
тікпен бірың- </w:t>
            </w:r>
          </w:p>
          <w:p>
            <w:pPr>
              <w:spacing w:after="20"/>
              <w:ind w:left="20"/>
              <w:jc w:val="both"/>
            </w:pPr>
            <w:r>
              <w:rPr>
                <w:rFonts w:ascii="Times New Roman"/>
                <w:b w:val="false"/>
                <w:i w:val="false"/>
                <w:color w:val="000000"/>
                <w:sz w:val="20"/>
              </w:rPr>
              <w:t xml:space="preserve">
ғай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Параметрлер қабылданған аумақты ұйымдастырудың сәулет кеңістік жоспарланған жобасы бойынша белгіленеді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 </w:t>
            </w:r>
          </w:p>
          <w:p>
            <w:pPr>
              <w:spacing w:after="20"/>
              <w:ind w:left="20"/>
              <w:jc w:val="both"/>
            </w:pPr>
            <w:r>
              <w:rPr>
                <w:rFonts w:ascii="Times New Roman"/>
                <w:b w:val="false"/>
                <w:i w:val="false"/>
                <w:color w:val="000000"/>
                <w:sz w:val="20"/>
              </w:rPr>
              <w:t xml:space="preserve">
страль маңындағы аумақтар (маги- </w:t>
            </w:r>
          </w:p>
          <w:p>
            <w:pPr>
              <w:spacing w:after="20"/>
              <w:ind w:left="20"/>
              <w:jc w:val="both"/>
            </w:pPr>
            <w:r>
              <w:rPr>
                <w:rFonts w:ascii="Times New Roman"/>
                <w:b w:val="false"/>
                <w:i w:val="false"/>
                <w:color w:val="000000"/>
                <w:sz w:val="20"/>
              </w:rPr>
              <w:t xml:space="preserve">
страль маңындағы қоғамдық аймақтар)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құрылыс- </w:t>
            </w:r>
          </w:p>
          <w:p>
            <w:pPr>
              <w:spacing w:after="20"/>
              <w:ind w:left="20"/>
              <w:jc w:val="both"/>
            </w:pPr>
            <w:r>
              <w:rPr>
                <w:rFonts w:ascii="Times New Roman"/>
                <w:b w:val="false"/>
                <w:i w:val="false"/>
                <w:color w:val="000000"/>
                <w:sz w:val="20"/>
              </w:rPr>
              <w:t xml:space="preserve">
тың 15% жинақтал-ған қабаттық көлеміненкем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кем емес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контраст-но-этаж-ная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Параметрлер қабылданған аумақты ұйымдастырудың сәулет кеңістік жоспарланған жобасы бойынша белгіленеді </w:t>
            </w:r>
          </w:p>
        </w:tc>
      </w:tr>
    </w:tbl>
    <w:p>
      <w:pPr>
        <w:spacing w:after="0"/>
        <w:ind w:left="0"/>
        <w:jc w:val="left"/>
      </w:pPr>
      <w:r>
        <w:rPr>
          <w:rFonts w:ascii="Times New Roman"/>
          <w:b/>
          <w:i w:val="false"/>
          <w:color w:val="000000"/>
        </w:rPr>
        <w:t xml:space="preserve"> ЖО-2. Арнайы орталықтар аумағы </w:t>
      </w:r>
    </w:p>
    <w:p>
      <w:pPr>
        <w:spacing w:after="0"/>
        <w:ind w:left="0"/>
        <w:jc w:val="both"/>
      </w:pPr>
      <w:r>
        <w:rPr>
          <w:rFonts w:ascii="Times New Roman"/>
          <w:b w:val="false"/>
          <w:i w:val="false"/>
          <w:color w:val="000000"/>
          <w:sz w:val="28"/>
        </w:rPr>
        <w:t xml:space="preserve">
      Мақсаты: Арнайы орталықтар аумағы 5-10 га көлеміндегі аумақты қамтиды, кварталдар топтары мен квартал болып қалыптасатын қоғамдық мақсаттағы құрылыс: оқу, іскерлік, спорттық, мәдени-ақпараттық, ойын-сауық, емдеу және басқа да объектілер, аймақтың ерекшелігіне орай, қоғамдық құрылыс аймағының 60 % кем емес жинақталған қабаттың көлемін алады. Арнайы орталықтар жалпықалалық және аудандық мақсаттағы магистралді көшелермен шектеледі. </w:t>
      </w:r>
    </w:p>
    <w:p>
      <w:pPr>
        <w:spacing w:after="0"/>
        <w:ind w:left="0"/>
        <w:jc w:val="both"/>
      </w:pPr>
      <w:r>
        <w:rPr>
          <w:rFonts w:ascii="Times New Roman"/>
          <w:b w:val="false"/>
          <w:i w:val="false"/>
          <w:color w:val="000000"/>
          <w:sz w:val="28"/>
        </w:rPr>
        <w:t xml:space="preserve">
      Арнайы орталықтардың орналастырылуы Алматы қаласы Бас жоспарында белгіленген. </w:t>
      </w:r>
    </w:p>
    <w:p>
      <w:pPr>
        <w:spacing w:after="0"/>
        <w:ind w:left="0"/>
        <w:jc w:val="both"/>
      </w:pPr>
      <w:r>
        <w:rPr>
          <w:rFonts w:ascii="Times New Roman"/>
          <w:b w:val="false"/>
          <w:i w:val="false"/>
          <w:color w:val="000000"/>
          <w:sz w:val="28"/>
        </w:rPr>
        <w:t xml:space="preserve">
      Аумақ көлемі, оның пайдалану қарқындылығы, құрылыс салынған және салынбаған аумақтардың ара қатынасы құрылыс жобалары мен нақтыланған жоспарлау жобасында белгіленеді. </w:t>
      </w:r>
    </w:p>
    <w:p>
      <w:pPr>
        <w:spacing w:after="0"/>
        <w:ind w:left="0"/>
        <w:jc w:val="left"/>
      </w:pPr>
      <w:r>
        <w:rPr>
          <w:rFonts w:ascii="Times New Roman"/>
          <w:b/>
          <w:i w:val="false"/>
          <w:color w:val="000000"/>
        </w:rPr>
        <w:t xml:space="preserve"> ЖО-3. Жергілікті орталықтар аумақтары  ЖО-3.1. 2-дәрежелі қоғамдық-іскерлік аумақ </w:t>
      </w:r>
    </w:p>
    <w:p>
      <w:pPr>
        <w:spacing w:after="0"/>
        <w:ind w:left="0"/>
        <w:jc w:val="both"/>
      </w:pPr>
      <w:r>
        <w:rPr>
          <w:rFonts w:ascii="Times New Roman"/>
          <w:b w:val="false"/>
          <w:i w:val="false"/>
          <w:color w:val="000000"/>
          <w:sz w:val="28"/>
        </w:rPr>
        <w:t xml:space="preserve">
      Мақсаты: ЖО-3.1 аумағы 5 га дейін жалпы қорын қоғамдық құрылыс қорындағы үлесі 60% кем емес, не тұрғын, өндірістік, табиғи-рекреациялы, қоғамдық аймақтарда, түрлі пайдалану аймақтарында орналастырылады; қоғамдық мақсатта салынған объектілер көлемінен, объектілер маңындағы қабылдау мен тарату аймақтарымен байланысты толассыз жаяу жүріс объектілерінен, автотұрақтар, және де шаруашылық құрылыс түрлері мен көгалдандырудан тұрады. </w:t>
      </w:r>
    </w:p>
    <w:p>
      <w:pPr>
        <w:spacing w:after="0"/>
        <w:ind w:left="0"/>
        <w:jc w:val="both"/>
      </w:pPr>
      <w:r>
        <w:rPr>
          <w:rFonts w:ascii="Times New Roman"/>
          <w:b w:val="false"/>
          <w:i w:val="false"/>
          <w:color w:val="000000"/>
          <w:sz w:val="28"/>
        </w:rPr>
        <w:t xml:space="preserve">
      Құрылыс жоспары мен ерекшелігі, қоғамдық құрылыс аумағын пайдаланудың қарқындылығы қоғамдық объектілер жиынтығымен анықталады және құрылыс жобасы мен нақты жоспарлау жобасында белгіленеді. </w:t>
      </w:r>
    </w:p>
    <w:p>
      <w:pPr>
        <w:spacing w:after="0"/>
        <w:ind w:left="0"/>
        <w:jc w:val="both"/>
      </w:pPr>
      <w:r>
        <w:rPr>
          <w:rFonts w:ascii="Times New Roman"/>
          <w:b w:val="false"/>
          <w:i w:val="false"/>
          <w:color w:val="000000"/>
          <w:sz w:val="28"/>
        </w:rPr>
        <w:t xml:space="preserve">
      ЖО-3.1 аймағы Ж-4, Ж-5 және Ж-6 аймағында тұратын елді мекенге қызмет көрсетуге арналған. </w:t>
      </w:r>
    </w:p>
    <w:p>
      <w:pPr>
        <w:spacing w:after="0"/>
        <w:ind w:left="0"/>
        <w:jc w:val="both"/>
      </w:pPr>
      <w:r>
        <w:rPr>
          <w:rFonts w:ascii="Times New Roman"/>
          <w:b w:val="false"/>
          <w:i w:val="false"/>
          <w:color w:val="000000"/>
          <w:sz w:val="28"/>
        </w:rPr>
        <w:t xml:space="preserve">
      Аумақты пайдаланудың функционалды рұқсат түрлері: </w:t>
      </w:r>
    </w:p>
    <w:p>
      <w:pPr>
        <w:spacing w:after="0"/>
        <w:ind w:left="0"/>
        <w:jc w:val="both"/>
      </w:pPr>
      <w:r>
        <w:rPr>
          <w:rFonts w:ascii="Times New Roman"/>
          <w:b w:val="false"/>
          <w:i w:val="false"/>
          <w:color w:val="000000"/>
          <w:sz w:val="28"/>
        </w:rPr>
        <w:t xml:space="preserve">
      қонақ үйлер; </w:t>
      </w:r>
    </w:p>
    <w:p>
      <w:pPr>
        <w:spacing w:after="0"/>
        <w:ind w:left="0"/>
        <w:jc w:val="both"/>
      </w:pPr>
      <w:r>
        <w:rPr>
          <w:rFonts w:ascii="Times New Roman"/>
          <w:b w:val="false"/>
          <w:i w:val="false"/>
          <w:color w:val="000000"/>
          <w:sz w:val="28"/>
        </w:rPr>
        <w:t xml:space="preserve">
      орта және арнайы білім беру орындары; </w:t>
      </w:r>
    </w:p>
    <w:p>
      <w:pPr>
        <w:spacing w:after="0"/>
        <w:ind w:left="0"/>
        <w:jc w:val="both"/>
      </w:pPr>
      <w:r>
        <w:rPr>
          <w:rFonts w:ascii="Times New Roman"/>
          <w:b w:val="false"/>
          <w:i w:val="false"/>
          <w:color w:val="000000"/>
          <w:sz w:val="28"/>
        </w:rPr>
        <w:t xml:space="preserve">
      өнер мектептері; </w:t>
      </w:r>
    </w:p>
    <w:p>
      <w:pPr>
        <w:spacing w:after="0"/>
        <w:ind w:left="0"/>
        <w:jc w:val="both"/>
      </w:pPr>
      <w:r>
        <w:rPr>
          <w:rFonts w:ascii="Times New Roman"/>
          <w:b w:val="false"/>
          <w:i w:val="false"/>
          <w:color w:val="000000"/>
          <w:sz w:val="28"/>
        </w:rPr>
        <w:t xml:space="preserve">
      клубтар, кинотеатрлар, видеосалондар; </w:t>
      </w:r>
    </w:p>
    <w:p>
      <w:pPr>
        <w:spacing w:after="0"/>
        <w:ind w:left="0"/>
        <w:jc w:val="both"/>
      </w:pPr>
      <w:r>
        <w:rPr>
          <w:rFonts w:ascii="Times New Roman"/>
          <w:b w:val="false"/>
          <w:i w:val="false"/>
          <w:color w:val="000000"/>
          <w:sz w:val="28"/>
        </w:rPr>
        <w:t xml:space="preserve">
      би залдары, дискотекалар; </w:t>
      </w:r>
    </w:p>
    <w:p>
      <w:pPr>
        <w:spacing w:after="0"/>
        <w:ind w:left="0"/>
        <w:jc w:val="both"/>
      </w:pPr>
      <w:r>
        <w:rPr>
          <w:rFonts w:ascii="Times New Roman"/>
          <w:b w:val="false"/>
          <w:i w:val="false"/>
          <w:color w:val="000000"/>
          <w:sz w:val="28"/>
        </w:rPr>
        <w:t xml:space="preserve">
      мұражайлар, көрме залдары, кітапханалар, мұрағаттар, ақпараттық орталықтар; </w:t>
      </w:r>
    </w:p>
    <w:p>
      <w:pPr>
        <w:spacing w:after="0"/>
        <w:ind w:left="0"/>
        <w:jc w:val="both"/>
      </w:pPr>
      <w:r>
        <w:rPr>
          <w:rFonts w:ascii="Times New Roman"/>
          <w:b w:val="false"/>
          <w:i w:val="false"/>
          <w:color w:val="000000"/>
          <w:sz w:val="28"/>
        </w:rPr>
        <w:t xml:space="preserve">
      діни сенімдерге байланысты нысандар; </w:t>
      </w:r>
    </w:p>
    <w:p>
      <w:pPr>
        <w:spacing w:after="0"/>
        <w:ind w:left="0"/>
        <w:jc w:val="both"/>
      </w:pPr>
      <w:r>
        <w:rPr>
          <w:rFonts w:ascii="Times New Roman"/>
          <w:b w:val="false"/>
          <w:i w:val="false"/>
          <w:color w:val="000000"/>
          <w:sz w:val="28"/>
        </w:rPr>
        <w:t xml:space="preserve">
      спортзалдар, бассейндер, денені шынықтыру мен сауықтыру кешендері; </w:t>
      </w:r>
    </w:p>
    <w:p>
      <w:pPr>
        <w:spacing w:after="0"/>
        <w:ind w:left="0"/>
        <w:jc w:val="both"/>
      </w:pPr>
      <w:r>
        <w:rPr>
          <w:rFonts w:ascii="Times New Roman"/>
          <w:b w:val="false"/>
          <w:i w:val="false"/>
          <w:color w:val="000000"/>
          <w:sz w:val="28"/>
        </w:rPr>
        <w:t xml:space="preserve">
      спорт алаңдары, теннистік корттар; </w:t>
      </w:r>
    </w:p>
    <w:p>
      <w:pPr>
        <w:spacing w:after="0"/>
        <w:ind w:left="0"/>
        <w:jc w:val="both"/>
      </w:pPr>
      <w:r>
        <w:rPr>
          <w:rFonts w:ascii="Times New Roman"/>
          <w:b w:val="false"/>
          <w:i w:val="false"/>
          <w:color w:val="000000"/>
          <w:sz w:val="28"/>
        </w:rPr>
        <w:t xml:space="preserve">
      дүкендер, сауда орталықтары; </w:t>
      </w:r>
    </w:p>
    <w:p>
      <w:pPr>
        <w:spacing w:after="0"/>
        <w:ind w:left="0"/>
        <w:jc w:val="both"/>
      </w:pPr>
      <w:r>
        <w:rPr>
          <w:rFonts w:ascii="Times New Roman"/>
          <w:b w:val="false"/>
          <w:i w:val="false"/>
          <w:color w:val="000000"/>
          <w:sz w:val="28"/>
        </w:rPr>
        <w:t xml:space="preserve">
      қоғамдық тамақтандыру кәсіпорындары: асханалар, кафелер, барлар, дәмханалар, мейрамханалар; </w:t>
      </w:r>
    </w:p>
    <w:p>
      <w:pPr>
        <w:spacing w:after="0"/>
        <w:ind w:left="0"/>
        <w:jc w:val="both"/>
      </w:pPr>
      <w:r>
        <w:rPr>
          <w:rFonts w:ascii="Times New Roman"/>
          <w:b w:val="false"/>
          <w:i w:val="false"/>
          <w:color w:val="000000"/>
          <w:sz w:val="28"/>
        </w:rPr>
        <w:t xml:space="preserve">
      шаштараздар; </w:t>
      </w:r>
    </w:p>
    <w:p>
      <w:pPr>
        <w:spacing w:after="0"/>
        <w:ind w:left="0"/>
        <w:jc w:val="both"/>
      </w:pPr>
      <w:r>
        <w:rPr>
          <w:rFonts w:ascii="Times New Roman"/>
          <w:b w:val="false"/>
          <w:i w:val="false"/>
          <w:color w:val="000000"/>
          <w:sz w:val="28"/>
        </w:rPr>
        <w:t xml:space="preserve">
      тігін ательесі, зергерлік шеберханалар, тұрмыстық техниканы жөндеу шеберханалары, наубайханалар және қызмет көрсетудің осыған ұқсас нысандары;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кір жуу және химиялық тазалау кәсіпорындары мен қабылдау орындары; </w:t>
      </w:r>
    </w:p>
    <w:p>
      <w:pPr>
        <w:spacing w:after="0"/>
        <w:ind w:left="0"/>
        <w:jc w:val="both"/>
      </w:pPr>
      <w:r>
        <w:rPr>
          <w:rFonts w:ascii="Times New Roman"/>
          <w:b w:val="false"/>
          <w:i w:val="false"/>
          <w:color w:val="000000"/>
          <w:sz w:val="28"/>
        </w:rPr>
        <w:t xml:space="preserve">
      моншалар;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емханалар, тәжірибеден өтуші дәрігерлер кабинеттері, халық медицинасы орталықтары, қалпына келтіру орталықтары; </w:t>
      </w:r>
    </w:p>
    <w:p>
      <w:pPr>
        <w:spacing w:after="0"/>
        <w:ind w:left="0"/>
        <w:jc w:val="both"/>
      </w:pPr>
      <w:r>
        <w:rPr>
          <w:rFonts w:ascii="Times New Roman"/>
          <w:b w:val="false"/>
          <w:i w:val="false"/>
          <w:color w:val="000000"/>
          <w:sz w:val="28"/>
        </w:rPr>
        <w:t xml:space="preserve">
      әкімшіліктер ғимараттары, фирма және компаниялар кеңсежайлары, өкілдіктер, кеңселер; </w:t>
      </w:r>
    </w:p>
    <w:p>
      <w:pPr>
        <w:spacing w:after="0"/>
        <w:ind w:left="0"/>
        <w:jc w:val="both"/>
      </w:pPr>
      <w:r>
        <w:rPr>
          <w:rFonts w:ascii="Times New Roman"/>
          <w:b w:val="false"/>
          <w:i w:val="false"/>
          <w:color w:val="000000"/>
          <w:sz w:val="28"/>
        </w:rPr>
        <w:t xml:space="preserve">
      соттар; </w:t>
      </w:r>
    </w:p>
    <w:p>
      <w:pPr>
        <w:spacing w:after="0"/>
        <w:ind w:left="0"/>
        <w:jc w:val="both"/>
      </w:pPr>
      <w:r>
        <w:rPr>
          <w:rFonts w:ascii="Times New Roman"/>
          <w:b w:val="false"/>
          <w:i w:val="false"/>
          <w:color w:val="000000"/>
          <w:sz w:val="28"/>
        </w:rPr>
        <w:t xml:space="preserve">
      ғылыми, жобалау және конструкторлық ұйымдар, түрлі агенттіктер; </w:t>
      </w:r>
    </w:p>
    <w:p>
      <w:pPr>
        <w:spacing w:after="0"/>
        <w:ind w:left="0"/>
        <w:jc w:val="both"/>
      </w:pPr>
      <w:r>
        <w:rPr>
          <w:rFonts w:ascii="Times New Roman"/>
          <w:b w:val="false"/>
          <w:i w:val="false"/>
          <w:color w:val="000000"/>
          <w:sz w:val="28"/>
        </w:rPr>
        <w:t xml:space="preserve">
      банк бөлімшелері; </w:t>
      </w:r>
    </w:p>
    <w:p>
      <w:pPr>
        <w:spacing w:after="0"/>
        <w:ind w:left="0"/>
        <w:jc w:val="both"/>
      </w:pPr>
      <w:r>
        <w:rPr>
          <w:rFonts w:ascii="Times New Roman"/>
          <w:b w:val="false"/>
          <w:i w:val="false"/>
          <w:color w:val="000000"/>
          <w:sz w:val="28"/>
        </w:rPr>
        <w:t xml:space="preserve">
      баспалар, редакция кешендері.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сақтауға арналған имараттар.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рұқсат етілген, бірақ жер телімдерінде құрылыс салудың талаптарында көрсетілгендерден асып кететін параметрлер, сондай-ақ үлкен автотұрақтар нормалары бойынша (50 автомобильден жоғары) талап ететін қызмет көрсетудің ірі кәсіпорындары; </w:t>
      </w:r>
    </w:p>
    <w:p>
      <w:pPr>
        <w:spacing w:after="0"/>
        <w:ind w:left="0"/>
        <w:jc w:val="both"/>
      </w:pPr>
      <w:r>
        <w:rPr>
          <w:rFonts w:ascii="Times New Roman"/>
          <w:b w:val="false"/>
          <w:i w:val="false"/>
          <w:color w:val="000000"/>
          <w:sz w:val="28"/>
        </w:rPr>
        <w:t xml:space="preserve">
      көлік құралдарын тұрақты сақтаудың көлікжайлары және тұрақтары;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ұсақ бөлшек сауданың уақытша имараттары; </w:t>
      </w:r>
    </w:p>
    <w:p>
      <w:pPr>
        <w:spacing w:after="0"/>
        <w:ind w:left="0"/>
        <w:jc w:val="both"/>
      </w:pPr>
      <w:r>
        <w:rPr>
          <w:rFonts w:ascii="Times New Roman"/>
          <w:b w:val="false"/>
          <w:i w:val="false"/>
          <w:color w:val="000000"/>
          <w:sz w:val="28"/>
        </w:rPr>
        <w:t xml:space="preserve">
      ойынхана; </w:t>
      </w:r>
    </w:p>
    <w:p>
      <w:pPr>
        <w:spacing w:after="0"/>
        <w:ind w:left="0"/>
        <w:jc w:val="both"/>
      </w:pPr>
      <w:r>
        <w:rPr>
          <w:rFonts w:ascii="Times New Roman"/>
          <w:b w:val="false"/>
          <w:i w:val="false"/>
          <w:color w:val="000000"/>
          <w:sz w:val="28"/>
        </w:rPr>
        <w:t xml:space="preserve">
      қоғамдық әжетханалар. </w:t>
      </w:r>
    </w:p>
    <w:p>
      <w:pPr>
        <w:spacing w:after="0"/>
        <w:ind w:left="0"/>
        <w:jc w:val="both"/>
      </w:pPr>
      <w:r>
        <w:rPr>
          <w:rFonts w:ascii="Times New Roman"/>
          <w:b w:val="false"/>
          <w:i w:val="false"/>
          <w:color w:val="000000"/>
          <w:sz w:val="28"/>
        </w:rPr>
        <w:t xml:space="preserve">
      ОЦ-3 рұқсат етілген құрылыстың шекті параметрлері: </w:t>
      </w:r>
    </w:p>
    <w:p>
      <w:pPr>
        <w:spacing w:after="0"/>
        <w:ind w:left="0"/>
        <w:jc w:val="both"/>
      </w:pPr>
      <w:r>
        <w:rPr>
          <w:rFonts w:ascii="Times New Roman"/>
          <w:b w:val="false"/>
          <w:i w:val="false"/>
          <w:color w:val="000000"/>
          <w:sz w:val="28"/>
        </w:rPr>
        <w:t xml:space="preserve">
      1) Жер телімдерінің шекті параметрлері: </w:t>
      </w:r>
    </w:p>
    <w:p>
      <w:pPr>
        <w:spacing w:after="0"/>
        <w:ind w:left="0"/>
        <w:jc w:val="both"/>
      </w:pPr>
      <w:r>
        <w:rPr>
          <w:rFonts w:ascii="Times New Roman"/>
          <w:b w:val="false"/>
          <w:i w:val="false"/>
          <w:color w:val="000000"/>
          <w:sz w:val="28"/>
        </w:rPr>
        <w:t xml:space="preserve">
      аумақтың жалпы алаңының 60% кем емес қоғамдық құрылысқа арналған аумақ үлесі; </w:t>
      </w:r>
    </w:p>
    <w:p>
      <w:pPr>
        <w:spacing w:after="0"/>
        <w:ind w:left="0"/>
        <w:jc w:val="both"/>
      </w:pPr>
      <w:r>
        <w:rPr>
          <w:rFonts w:ascii="Times New Roman"/>
          <w:b w:val="false"/>
          <w:i w:val="false"/>
          <w:color w:val="000000"/>
          <w:sz w:val="28"/>
        </w:rPr>
        <w:t xml:space="preserve">
      көгалдандырылған аумақтар үлесі - аумақтың жалпы алаңының 20% кем емес; </w:t>
      </w:r>
    </w:p>
    <w:p>
      <w:pPr>
        <w:spacing w:after="0"/>
        <w:ind w:left="0"/>
        <w:jc w:val="both"/>
      </w:pPr>
      <w:r>
        <w:rPr>
          <w:rFonts w:ascii="Times New Roman"/>
          <w:b w:val="false"/>
          <w:i w:val="false"/>
          <w:color w:val="000000"/>
          <w:sz w:val="28"/>
        </w:rPr>
        <w:t xml:space="preserve">
      2) құрылыстың рұқсат етілген шекті параметрлері: </w:t>
      </w:r>
    </w:p>
    <w:p>
      <w:pPr>
        <w:spacing w:after="0"/>
        <w:ind w:left="0"/>
        <w:jc w:val="both"/>
      </w:pPr>
      <w:r>
        <w:rPr>
          <w:rFonts w:ascii="Times New Roman"/>
          <w:b w:val="false"/>
          <w:i w:val="false"/>
          <w:color w:val="000000"/>
          <w:sz w:val="28"/>
        </w:rPr>
        <w:t xml:space="preserve">
      құрылыс салудың жалпы қорында қоғамдық қордың үлесі - құрылыс салудың жалпы қорының 70% кем емес; </w:t>
      </w:r>
    </w:p>
    <w:p>
      <w:pPr>
        <w:spacing w:after="0"/>
        <w:ind w:left="0"/>
        <w:jc w:val="both"/>
      </w:pPr>
      <w:r>
        <w:rPr>
          <w:rFonts w:ascii="Times New Roman"/>
          <w:b w:val="false"/>
          <w:i w:val="false"/>
          <w:color w:val="000000"/>
          <w:sz w:val="28"/>
        </w:rPr>
        <w:t xml:space="preserve">
      құрылыс салудың жалпы қорында қоғамдық қордың үлесі - құрылыс салудың жалпы қорының 20% кем емес; </w:t>
      </w:r>
    </w:p>
    <w:p>
      <w:pPr>
        <w:spacing w:after="0"/>
        <w:ind w:left="0"/>
        <w:jc w:val="both"/>
      </w:pPr>
      <w:r>
        <w:rPr>
          <w:rFonts w:ascii="Times New Roman"/>
          <w:b w:val="false"/>
          <w:i w:val="false"/>
          <w:color w:val="000000"/>
          <w:sz w:val="28"/>
        </w:rPr>
        <w:t xml:space="preserve">
      Ашық және салынған аумақтардың ара қатынасы: </w:t>
      </w:r>
    </w:p>
    <w:p>
      <w:pPr>
        <w:spacing w:after="0"/>
        <w:ind w:left="0"/>
        <w:jc w:val="both"/>
      </w:pPr>
      <w:r>
        <w:rPr>
          <w:rFonts w:ascii="Times New Roman"/>
          <w:b w:val="false"/>
          <w:i w:val="false"/>
          <w:color w:val="000000"/>
          <w:sz w:val="28"/>
        </w:rPr>
        <w:t xml:space="preserve">
      - құрылыс салудың тығыздығы - 6000м </w:t>
      </w:r>
      <w:r>
        <w:rPr>
          <w:rFonts w:ascii="Times New Roman"/>
          <w:b w:val="false"/>
          <w:i w:val="false"/>
          <w:color w:val="000000"/>
          <w:vertAlign w:val="superscript"/>
        </w:rPr>
        <w:t xml:space="preserve">2 </w:t>
      </w:r>
      <w:r>
        <w:rPr>
          <w:rFonts w:ascii="Times New Roman"/>
          <w:b w:val="false"/>
          <w:i w:val="false"/>
          <w:color w:val="000000"/>
          <w:sz w:val="28"/>
        </w:rPr>
        <w:t xml:space="preserve">/га кем емес; </w:t>
      </w:r>
    </w:p>
    <w:p>
      <w:pPr>
        <w:spacing w:after="0"/>
        <w:ind w:left="0"/>
        <w:jc w:val="both"/>
      </w:pPr>
      <w:r>
        <w:rPr>
          <w:rFonts w:ascii="Times New Roman"/>
          <w:b w:val="false"/>
          <w:i w:val="false"/>
          <w:color w:val="000000"/>
          <w:sz w:val="28"/>
        </w:rPr>
        <w:t xml:space="preserve">
      - шекті пайызы (құрылыс коэффициенті) 30% кем емес. </w:t>
      </w:r>
    </w:p>
    <w:p>
      <w:pPr>
        <w:spacing w:after="0"/>
        <w:ind w:left="0"/>
        <w:jc w:val="both"/>
      </w:pPr>
      <w:r>
        <w:rPr>
          <w:rFonts w:ascii="Times New Roman"/>
          <w:b w:val="false"/>
          <w:i w:val="false"/>
          <w:color w:val="000000"/>
          <w:sz w:val="28"/>
        </w:rPr>
        <w:t xml:space="preserve">
      Көпшілік жиі баратын нысандар үлесі (сауда, қызмет көрсету, мәдениет және өнер нысандары) - қоғамдық құрылыстың жиынтық қабат алаңының 25% кем емес; </w:t>
      </w:r>
    </w:p>
    <w:p>
      <w:pPr>
        <w:spacing w:after="0"/>
        <w:ind w:left="0"/>
        <w:jc w:val="both"/>
      </w:pPr>
      <w:r>
        <w:rPr>
          <w:rFonts w:ascii="Times New Roman"/>
          <w:b w:val="false"/>
          <w:i w:val="false"/>
          <w:color w:val="000000"/>
          <w:sz w:val="28"/>
        </w:rPr>
        <w:t xml:space="preserve">
      Жер асты кеңістігін пайдалану (құрылыстың жер асты бөлігінің жиынтық қабат алаңы ғимараттық жер үсті жиынтық қабат алаңына) - 15% кем емес; </w:t>
      </w:r>
    </w:p>
    <w:p>
      <w:pPr>
        <w:spacing w:after="0"/>
        <w:ind w:left="0"/>
        <w:jc w:val="both"/>
      </w:pPr>
      <w:r>
        <w:rPr>
          <w:rFonts w:ascii="Times New Roman"/>
          <w:b w:val="false"/>
          <w:i w:val="false"/>
          <w:color w:val="000000"/>
          <w:sz w:val="28"/>
        </w:rPr>
        <w:t xml:space="preserve">
      Көше бойындағы үйлер кескінінің сипаты - қабат саны әр түрлі; </w:t>
      </w:r>
    </w:p>
    <w:p>
      <w:pPr>
        <w:spacing w:after="0"/>
        <w:ind w:left="0"/>
        <w:jc w:val="both"/>
      </w:pPr>
      <w:r>
        <w:rPr>
          <w:rFonts w:ascii="Times New Roman"/>
          <w:b w:val="false"/>
          <w:i w:val="false"/>
          <w:color w:val="000000"/>
          <w:sz w:val="28"/>
        </w:rPr>
        <w:t xml:space="preserve">
      Ең көп биіктігі/құрылыс қабаты - аумақты ұйымдастырудың сәулет-кеңістік жоспарымен қабылданған жобасына сәйкес параметрлер белгіленеді. </w:t>
      </w:r>
    </w:p>
    <w:p>
      <w:pPr>
        <w:spacing w:after="0"/>
        <w:ind w:left="0"/>
        <w:jc w:val="left"/>
      </w:pPr>
      <w:r>
        <w:rPr>
          <w:rFonts w:ascii="Times New Roman"/>
          <w:b/>
          <w:i w:val="false"/>
          <w:color w:val="000000"/>
        </w:rPr>
        <w:t xml:space="preserve"> ОЦ-3.2. Жергілікті маңыздағы қоғамдық-іскерлік аймақ </w:t>
      </w:r>
    </w:p>
    <w:p>
      <w:pPr>
        <w:spacing w:after="0"/>
        <w:ind w:left="0"/>
        <w:jc w:val="both"/>
      </w:pPr>
      <w:r>
        <w:rPr>
          <w:rFonts w:ascii="Times New Roman"/>
          <w:b w:val="false"/>
          <w:i w:val="false"/>
          <w:color w:val="000000"/>
          <w:sz w:val="28"/>
        </w:rPr>
        <w:t xml:space="preserve">
      ОЦ-3.2 аймағы Ж-1, Ж-2 және Ж-3 аймақтарында тұратын халыққа қызмет көрсетуге арналған.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Ж-1 және Ж-2,3 аймақтарының жер телімдеріндегі құрылысының талаптарын бұзбайтын қонақ үйлер, соған сәйкес, көп мақсатты және мамандандырылған мақсаттағы клубтық үй-жайлар; </w:t>
      </w:r>
    </w:p>
    <w:p>
      <w:pPr>
        <w:spacing w:after="0"/>
        <w:ind w:left="0"/>
        <w:jc w:val="both"/>
      </w:pPr>
      <w:r>
        <w:rPr>
          <w:rFonts w:ascii="Times New Roman"/>
          <w:b w:val="false"/>
          <w:i w:val="false"/>
          <w:color w:val="000000"/>
          <w:sz w:val="28"/>
        </w:rPr>
        <w:t xml:space="preserve">
      кітапханалар; </w:t>
      </w:r>
    </w:p>
    <w:p>
      <w:pPr>
        <w:spacing w:after="0"/>
        <w:ind w:left="0"/>
        <w:jc w:val="both"/>
      </w:pPr>
      <w:r>
        <w:rPr>
          <w:rFonts w:ascii="Times New Roman"/>
          <w:b w:val="false"/>
          <w:i w:val="false"/>
          <w:color w:val="000000"/>
          <w:sz w:val="28"/>
        </w:rPr>
        <w:t xml:space="preserve">
      діни сенімдерге байланысты нысандар; </w:t>
      </w:r>
    </w:p>
    <w:p>
      <w:pPr>
        <w:spacing w:after="0"/>
        <w:ind w:left="0"/>
        <w:jc w:val="both"/>
      </w:pPr>
      <w:r>
        <w:rPr>
          <w:rFonts w:ascii="Times New Roman"/>
          <w:b w:val="false"/>
          <w:i w:val="false"/>
          <w:color w:val="000000"/>
          <w:sz w:val="28"/>
        </w:rPr>
        <w:t xml:space="preserve">
      Ж-1 және Ж-2,3 аймақтарының жер телімдеріндегі құрылысының талаптарын бұзбайтын спорт залдары, бассейндер, дене шынықтыру-сауықтыру кешендері; </w:t>
      </w:r>
    </w:p>
    <w:p>
      <w:pPr>
        <w:spacing w:after="0"/>
        <w:ind w:left="0"/>
        <w:jc w:val="both"/>
      </w:pPr>
      <w:r>
        <w:rPr>
          <w:rFonts w:ascii="Times New Roman"/>
          <w:b w:val="false"/>
          <w:i w:val="false"/>
          <w:color w:val="000000"/>
          <w:sz w:val="28"/>
        </w:rPr>
        <w:t xml:space="preserve">
      спорт алаңдары, теннистік корттар; </w:t>
      </w:r>
    </w:p>
    <w:p>
      <w:pPr>
        <w:spacing w:after="0"/>
        <w:ind w:left="0"/>
        <w:jc w:val="both"/>
      </w:pPr>
      <w:r>
        <w:rPr>
          <w:rFonts w:ascii="Times New Roman"/>
          <w:b w:val="false"/>
          <w:i w:val="false"/>
          <w:color w:val="000000"/>
          <w:sz w:val="28"/>
        </w:rPr>
        <w:t xml:space="preserve">
      дүкендер; </w:t>
      </w:r>
    </w:p>
    <w:p>
      <w:pPr>
        <w:spacing w:after="0"/>
        <w:ind w:left="0"/>
        <w:jc w:val="both"/>
      </w:pPr>
      <w:r>
        <w:rPr>
          <w:rFonts w:ascii="Times New Roman"/>
          <w:b w:val="false"/>
          <w:i w:val="false"/>
          <w:color w:val="000000"/>
          <w:sz w:val="28"/>
        </w:rPr>
        <w:t xml:space="preserve">
      қоғамдық тамақтандыру кәсіпорындары: асханалар, кафелер, барлар; </w:t>
      </w:r>
    </w:p>
    <w:p>
      <w:pPr>
        <w:spacing w:after="0"/>
        <w:ind w:left="0"/>
        <w:jc w:val="both"/>
      </w:pPr>
      <w:r>
        <w:rPr>
          <w:rFonts w:ascii="Times New Roman"/>
          <w:b w:val="false"/>
          <w:i w:val="false"/>
          <w:color w:val="000000"/>
          <w:sz w:val="28"/>
        </w:rPr>
        <w:t xml:space="preserve">
      тігін ательесі, зергерлік шеберханалар, тұрмыстық техниканы жөндеу шеберханалары, дайын өнімдерді сату дүкендері бар наубайханалар, кір жуу және химиялық тазалаудың қабылдау орындары;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тәжірибеден өтуші дәрігерлер кабинеттері, халық медицинасы орталықтары, қалпына келтіру орталықтары; </w:t>
      </w:r>
    </w:p>
    <w:p>
      <w:pPr>
        <w:spacing w:after="0"/>
        <w:ind w:left="0"/>
        <w:jc w:val="both"/>
      </w:pPr>
      <w:r>
        <w:rPr>
          <w:rFonts w:ascii="Times New Roman"/>
          <w:b w:val="false"/>
          <w:i w:val="false"/>
          <w:color w:val="000000"/>
          <w:sz w:val="28"/>
        </w:rPr>
        <w:t xml:space="preserve">
      ғылыми, жобалау және конструкторлық ұйымдар, агенттіктер; </w:t>
      </w:r>
    </w:p>
    <w:p>
      <w:pPr>
        <w:spacing w:after="0"/>
        <w:ind w:left="0"/>
        <w:jc w:val="both"/>
      </w:pPr>
      <w:r>
        <w:rPr>
          <w:rFonts w:ascii="Times New Roman"/>
          <w:b w:val="false"/>
          <w:i w:val="false"/>
          <w:color w:val="000000"/>
          <w:sz w:val="28"/>
        </w:rPr>
        <w:t xml:space="preserve">
      банк бөлімшелері.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рұқсат етілген, бірақ жер телімдерінде құрылыс салудың талаптарынан асып кететін, сондай-ақ 10 автомобильден көп автотұрақтар талап ететін қызмет көрсетудің ірі кәсіпорындары; </w:t>
      </w:r>
    </w:p>
    <w:p>
      <w:pPr>
        <w:spacing w:after="0"/>
        <w:ind w:left="0"/>
        <w:jc w:val="both"/>
      </w:pPr>
      <w:r>
        <w:rPr>
          <w:rFonts w:ascii="Times New Roman"/>
          <w:b w:val="false"/>
          <w:i w:val="false"/>
          <w:color w:val="000000"/>
          <w:sz w:val="28"/>
        </w:rPr>
        <w:t xml:space="preserve">
      көлік құралдарын тұрақты сақтаудың көлікжайлары және тұрақтары;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left"/>
      </w:pPr>
      <w:r>
        <w:rPr>
          <w:rFonts w:ascii="Times New Roman"/>
          <w:b/>
          <w:i w:val="false"/>
          <w:color w:val="000000"/>
        </w:rPr>
        <w:t xml:space="preserve"> 1.1 О-1 - О-8. Қоғамдық құрылыс салу телімі </w:t>
      </w:r>
    </w:p>
    <w:p>
      <w:pPr>
        <w:spacing w:after="0"/>
        <w:ind w:left="0"/>
        <w:jc w:val="both"/>
      </w:pPr>
      <w:r>
        <w:rPr>
          <w:rFonts w:ascii="Times New Roman"/>
          <w:b w:val="false"/>
          <w:i w:val="false"/>
          <w:color w:val="000000"/>
          <w:sz w:val="28"/>
        </w:rPr>
        <w:t xml:space="preserve">
      Мақсаты: Мамандандырылған қоғамдық құрылыс салу телімі - қоғамдық мақсаттағы құрылыстары бар орамдар немесе орам топтары арқылы қалыптастырылатын аумақ: оқу, іскерлік, спорттық, мәдени-ақпарат, ойын-сауық, басқару, діни және өзге нысандар. </w:t>
      </w:r>
    </w:p>
    <w:p>
      <w:pPr>
        <w:spacing w:after="0"/>
        <w:ind w:left="0"/>
        <w:jc w:val="both"/>
      </w:pPr>
      <w:r>
        <w:rPr>
          <w:rFonts w:ascii="Times New Roman"/>
          <w:b w:val="false"/>
          <w:i w:val="false"/>
          <w:color w:val="000000"/>
          <w:sz w:val="28"/>
        </w:rPr>
        <w:t xml:space="preserve">
      Аумақты ұйымдастырудың талаптарына және жер телімін пайдаланудың қарқындылығына байланысты қоғамдық нысандар келесі түрлерге бөлінеді: </w:t>
      </w:r>
    </w:p>
    <w:p>
      <w:pPr>
        <w:spacing w:after="0"/>
        <w:ind w:left="0"/>
        <w:jc w:val="both"/>
      </w:pPr>
      <w:r>
        <w:rPr>
          <w:rFonts w:ascii="Times New Roman"/>
          <w:b w:val="false"/>
          <w:i w:val="false"/>
          <w:color w:val="000000"/>
          <w:sz w:val="28"/>
        </w:rPr>
        <w:t xml:space="preserve">
      жер телімін аралас пайдалануға болатын нысандар, нысан жанындағы шағын алаңдардың орналасуы және нысан ішін көгалдандыру: ҒЗИ, ортақ күн тәртібі бар жобалау-конструкторлық ұйымдар, әкімшілік және басқарма нысандары, сауда, қызмет көрсету, мәдениет нысандары; </w:t>
      </w:r>
    </w:p>
    <w:p>
      <w:pPr>
        <w:spacing w:after="0"/>
        <w:ind w:left="0"/>
        <w:jc w:val="both"/>
      </w:pPr>
      <w:r>
        <w:rPr>
          <w:rFonts w:ascii="Times New Roman"/>
          <w:b w:val="false"/>
          <w:i w:val="false"/>
          <w:color w:val="000000"/>
          <w:sz w:val="28"/>
        </w:rPr>
        <w:t xml:space="preserve">
      жер телімін аралас пайдалануға болмайтын нысандар: көпшілік және кәсіптік спорт, мектептер, бала бақшалар, үй интернаттар, мүгедектер және кәрілер интернаттары, стационарлық үлгідегі емдеу мекемелері. </w:t>
      </w:r>
    </w:p>
    <w:p>
      <w:pPr>
        <w:spacing w:after="0"/>
        <w:ind w:left="0"/>
        <w:jc w:val="both"/>
      </w:pPr>
      <w:r>
        <w:rPr>
          <w:rFonts w:ascii="Times New Roman"/>
          <w:b w:val="false"/>
          <w:i w:val="false"/>
          <w:color w:val="000000"/>
          <w:sz w:val="28"/>
        </w:rPr>
        <w:t xml:space="preserve">
      Балаларға, кәрілерге арналған интернаттар, стационарлық үлгідегі емдеу мекемелері, мектептер, мектепке дейінгі балалар мекемелерін, көпшілік және кәсіптік спорт нысандарын магистраль аралық аумақтарда орналастыру қажет. Бұл жағдайларда атмосфералық ауа және мүмкіндікті шуыл деңгейі талаптары, күн сәулесі және табиғи жарықтандыру шарттары, аталған нысандарды нормаларына сәйкес қоршаған ортаның өзге факторлары орындалуы тиіс. </w:t>
      </w:r>
    </w:p>
    <w:p>
      <w:pPr>
        <w:spacing w:after="0"/>
        <w:ind w:left="0"/>
        <w:jc w:val="both"/>
      </w:pPr>
      <w:r>
        <w:rPr>
          <w:rFonts w:ascii="Times New Roman"/>
          <w:b w:val="false"/>
          <w:i w:val="false"/>
          <w:color w:val="000000"/>
          <w:sz w:val="28"/>
        </w:rPr>
        <w:t xml:space="preserve">
      О-1 Халықтық білім беру мекемелері; </w:t>
      </w:r>
    </w:p>
    <w:p>
      <w:pPr>
        <w:spacing w:after="0"/>
        <w:ind w:left="0"/>
        <w:jc w:val="both"/>
      </w:pPr>
      <w:r>
        <w:rPr>
          <w:rFonts w:ascii="Times New Roman"/>
          <w:b w:val="false"/>
          <w:i w:val="false"/>
          <w:color w:val="000000"/>
          <w:sz w:val="28"/>
        </w:rPr>
        <w:t xml:space="preserve">
      О-2 Денсаулық сақтау және әлеуметтік қамсыздандыру мекемелері; </w:t>
      </w:r>
    </w:p>
    <w:p>
      <w:pPr>
        <w:spacing w:after="0"/>
        <w:ind w:left="0"/>
        <w:jc w:val="both"/>
      </w:pPr>
      <w:r>
        <w:rPr>
          <w:rFonts w:ascii="Times New Roman"/>
          <w:b w:val="false"/>
          <w:i w:val="false"/>
          <w:color w:val="000000"/>
          <w:sz w:val="28"/>
        </w:rPr>
        <w:t xml:space="preserve">
      О-3 Дене шынықтыру-спорттық имараттар; </w:t>
      </w:r>
    </w:p>
    <w:p>
      <w:pPr>
        <w:spacing w:after="0"/>
        <w:ind w:left="0"/>
        <w:jc w:val="both"/>
      </w:pPr>
      <w:r>
        <w:rPr>
          <w:rFonts w:ascii="Times New Roman"/>
          <w:b w:val="false"/>
          <w:i w:val="false"/>
          <w:color w:val="000000"/>
          <w:sz w:val="28"/>
        </w:rPr>
        <w:t xml:space="preserve">
      О-4 Мәдениет және өнер мекемелері; </w:t>
      </w:r>
    </w:p>
    <w:p>
      <w:pPr>
        <w:spacing w:after="0"/>
        <w:ind w:left="0"/>
        <w:jc w:val="both"/>
      </w:pPr>
      <w:r>
        <w:rPr>
          <w:rFonts w:ascii="Times New Roman"/>
          <w:b w:val="false"/>
          <w:i w:val="false"/>
          <w:color w:val="000000"/>
          <w:sz w:val="28"/>
        </w:rPr>
        <w:t xml:space="preserve">
      О-5 Сауда, қоғамдық тамақтандыру, тұрмысты және коммуналдық қызмет көрсету кәсіпорындары; </w:t>
      </w:r>
    </w:p>
    <w:p>
      <w:pPr>
        <w:spacing w:after="0"/>
        <w:ind w:left="0"/>
        <w:jc w:val="both"/>
      </w:pPr>
      <w:r>
        <w:rPr>
          <w:rFonts w:ascii="Times New Roman"/>
          <w:b w:val="false"/>
          <w:i w:val="false"/>
          <w:color w:val="000000"/>
          <w:sz w:val="28"/>
        </w:rPr>
        <w:t xml:space="preserve">
      О-6 Коммуналдық шаруашылық нысандары (қонақ үйлер, өрт деполары және т.б.); </w:t>
      </w:r>
    </w:p>
    <w:p>
      <w:pPr>
        <w:spacing w:after="0"/>
        <w:ind w:left="0"/>
        <w:jc w:val="both"/>
      </w:pPr>
      <w:r>
        <w:rPr>
          <w:rFonts w:ascii="Times New Roman"/>
          <w:b w:val="false"/>
          <w:i w:val="false"/>
          <w:color w:val="000000"/>
          <w:sz w:val="28"/>
        </w:rPr>
        <w:t xml:space="preserve">
      О-7 Басқарма ұйымдары мен мекемелері, іскерлік және жобалау ұйымдары, қоғамдық, ғылыми, банктік, байланыс кәсіпорындары; </w:t>
      </w:r>
    </w:p>
    <w:p>
      <w:pPr>
        <w:spacing w:after="0"/>
        <w:ind w:left="0"/>
        <w:jc w:val="both"/>
      </w:pPr>
      <w:r>
        <w:rPr>
          <w:rFonts w:ascii="Times New Roman"/>
          <w:b w:val="false"/>
          <w:i w:val="false"/>
          <w:color w:val="000000"/>
          <w:sz w:val="28"/>
        </w:rPr>
        <w:t xml:space="preserve">
      О-8 Діни имараттар. </w:t>
      </w:r>
    </w:p>
    <w:p>
      <w:pPr>
        <w:spacing w:after="0"/>
        <w:ind w:left="0"/>
        <w:jc w:val="both"/>
      </w:pPr>
      <w:r>
        <w:rPr>
          <w:rFonts w:ascii="Times New Roman"/>
          <w:b w:val="false"/>
          <w:i w:val="false"/>
          <w:color w:val="000000"/>
          <w:sz w:val="28"/>
        </w:rPr>
        <w:t xml:space="preserve">
      3.01-01-2002* ҚР ҚНжЕ сәйкес, жер телімдері мен рұқсат етілген құрылыстың аумақты функционалдық пайдаланудың рұқсат етілген түрлері және шекті параметрлері. </w:t>
      </w:r>
    </w:p>
    <w:p>
      <w:pPr>
        <w:spacing w:after="0"/>
        <w:ind w:left="0"/>
        <w:jc w:val="left"/>
      </w:pPr>
      <w:r>
        <w:rPr>
          <w:rFonts w:ascii="Times New Roman"/>
          <w:b/>
          <w:i w:val="false"/>
          <w:color w:val="000000"/>
        </w:rPr>
        <w:t xml:space="preserve"> Өндірістік (өнеркәсіптік) аймақ </w:t>
      </w:r>
    </w:p>
    <w:p>
      <w:pPr>
        <w:spacing w:after="0"/>
        <w:ind w:left="0"/>
        <w:jc w:val="both"/>
      </w:pPr>
      <w:r>
        <w:rPr>
          <w:rFonts w:ascii="Times New Roman"/>
          <w:b w:val="false"/>
          <w:i w:val="false"/>
          <w:color w:val="000000"/>
          <w:sz w:val="28"/>
        </w:rPr>
        <w:t xml:space="preserve">
      Өндірістік аймақтардың типтері қарастырылатын пайдалану түрлеріне, аумақты пайдаланудың шектеулеріне және әрбір нақты аймақтың құрылыс сипатына байланысты тағайындалады. </w:t>
      </w:r>
    </w:p>
    <w:p>
      <w:pPr>
        <w:spacing w:after="0"/>
        <w:ind w:left="0"/>
        <w:jc w:val="both"/>
      </w:pPr>
      <w:r>
        <w:rPr>
          <w:rFonts w:ascii="Times New Roman"/>
          <w:b w:val="false"/>
          <w:i w:val="false"/>
          <w:color w:val="000000"/>
          <w:sz w:val="28"/>
        </w:rPr>
        <w:t xml:space="preserve">
      Рұқсат етілген құрылыс параметрлері және өндірістік аймақтардағы жер телімдерін пайдалану 3.01-01-2002 ҚР ҚНжЕ, ІІ-89-80* ҚНжЕ, 2.09.02-85 ҚНжЕ, 2.09.03-85 ҚНжЕ сәйкес және төменде көрсетілген кесте бойынша анықталады. </w:t>
      </w:r>
    </w:p>
    <w:p>
      <w:pPr>
        <w:spacing w:after="0"/>
        <w:ind w:left="0"/>
        <w:jc w:val="left"/>
      </w:pPr>
      <w:r>
        <w:rPr>
          <w:rFonts w:ascii="Times New Roman"/>
          <w:b/>
          <w:i w:val="false"/>
          <w:color w:val="000000"/>
        </w:rPr>
        <w:t xml:space="preserve"> П-1. Қоғамдық-өндірістік аумақтар </w:t>
      </w:r>
    </w:p>
    <w:p>
      <w:pPr>
        <w:spacing w:after="0"/>
        <w:ind w:left="0"/>
        <w:jc w:val="both"/>
      </w:pPr>
      <w:r>
        <w:rPr>
          <w:rFonts w:ascii="Times New Roman"/>
          <w:b w:val="false"/>
          <w:i w:val="false"/>
          <w:color w:val="000000"/>
          <w:sz w:val="28"/>
        </w:rPr>
        <w:t xml:space="preserve">
      Өнеркәсіппен шұғылданатын қаланың құнды аумақтарын қамтиды. Өнеркәсіптік кәсіпорындарды пайдаланудың коммерциялық түріне біртіндеп бағытын өзгерту мақсатында ұйымдастырылады.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саябақтар, скверлер, бульварлар; </w:t>
      </w:r>
    </w:p>
    <w:p>
      <w:pPr>
        <w:spacing w:after="0"/>
        <w:ind w:left="0"/>
        <w:jc w:val="both"/>
      </w:pPr>
      <w:r>
        <w:rPr>
          <w:rFonts w:ascii="Times New Roman"/>
          <w:b w:val="false"/>
          <w:i w:val="false"/>
          <w:color w:val="000000"/>
          <w:sz w:val="28"/>
        </w:rPr>
        <w:t xml:space="preserve">
      тиісті санитарлық-қорғау аймақтарын сақтау жағдайында зияндылығы ІV-V кәсіпорындар;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кәсіптік-техникалық, орта арнайы және жоғары оқу орындары; </w:t>
      </w:r>
    </w:p>
    <w:p>
      <w:pPr>
        <w:spacing w:after="0"/>
        <w:ind w:left="0"/>
        <w:jc w:val="both"/>
      </w:pPr>
      <w:r>
        <w:rPr>
          <w:rFonts w:ascii="Times New Roman"/>
          <w:b w:val="false"/>
          <w:i w:val="false"/>
          <w:color w:val="000000"/>
          <w:sz w:val="28"/>
        </w:rPr>
        <w:t xml:space="preserve">
      көп мақсатты және мамандандырылған мақсаттағы клубтық үй-жайлар; </w:t>
      </w:r>
    </w:p>
    <w:p>
      <w:pPr>
        <w:spacing w:after="0"/>
        <w:ind w:left="0"/>
        <w:jc w:val="both"/>
      </w:pPr>
      <w:r>
        <w:rPr>
          <w:rFonts w:ascii="Times New Roman"/>
          <w:b w:val="false"/>
          <w:i w:val="false"/>
          <w:color w:val="000000"/>
          <w:sz w:val="28"/>
        </w:rPr>
        <w:t xml:space="preserve">
      спорт залдары, бассейндер, дене шынықтыру-сауықтыру кешендері; </w:t>
      </w:r>
    </w:p>
    <w:p>
      <w:pPr>
        <w:spacing w:after="0"/>
        <w:ind w:left="0"/>
        <w:jc w:val="both"/>
      </w:pPr>
      <w:r>
        <w:rPr>
          <w:rFonts w:ascii="Times New Roman"/>
          <w:b w:val="false"/>
          <w:i w:val="false"/>
          <w:color w:val="000000"/>
          <w:sz w:val="28"/>
        </w:rPr>
        <w:t xml:space="preserve">
      діни сенімдерге байланысты нысандар; </w:t>
      </w:r>
    </w:p>
    <w:p>
      <w:pPr>
        <w:spacing w:after="0"/>
        <w:ind w:left="0"/>
        <w:jc w:val="both"/>
      </w:pPr>
      <w:r>
        <w:rPr>
          <w:rFonts w:ascii="Times New Roman"/>
          <w:b w:val="false"/>
          <w:i w:val="false"/>
          <w:color w:val="000000"/>
          <w:sz w:val="28"/>
        </w:rPr>
        <w:t xml:space="preserve">
      көрме залдары және кешендер; </w:t>
      </w:r>
    </w:p>
    <w:p>
      <w:pPr>
        <w:spacing w:after="0"/>
        <w:ind w:left="0"/>
        <w:jc w:val="both"/>
      </w:pPr>
      <w:r>
        <w:rPr>
          <w:rFonts w:ascii="Times New Roman"/>
          <w:b w:val="false"/>
          <w:i w:val="false"/>
          <w:color w:val="000000"/>
          <w:sz w:val="28"/>
        </w:rPr>
        <w:t xml:space="preserve">
      ақпараттық орталықтар; </w:t>
      </w:r>
    </w:p>
    <w:p>
      <w:pPr>
        <w:spacing w:after="0"/>
        <w:ind w:left="0"/>
        <w:jc w:val="both"/>
      </w:pPr>
      <w:r>
        <w:rPr>
          <w:rFonts w:ascii="Times New Roman"/>
          <w:b w:val="false"/>
          <w:i w:val="false"/>
          <w:color w:val="000000"/>
          <w:sz w:val="28"/>
        </w:rPr>
        <w:t xml:space="preserve">
      дүкендер, сауда орталықтары; </w:t>
      </w:r>
    </w:p>
    <w:p>
      <w:pPr>
        <w:spacing w:after="0"/>
        <w:ind w:left="0"/>
        <w:jc w:val="both"/>
      </w:pPr>
      <w:r>
        <w:rPr>
          <w:rFonts w:ascii="Times New Roman"/>
          <w:b w:val="false"/>
          <w:i w:val="false"/>
          <w:color w:val="000000"/>
          <w:sz w:val="28"/>
        </w:rPr>
        <w:t xml:space="preserve">
      ашық және жабық базарлар; </w:t>
      </w:r>
    </w:p>
    <w:p>
      <w:pPr>
        <w:spacing w:after="0"/>
        <w:ind w:left="0"/>
        <w:jc w:val="both"/>
      </w:pPr>
      <w:r>
        <w:rPr>
          <w:rFonts w:ascii="Times New Roman"/>
          <w:b w:val="false"/>
          <w:i w:val="false"/>
          <w:color w:val="000000"/>
          <w:sz w:val="28"/>
        </w:rPr>
        <w:t xml:space="preserve">
      қоғамдық тамақтандыру кәсіпорындары: асханалар, кафелер, барлар, дәмханалар, мейрамханалар, шаштараздар; </w:t>
      </w:r>
    </w:p>
    <w:p>
      <w:pPr>
        <w:spacing w:after="0"/>
        <w:ind w:left="0"/>
        <w:jc w:val="both"/>
      </w:pPr>
      <w:r>
        <w:rPr>
          <w:rFonts w:ascii="Times New Roman"/>
          <w:b w:val="false"/>
          <w:i w:val="false"/>
          <w:color w:val="000000"/>
          <w:sz w:val="28"/>
        </w:rPr>
        <w:t xml:space="preserve">
      сән үйлері, тігін ательесі; </w:t>
      </w:r>
    </w:p>
    <w:p>
      <w:pPr>
        <w:spacing w:after="0"/>
        <w:ind w:left="0"/>
        <w:jc w:val="both"/>
      </w:pPr>
      <w:r>
        <w:rPr>
          <w:rFonts w:ascii="Times New Roman"/>
          <w:b w:val="false"/>
          <w:i w:val="false"/>
          <w:color w:val="000000"/>
          <w:sz w:val="28"/>
        </w:rPr>
        <w:t xml:space="preserve">
      пошта, телефон, телеграф; </w:t>
      </w:r>
    </w:p>
    <w:p>
      <w:pPr>
        <w:spacing w:after="0"/>
        <w:ind w:left="0"/>
        <w:jc w:val="both"/>
      </w:pPr>
      <w:r>
        <w:rPr>
          <w:rFonts w:ascii="Times New Roman"/>
          <w:b w:val="false"/>
          <w:i w:val="false"/>
          <w:color w:val="000000"/>
          <w:sz w:val="28"/>
        </w:rPr>
        <w:t xml:space="preserve">
      дәріханалар, емханалар, тәжірибеден өтуші дәрігерлер кабинеттері, халық медицинасы орталықтары, қалпына келтіру орталықтары, моншалар; </w:t>
      </w:r>
    </w:p>
    <w:p>
      <w:pPr>
        <w:spacing w:after="0"/>
        <w:ind w:left="0"/>
        <w:jc w:val="both"/>
      </w:pPr>
      <w:r>
        <w:rPr>
          <w:rFonts w:ascii="Times New Roman"/>
          <w:b w:val="false"/>
          <w:i w:val="false"/>
          <w:color w:val="000000"/>
          <w:sz w:val="28"/>
        </w:rPr>
        <w:t xml:space="preserve">
      кір жуу және химиялық тазалаудың қабылдау орындары; </w:t>
      </w:r>
    </w:p>
    <w:p>
      <w:pPr>
        <w:spacing w:after="0"/>
        <w:ind w:left="0"/>
        <w:jc w:val="both"/>
      </w:pPr>
      <w:r>
        <w:rPr>
          <w:rFonts w:ascii="Times New Roman"/>
          <w:b w:val="false"/>
          <w:i w:val="false"/>
          <w:color w:val="000000"/>
          <w:sz w:val="28"/>
        </w:rPr>
        <w:t xml:space="preserve">
      басқарма, әкімшілік ғимараттары, фирмалар және компаниялардың кеңсежайлары, өкілдіктер, кеңселер; </w:t>
      </w:r>
    </w:p>
    <w:p>
      <w:pPr>
        <w:spacing w:after="0"/>
        <w:ind w:left="0"/>
        <w:jc w:val="both"/>
      </w:pPr>
      <w:r>
        <w:rPr>
          <w:rFonts w:ascii="Times New Roman"/>
          <w:b w:val="false"/>
          <w:i w:val="false"/>
          <w:color w:val="000000"/>
          <w:sz w:val="28"/>
        </w:rPr>
        <w:t xml:space="preserve">
      ғылыми, жобалау және конструкторлық ұйымдар, банк агенттіктері, банк бөлімшелері. </w:t>
      </w:r>
    </w:p>
    <w:p>
      <w:pPr>
        <w:spacing w:after="0"/>
        <w:ind w:left="0"/>
        <w:jc w:val="both"/>
      </w:pPr>
      <w:r>
        <w:rPr>
          <w:rFonts w:ascii="Times New Roman"/>
          <w:b w:val="false"/>
          <w:i w:val="false"/>
          <w:color w:val="000000"/>
          <w:sz w:val="28"/>
        </w:rPr>
        <w:t xml:space="preserve">
      Жер телімдерінің және рұқсат етілген құрылыстың шекті параметрлері </w:t>
      </w:r>
    </w:p>
    <w:p>
      <w:pPr>
        <w:spacing w:after="0"/>
        <w:ind w:left="0"/>
        <w:jc w:val="both"/>
      </w:pPr>
      <w:r>
        <w:rPr>
          <w:rFonts w:ascii="Times New Roman"/>
          <w:b w:val="false"/>
          <w:i w:val="false"/>
          <w:color w:val="000000"/>
          <w:sz w:val="28"/>
        </w:rPr>
        <w:t xml:space="preserve">
      П-1-П-4 Өнеркәсіптік (өндірістік) аймақтар </w:t>
      </w:r>
    </w:p>
    <w:p>
      <w:pPr>
        <w:spacing w:after="0"/>
        <w:ind w:left="0"/>
        <w:jc w:val="both"/>
      </w:pPr>
      <w:r>
        <w:rPr>
          <w:rFonts w:ascii="Times New Roman"/>
          <w:b w:val="false"/>
          <w:i w:val="false"/>
          <w:color w:val="000000"/>
          <w:sz w:val="28"/>
        </w:rPr>
        <w:t xml:space="preserve">
      Өндірістік аймақ аумақтарында өндірістік құрылыс телімін орналастыру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құрылыс учаскесі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0,05-тен 0,5 жұмыс. іст мың. </w:t>
            </w:r>
          </w:p>
          <w:p>
            <w:pPr>
              <w:spacing w:after="20"/>
              <w:ind w:left="20"/>
              <w:jc w:val="both"/>
            </w:pPr>
            <w:r>
              <w:rPr>
                <w:rFonts w:ascii="Times New Roman"/>
                <w:b w:val="false"/>
                <w:i w:val="false"/>
                <w:color w:val="000000"/>
                <w:sz w:val="20"/>
              </w:rPr>
              <w:t xml:space="preserve">
адам. ; аумақ көлемі 0,5 га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0,5-тен 5,0 жұмыс. іст мың. </w:t>
            </w:r>
          </w:p>
          <w:p>
            <w:pPr>
              <w:spacing w:after="20"/>
              <w:ind w:left="20"/>
              <w:jc w:val="both"/>
            </w:pPr>
            <w:r>
              <w:rPr>
                <w:rFonts w:ascii="Times New Roman"/>
                <w:b w:val="false"/>
                <w:i w:val="false"/>
                <w:color w:val="000000"/>
                <w:sz w:val="20"/>
              </w:rPr>
              <w:t xml:space="preserve">
адам.; аумақ көлемі 0,5-тен 5,0 га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5,0-ден 10,0 жұмыс. іст мың. </w:t>
            </w:r>
          </w:p>
          <w:p>
            <w:pPr>
              <w:spacing w:after="20"/>
              <w:ind w:left="20"/>
              <w:jc w:val="both"/>
            </w:pPr>
            <w:r>
              <w:rPr>
                <w:rFonts w:ascii="Times New Roman"/>
                <w:b w:val="false"/>
                <w:i w:val="false"/>
                <w:color w:val="000000"/>
                <w:sz w:val="20"/>
              </w:rPr>
              <w:t xml:space="preserve">
адам. ; аумақ көлемі 5,0-ден 25,0 га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құрылыс телімі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аймақ аумақтарында өндірістік құрылыс телімі орналастыру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телімдерінің шекті параметрлері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 телімі - кәсіпорынның қоршаудағы немесе оның шартты шекарасына сәйкес алаңы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құрылыстың шекті параметрлері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 алаңы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тығыздығы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тығыздығы - ғимараттар мен имараттардың жер үсті бөліктерінің құрылыс жиынтық қабат алыңының телім аумағының сыртқы қабырғаларының габаритіне қатынасы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r>
              <w:rPr>
                <w:rFonts w:ascii="Times New Roman"/>
                <w:b w:val="false"/>
                <w:i w:val="false"/>
                <w:color w:val="000000"/>
                <w:sz w:val="20"/>
              </w:rPr>
              <w:t xml:space="preserve">/га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коэффициенті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коэффициенті ғимараттар және имараттар салынуы мүмкін болатын учаске аумағының бөлігі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 пайдалану коэффициенті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телімін пайдалану коэффициенті құрылыстың жалпы алаңының (ғимараттар мен имараттардың жер үсті бөліктерінің жиынтық қабат алаңының сыртқы қабырғаларының габаритіне қатынасы) телім (орам) алаңына қатынасы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істейтіндер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жоғары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зияндылық класы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және 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және 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және V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Зияндылығы І және ІІ класты өндірістік аумақтарды қалада орналасты-руға жол берілмейді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Нысандардың санитарлық-қорғау аймақтары (СҚА)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аймақ аумағында орналасқан СҚА нысандары (өнеркәсіптік кәсіпорындар) санитарлық-эпидемиологиялық қадағалау (СЭҚ) органдарының келісімімен анықталады, бірақ өндірістік аймақ шекарасының шегінен 50 м артқы шықпауы керек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аймақтардың өзге функционалдық мақсаттағы аумақтарға жанасу шарты</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аймақтардың қоғамдық аумақтарға жанасуы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аймақтардың қоғамдық аумақтарға жанасу жолағында өндірістік аумақтардың қоғамдық-әкімшілік (П-89-80* ҚНжЕ терминологиясы бойынша "зауыттық") аумақтарға орналастыру қажет, оларды қоғамдық орталықтар мен аймақтар, қаламен бірлескен нысан маңындағы тұрақтар, жасыл желектерді қалыптастыруға енгізе отырып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аймақтардың тұрғын үй аймақтарына жанасуы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аумақтарына жанасу жолағында өндірістік учаскелердің шекараларын бітеу дуалмен қоршауға болмайды, СҚА құрамына кіретін жанасу жолақтарында тұрғын ауданның коммуналдық нысандарын орналастыру үшін көп қабатты көлікжайлар - түрлі типтегі тұрақтарды, жасыл желектерді пайдалану ұсынылады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аймақтардың магистраль маңы жолағында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аумақтардың магистраль маңындағы жолақтарында (магистральдық аймақтың өндірістік аумағы) қалалық ортаға бейімделген тұтас құрылыс учаскелерін, қойма жайларын, ірі габариттік подъездер, айналу алаңдарын талап ететін сауда және қызмет көрсету кәсіпорындарының аралас өндірістік-қоғамдық құрылысын орналастыру ұсынылады.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баспалар, редакциялық кешендер; </w:t>
      </w:r>
    </w:p>
    <w:p>
      <w:pPr>
        <w:spacing w:after="0"/>
        <w:ind w:left="0"/>
        <w:jc w:val="both"/>
      </w:pPr>
      <w:r>
        <w:rPr>
          <w:rFonts w:ascii="Times New Roman"/>
          <w:b w:val="false"/>
          <w:i w:val="false"/>
          <w:color w:val="000000"/>
          <w:sz w:val="28"/>
        </w:rPr>
        <w:t xml:space="preserve">
      теле- және радиостудиялар; </w:t>
      </w:r>
    </w:p>
    <w:p>
      <w:pPr>
        <w:spacing w:after="0"/>
        <w:ind w:left="0"/>
        <w:jc w:val="both"/>
      </w:pPr>
      <w:r>
        <w:rPr>
          <w:rFonts w:ascii="Times New Roman"/>
          <w:b w:val="false"/>
          <w:i w:val="false"/>
          <w:color w:val="000000"/>
          <w:sz w:val="28"/>
        </w:rPr>
        <w:t xml:space="preserve">
      көрмелер, жәрмеңкелер; </w:t>
      </w:r>
    </w:p>
    <w:p>
      <w:pPr>
        <w:spacing w:after="0"/>
        <w:ind w:left="0"/>
        <w:jc w:val="both"/>
      </w:pPr>
      <w:r>
        <w:rPr>
          <w:rFonts w:ascii="Times New Roman"/>
          <w:b w:val="false"/>
          <w:i w:val="false"/>
          <w:color w:val="000000"/>
          <w:sz w:val="28"/>
        </w:rPr>
        <w:t xml:space="preserve">
      ойынхана; </w:t>
      </w:r>
    </w:p>
    <w:p>
      <w:pPr>
        <w:spacing w:after="0"/>
        <w:ind w:left="0"/>
        <w:jc w:val="both"/>
      </w:pPr>
      <w:r>
        <w:rPr>
          <w:rFonts w:ascii="Times New Roman"/>
          <w:b w:val="false"/>
          <w:i w:val="false"/>
          <w:color w:val="000000"/>
          <w:sz w:val="28"/>
        </w:rPr>
        <w:t xml:space="preserve">
      қоғамдық әжетханалар; </w:t>
      </w:r>
    </w:p>
    <w:p>
      <w:pPr>
        <w:spacing w:after="0"/>
        <w:ind w:left="0"/>
        <w:jc w:val="both"/>
      </w:pPr>
      <w:r>
        <w:rPr>
          <w:rFonts w:ascii="Times New Roman"/>
          <w:b w:val="false"/>
          <w:i w:val="false"/>
          <w:color w:val="000000"/>
          <w:sz w:val="28"/>
        </w:rPr>
        <w:t xml:space="preserve">
      инженерлік имараттар. </w:t>
      </w:r>
    </w:p>
    <w:p>
      <w:pPr>
        <w:spacing w:after="0"/>
        <w:ind w:left="0"/>
        <w:jc w:val="both"/>
      </w:pPr>
      <w:r>
        <w:rPr>
          <w:rFonts w:ascii="Times New Roman"/>
          <w:b w:val="false"/>
          <w:i w:val="false"/>
          <w:color w:val="000000"/>
          <w:sz w:val="28"/>
        </w:rPr>
        <w:t xml:space="preserve">
      Рұқсат етілген құрылыстың параметрлері және нақты нысандар үшін өндірісте қоғамдық аймақтардың жер телімдерін пайдалану 3.01-01-2002 ҚР ҚНжЕ және 3.02-02-2001 ҚР ҚНжЕ сәйкес анықталады. </w:t>
      </w:r>
    </w:p>
    <w:p>
      <w:pPr>
        <w:spacing w:after="0"/>
        <w:ind w:left="0"/>
        <w:jc w:val="left"/>
      </w:pPr>
      <w:r>
        <w:rPr>
          <w:rFonts w:ascii="Times New Roman"/>
          <w:b/>
          <w:i w:val="false"/>
          <w:color w:val="000000"/>
        </w:rPr>
        <w:t xml:space="preserve"> П-2. Зияндылығы V-IV сыныпты кәсіпорындар аймағы (100 м дейінгі</w:t>
      </w:r>
      <w:r>
        <w:br/>
      </w:r>
      <w:r>
        <w:rPr>
          <w:rFonts w:ascii="Times New Roman"/>
          <w:b/>
          <w:i w:val="false"/>
          <w:color w:val="000000"/>
        </w:rPr>
        <w:t xml:space="preserve">санитарлық-қорғау аймағы)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коммуналдық шаруашылық кәсіпорындары, қоймалар, базалар, зияндылығы V сыныпты кәсіпорындар, зияндылығы IV сыныпты кәсіпорындар; </w:t>
      </w:r>
    </w:p>
    <w:p>
      <w:pPr>
        <w:spacing w:after="0"/>
        <w:ind w:left="0"/>
        <w:jc w:val="both"/>
      </w:pPr>
      <w:r>
        <w:rPr>
          <w:rFonts w:ascii="Times New Roman"/>
          <w:b w:val="false"/>
          <w:i w:val="false"/>
          <w:color w:val="000000"/>
          <w:sz w:val="28"/>
        </w:rPr>
        <w:t xml:space="preserve">
      көлік құралдарын тұрақты және уақытша сақтаудың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инженерлік имараттар. </w:t>
      </w:r>
    </w:p>
    <w:p>
      <w:pPr>
        <w:spacing w:after="0"/>
        <w:ind w:left="0"/>
        <w:jc w:val="left"/>
      </w:pPr>
      <w:r>
        <w:rPr>
          <w:rFonts w:ascii="Times New Roman"/>
          <w:b/>
          <w:i w:val="false"/>
          <w:color w:val="000000"/>
        </w:rPr>
        <w:t xml:space="preserve"> П-3. Зияндылығы ІІІ-IІ класты кәсіпорындар аймағы (санитарлық-қорғау</w:t>
      </w:r>
      <w:r>
        <w:br/>
      </w:r>
      <w:r>
        <w:rPr>
          <w:rFonts w:ascii="Times New Roman"/>
          <w:b/>
          <w:i w:val="false"/>
          <w:color w:val="000000"/>
        </w:rPr>
        <w:t xml:space="preserve">аймағы - 300,500м)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зияндылығы ІІІ класты кәсіпорындар; </w:t>
      </w:r>
    </w:p>
    <w:p>
      <w:pPr>
        <w:spacing w:after="0"/>
        <w:ind w:left="0"/>
        <w:jc w:val="both"/>
      </w:pPr>
      <w:r>
        <w:rPr>
          <w:rFonts w:ascii="Times New Roman"/>
          <w:b w:val="false"/>
          <w:i w:val="false"/>
          <w:color w:val="000000"/>
          <w:sz w:val="28"/>
        </w:rPr>
        <w:t xml:space="preserve">
      зияндылығы IІ класты кәсіпорындар;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зияндылығы IV-I сыныпты кәсіпорындар; </w:t>
      </w:r>
    </w:p>
    <w:p>
      <w:pPr>
        <w:spacing w:after="0"/>
        <w:ind w:left="0"/>
        <w:jc w:val="both"/>
      </w:pPr>
      <w:r>
        <w:rPr>
          <w:rFonts w:ascii="Times New Roman"/>
          <w:b w:val="false"/>
          <w:i w:val="false"/>
          <w:color w:val="000000"/>
          <w:sz w:val="28"/>
        </w:rPr>
        <w:t xml:space="preserve">
      инженерлік имараттар. </w:t>
      </w:r>
    </w:p>
    <w:p>
      <w:pPr>
        <w:spacing w:after="0"/>
        <w:ind w:left="0"/>
        <w:jc w:val="left"/>
      </w:pPr>
      <w:r>
        <w:rPr>
          <w:rFonts w:ascii="Times New Roman"/>
          <w:b/>
          <w:i w:val="false"/>
          <w:color w:val="000000"/>
        </w:rPr>
        <w:t xml:space="preserve"> П-4. Зияндылығы I класты кәсіпорындар аймағы (санитарлық-қорғау</w:t>
      </w:r>
      <w:r>
        <w:br/>
      </w:r>
      <w:r>
        <w:rPr>
          <w:rFonts w:ascii="Times New Roman"/>
          <w:b/>
          <w:i w:val="false"/>
          <w:color w:val="000000"/>
        </w:rPr>
        <w:t xml:space="preserve">аймағы 1000м жоғары) </w:t>
      </w:r>
    </w:p>
    <w:p>
      <w:pPr>
        <w:spacing w:after="0"/>
        <w:ind w:left="0"/>
        <w:jc w:val="both"/>
      </w:pPr>
      <w:r>
        <w:rPr>
          <w:rFonts w:ascii="Times New Roman"/>
          <w:b w:val="false"/>
          <w:i w:val="false"/>
          <w:color w:val="000000"/>
          <w:sz w:val="28"/>
        </w:rPr>
        <w:t xml:space="preserve">
      П-4 аймағы шуыл көзі және қоршаған ортаны ластаушы болып табылатын зияндылығы 1-ші сыныпты өнеркәсіптерге арналған. Аймақтың шикізатты әкелу және өнімді алып кетуді қамтамасыз ететін негізгі көлік құралдарына жақын жерде орналасуы қажет. </w:t>
      </w:r>
    </w:p>
    <w:p>
      <w:pPr>
        <w:spacing w:after="0"/>
        <w:ind w:left="0"/>
        <w:jc w:val="both"/>
      </w:pPr>
      <w:r>
        <w:rPr>
          <w:rFonts w:ascii="Times New Roman"/>
          <w:b w:val="false"/>
          <w:i w:val="false"/>
          <w:color w:val="000000"/>
          <w:sz w:val="28"/>
        </w:rPr>
        <w:t xml:space="preserve">
      Іргелес аудандарға әсер етуін барынша азайту мақсатында пайдалану түрлері зиянды шығарындылардың деңгейі және қоршаған ортаны қорғау бойынша талаптарға сай келуі тиіс, санитарлық-қорғау аймақтарының радиусын 1000-500 метрге дейін ұйымдастыру талап етіледі. Жылжымайтын мүлікті пайдаланудың әр алуан рұқсат етілген түрлерінің бірыңғай аймақта үйлесуі нормативтік санитарлық талаптарды сақтау жағдайында ғана мүмкін болады. </w:t>
      </w:r>
    </w:p>
    <w:p>
      <w:pPr>
        <w:spacing w:after="0"/>
        <w:ind w:left="0"/>
        <w:jc w:val="both"/>
      </w:pPr>
      <w:r>
        <w:rPr>
          <w:rFonts w:ascii="Times New Roman"/>
          <w:b w:val="false"/>
          <w:i w:val="false"/>
          <w:color w:val="000000"/>
          <w:sz w:val="28"/>
        </w:rPr>
        <w:t xml:space="preserve">
      Аймақтарды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зияндылығы 1-ші сыныпты өндірістік және өнеркәсіптік кәсіпорындар: химиялық, металлургиялық, металл өңдеу, тоқыма кәсіпорындары, құрылыс өнеркәсібі өндірісі, ағаш өңдеу өндірісі, мал өнімдерін, тағам өнімдерін және дәмдік заттарды өңдеу өндірісі; </w:t>
      </w:r>
    </w:p>
    <w:p>
      <w:pPr>
        <w:spacing w:after="0"/>
        <w:ind w:left="0"/>
        <w:jc w:val="both"/>
      </w:pPr>
      <w:r>
        <w:rPr>
          <w:rFonts w:ascii="Times New Roman"/>
          <w:b w:val="false"/>
          <w:i w:val="false"/>
          <w:color w:val="000000"/>
          <w:sz w:val="28"/>
        </w:rPr>
        <w:t xml:space="preserve">
      кәсіпорындар, негізгі өндірістерінде зияндылығы аз жеке ғимараттар мен имараттар.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әкімшілік ұйымдар, кеңсежайлар, кеңселер; </w:t>
      </w:r>
    </w:p>
    <w:p>
      <w:pPr>
        <w:spacing w:after="0"/>
        <w:ind w:left="0"/>
        <w:jc w:val="both"/>
      </w:pPr>
      <w:r>
        <w:rPr>
          <w:rFonts w:ascii="Times New Roman"/>
          <w:b w:val="false"/>
          <w:i w:val="false"/>
          <w:color w:val="000000"/>
          <w:sz w:val="28"/>
        </w:rPr>
        <w:t xml:space="preserve">
      қызмет көрсетуші персоналдық, кезекші апаттық персоналдың, кәсіпорын күзетшісінің үй-жайлары; </w:t>
      </w:r>
    </w:p>
    <w:p>
      <w:pPr>
        <w:spacing w:after="0"/>
        <w:ind w:left="0"/>
        <w:jc w:val="both"/>
      </w:pPr>
      <w:r>
        <w:rPr>
          <w:rFonts w:ascii="Times New Roman"/>
          <w:b w:val="false"/>
          <w:i w:val="false"/>
          <w:color w:val="000000"/>
          <w:sz w:val="28"/>
        </w:rPr>
        <w:t xml:space="preserve">
      өндірістік-зертханалық корпустар; </w:t>
      </w:r>
    </w:p>
    <w:p>
      <w:pPr>
        <w:spacing w:after="0"/>
        <w:ind w:left="0"/>
        <w:jc w:val="both"/>
      </w:pPr>
      <w:r>
        <w:rPr>
          <w:rFonts w:ascii="Times New Roman"/>
          <w:b w:val="false"/>
          <w:i w:val="false"/>
          <w:color w:val="000000"/>
          <w:sz w:val="28"/>
        </w:rPr>
        <w:t xml:space="preserve">
      кәсіпорындарға қызмет көрсетуге байланысты ғылыми-зерттеу, жобалау және конструкторлық ұйымдар; </w:t>
      </w:r>
    </w:p>
    <w:p>
      <w:pPr>
        <w:spacing w:after="0"/>
        <w:ind w:left="0"/>
        <w:jc w:val="both"/>
      </w:pPr>
      <w:r>
        <w:rPr>
          <w:rFonts w:ascii="Times New Roman"/>
          <w:b w:val="false"/>
          <w:i w:val="false"/>
          <w:color w:val="000000"/>
          <w:sz w:val="28"/>
        </w:rPr>
        <w:t xml:space="preserve">
      түрлі саладағы қоймалық мақсаттағы нысандар; </w:t>
      </w:r>
    </w:p>
    <w:p>
      <w:pPr>
        <w:spacing w:after="0"/>
        <w:ind w:left="0"/>
        <w:jc w:val="both"/>
      </w:pPr>
      <w:r>
        <w:rPr>
          <w:rFonts w:ascii="Times New Roman"/>
          <w:b w:val="false"/>
          <w:i w:val="false"/>
          <w:color w:val="000000"/>
          <w:sz w:val="28"/>
        </w:rPr>
        <w:t xml:space="preserve">
      кәсіпорынды техникалық және инженерлік жабдықтау нысандары; </w:t>
      </w:r>
    </w:p>
    <w:p>
      <w:pPr>
        <w:spacing w:after="0"/>
        <w:ind w:left="0"/>
        <w:jc w:val="both"/>
      </w:pPr>
      <w:r>
        <w:rPr>
          <w:rFonts w:ascii="Times New Roman"/>
          <w:b w:val="false"/>
          <w:i w:val="false"/>
          <w:color w:val="000000"/>
          <w:sz w:val="28"/>
        </w:rPr>
        <w:t xml:space="preserve">
      өндірістік және өнеркәсіптік кәсіпорындарға тікелей қызмет көрсететін қоғамдық тамақтандыру кәсіпорындары (кафе, асхана, буфеттер); </w:t>
      </w:r>
    </w:p>
    <w:p>
      <w:pPr>
        <w:spacing w:after="0"/>
        <w:ind w:left="0"/>
        <w:jc w:val="both"/>
      </w:pPr>
      <w:r>
        <w:rPr>
          <w:rFonts w:ascii="Times New Roman"/>
          <w:b w:val="false"/>
          <w:i w:val="false"/>
          <w:color w:val="000000"/>
          <w:sz w:val="28"/>
        </w:rPr>
        <w:t xml:space="preserve">
      арнайы мақсаттағы жасыл желектер; </w:t>
      </w:r>
    </w:p>
    <w:p>
      <w:pPr>
        <w:spacing w:after="0"/>
        <w:ind w:left="0"/>
        <w:jc w:val="both"/>
      </w:pPr>
      <w:r>
        <w:rPr>
          <w:rFonts w:ascii="Times New Roman"/>
          <w:b w:val="false"/>
          <w:i w:val="false"/>
          <w:color w:val="000000"/>
          <w:sz w:val="28"/>
        </w:rPr>
        <w:t xml:space="preserve">
      өнеркәсіптік аумақтар және санитарлық-қорғау аймақтарын көгалдандыру үшін өсімдіктер питомниктері; </w:t>
      </w:r>
    </w:p>
    <w:p>
      <w:pPr>
        <w:spacing w:after="0"/>
        <w:ind w:left="0"/>
        <w:jc w:val="both"/>
      </w:pPr>
      <w:r>
        <w:rPr>
          <w:rFonts w:ascii="Times New Roman"/>
          <w:b w:val="false"/>
          <w:i w:val="false"/>
          <w:color w:val="000000"/>
          <w:sz w:val="28"/>
        </w:rPr>
        <w:t xml:space="preserve">
      автомобильдерді қысқа уақытқа сақтаудың ашық тұрақтары, автобустар, жүк және жеңіл автомобильдер сақтау орындары бар транзиттік көлік алаңдары; </w:t>
      </w:r>
    </w:p>
    <w:p>
      <w:pPr>
        <w:spacing w:after="0"/>
        <w:ind w:left="0"/>
        <w:jc w:val="both"/>
      </w:pPr>
      <w:r>
        <w:rPr>
          <w:rFonts w:ascii="Times New Roman"/>
          <w:b w:val="false"/>
          <w:i w:val="false"/>
          <w:color w:val="000000"/>
          <w:sz w:val="28"/>
        </w:rPr>
        <w:t xml:space="preserve">
      өрттен қорғау нысандары.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спорттық алаңдар, кәсіпорын персоналдары үшін демалыс алаңдары; </w:t>
      </w:r>
    </w:p>
    <w:p>
      <w:pPr>
        <w:spacing w:after="0"/>
        <w:ind w:left="0"/>
        <w:jc w:val="both"/>
      </w:pPr>
      <w:r>
        <w:rPr>
          <w:rFonts w:ascii="Times New Roman"/>
          <w:b w:val="false"/>
          <w:i w:val="false"/>
          <w:color w:val="000000"/>
          <w:sz w:val="28"/>
        </w:rPr>
        <w:t xml:space="preserve">
      дәріханалар; </w:t>
      </w:r>
    </w:p>
    <w:p>
      <w:pPr>
        <w:spacing w:after="0"/>
        <w:ind w:left="0"/>
        <w:jc w:val="both"/>
      </w:pPr>
      <w:r>
        <w:rPr>
          <w:rFonts w:ascii="Times New Roman"/>
          <w:b w:val="false"/>
          <w:i w:val="false"/>
          <w:color w:val="000000"/>
          <w:sz w:val="28"/>
        </w:rPr>
        <w:t xml:space="preserve">
      алғашқы медициналық көмек көрсету орындары; </w:t>
      </w:r>
    </w:p>
    <w:p>
      <w:pPr>
        <w:spacing w:after="0"/>
        <w:ind w:left="0"/>
        <w:jc w:val="both"/>
      </w:pPr>
      <w:r>
        <w:rPr>
          <w:rFonts w:ascii="Times New Roman"/>
          <w:b w:val="false"/>
          <w:i w:val="false"/>
          <w:color w:val="000000"/>
          <w:sz w:val="28"/>
        </w:rPr>
        <w:t xml:space="preserve">
      кәсіпорын өндірісінің меншік тауарларын сату бойынша көтерме, ұсақ көтерме, бөлшек сауданың мамандандырылған дүкендері; </w:t>
      </w:r>
    </w:p>
    <w:p>
      <w:pPr>
        <w:spacing w:after="0"/>
        <w:ind w:left="0"/>
        <w:jc w:val="both"/>
      </w:pPr>
      <w:r>
        <w:rPr>
          <w:rFonts w:ascii="Times New Roman"/>
          <w:b w:val="false"/>
          <w:i w:val="false"/>
          <w:color w:val="000000"/>
          <w:sz w:val="28"/>
        </w:rPr>
        <w:t xml:space="preserve">
      қорғаныс мақсатындағы нысандар; </w:t>
      </w:r>
    </w:p>
    <w:p>
      <w:pPr>
        <w:spacing w:after="0"/>
        <w:ind w:left="0"/>
        <w:jc w:val="both"/>
      </w:pPr>
      <w:r>
        <w:rPr>
          <w:rFonts w:ascii="Times New Roman"/>
          <w:b w:val="false"/>
          <w:i w:val="false"/>
          <w:color w:val="000000"/>
          <w:sz w:val="28"/>
        </w:rPr>
        <w:t xml:space="preserve">
      ветеринарлық қабылдау пункттері; </w:t>
      </w:r>
    </w:p>
    <w:p>
      <w:pPr>
        <w:spacing w:after="0"/>
        <w:ind w:left="0"/>
        <w:jc w:val="both"/>
      </w:pPr>
      <w:r>
        <w:rPr>
          <w:rFonts w:ascii="Times New Roman"/>
          <w:b w:val="false"/>
          <w:i w:val="false"/>
          <w:color w:val="000000"/>
          <w:sz w:val="28"/>
        </w:rPr>
        <w:t xml:space="preserve">
      ветеринарлық емханалар; </w:t>
      </w:r>
    </w:p>
    <w:p>
      <w:pPr>
        <w:spacing w:after="0"/>
        <w:ind w:left="0"/>
        <w:jc w:val="both"/>
      </w:pPr>
      <w:r>
        <w:rPr>
          <w:rFonts w:ascii="Times New Roman"/>
          <w:b w:val="false"/>
          <w:i w:val="false"/>
          <w:color w:val="000000"/>
          <w:sz w:val="28"/>
        </w:rPr>
        <w:t xml:space="preserve">
      автомобильдерді сақтау нысандары: бокс үлгісіндегі көлікжайлар, көп қабатты, жер асты, жер үсті көлікжайлары, жеке жер теліміндегі автотұрақтар; </w:t>
      </w:r>
    </w:p>
    <w:p>
      <w:pPr>
        <w:spacing w:after="0"/>
        <w:ind w:left="0"/>
        <w:jc w:val="both"/>
      </w:pPr>
      <w:r>
        <w:rPr>
          <w:rFonts w:ascii="Times New Roman"/>
          <w:b w:val="false"/>
          <w:i w:val="false"/>
          <w:color w:val="000000"/>
          <w:sz w:val="28"/>
        </w:rPr>
        <w:t xml:space="preserve">
      автомобильдерге техникалық қызмет көрсету бекеттері; </w:t>
      </w:r>
    </w:p>
    <w:p>
      <w:pPr>
        <w:spacing w:after="0"/>
        <w:ind w:left="0"/>
        <w:jc w:val="both"/>
      </w:pPr>
      <w:r>
        <w:rPr>
          <w:rFonts w:ascii="Times New Roman"/>
          <w:b w:val="false"/>
          <w:i w:val="false"/>
          <w:color w:val="000000"/>
          <w:sz w:val="28"/>
        </w:rPr>
        <w:t xml:space="preserve">
      автожөндеу кәсіпорындары; </w:t>
      </w:r>
    </w:p>
    <w:p>
      <w:pPr>
        <w:spacing w:after="0"/>
        <w:ind w:left="0"/>
        <w:jc w:val="both"/>
      </w:pPr>
      <w:r>
        <w:rPr>
          <w:rFonts w:ascii="Times New Roman"/>
          <w:b w:val="false"/>
          <w:i w:val="false"/>
          <w:color w:val="000000"/>
          <w:sz w:val="28"/>
        </w:rPr>
        <w:t xml:space="preserve">
      жанармай құю бекеттері; </w:t>
      </w:r>
    </w:p>
    <w:p>
      <w:pPr>
        <w:spacing w:after="0"/>
        <w:ind w:left="0"/>
        <w:jc w:val="both"/>
      </w:pPr>
      <w:r>
        <w:rPr>
          <w:rFonts w:ascii="Times New Roman"/>
          <w:b w:val="false"/>
          <w:i w:val="false"/>
          <w:color w:val="000000"/>
          <w:sz w:val="28"/>
        </w:rPr>
        <w:t xml:space="preserve">
      ұялы, радио желілік, спутниктік байланыс антенналары; </w:t>
      </w:r>
    </w:p>
    <w:p>
      <w:pPr>
        <w:spacing w:after="0"/>
        <w:ind w:left="0"/>
        <w:jc w:val="both"/>
      </w:pPr>
      <w:r>
        <w:rPr>
          <w:rFonts w:ascii="Times New Roman"/>
          <w:b w:val="false"/>
          <w:i w:val="false"/>
          <w:color w:val="000000"/>
          <w:sz w:val="28"/>
        </w:rPr>
        <w:t xml:space="preserve">
      санитарлық-техникалық имараттар және коммуналдық мақсаттағы қондырғылар; </w:t>
      </w:r>
    </w:p>
    <w:p>
      <w:pPr>
        <w:spacing w:after="0"/>
        <w:ind w:left="0"/>
        <w:jc w:val="both"/>
      </w:pPr>
      <w:r>
        <w:rPr>
          <w:rFonts w:ascii="Times New Roman"/>
          <w:b w:val="false"/>
          <w:i w:val="false"/>
          <w:color w:val="000000"/>
          <w:sz w:val="28"/>
        </w:rPr>
        <w:t xml:space="preserve">
      қалдықтарды шығару немесе пайдаға асырумен қамтамасыз ету жағдайында ұйымдастырылған уақытша сақтаудың алаңдары, имараттары; </w:t>
      </w:r>
    </w:p>
    <w:p>
      <w:pPr>
        <w:spacing w:after="0"/>
        <w:ind w:left="0"/>
        <w:jc w:val="both"/>
      </w:pPr>
      <w:r>
        <w:rPr>
          <w:rFonts w:ascii="Times New Roman"/>
          <w:b w:val="false"/>
          <w:i w:val="false"/>
          <w:color w:val="000000"/>
          <w:sz w:val="28"/>
        </w:rPr>
        <w:t xml:space="preserve">
      қалдықтарды пайдаға асыру бойынша кәсіпорындар. </w:t>
      </w:r>
    </w:p>
    <w:p>
      <w:pPr>
        <w:spacing w:after="0"/>
        <w:ind w:left="0"/>
        <w:jc w:val="left"/>
      </w:pPr>
      <w:r>
        <w:rPr>
          <w:rFonts w:ascii="Times New Roman"/>
          <w:b/>
          <w:i w:val="false"/>
          <w:color w:val="000000"/>
        </w:rPr>
        <w:t xml:space="preserve"> Рекреациялық аймақтар Р-1. Жалпы пайдалану және арнайы мақсаттағы жасыл желектер аймағы </w:t>
      </w:r>
    </w:p>
    <w:p>
      <w:pPr>
        <w:spacing w:after="0"/>
        <w:ind w:left="0"/>
        <w:jc w:val="both"/>
      </w:pPr>
      <w:r>
        <w:rPr>
          <w:rFonts w:ascii="Times New Roman"/>
          <w:b w:val="false"/>
          <w:i w:val="false"/>
          <w:color w:val="000000"/>
          <w:sz w:val="28"/>
        </w:rPr>
        <w:t xml:space="preserve">
      Мақсаты: Р-1. аймағы саябақтарды, тоғайларды, орман бақтарын, табиғи қорықтарды қамтиды. Аймақты ұйымдастырудың мақсаты құнды табиғи ерекшеліктер мен ландшафтарды сақтау, сонымен қатар қала тұрғындарының демалысына басқадай қоныстануына жағдай туғыза отырып қоршаған ортаның осал тұстарына әсері мейлінше аз жоспарланған іс-шараларды ұйымдастыру болып табылады.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орман бақтары; </w:t>
      </w:r>
    </w:p>
    <w:p>
      <w:pPr>
        <w:spacing w:after="0"/>
        <w:ind w:left="0"/>
        <w:jc w:val="both"/>
      </w:pPr>
      <w:r>
        <w:rPr>
          <w:rFonts w:ascii="Times New Roman"/>
          <w:b w:val="false"/>
          <w:i w:val="false"/>
          <w:color w:val="000000"/>
          <w:sz w:val="28"/>
        </w:rPr>
        <w:t xml:space="preserve">
      спорттық және ойын алаңдары, шаңғы жолдары, велосипед және жүгіру жолдары және т.б.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уақытша сақтаудың ашық тұрақтары; </w:t>
      </w:r>
    </w:p>
    <w:p>
      <w:pPr>
        <w:spacing w:after="0"/>
        <w:ind w:left="0"/>
        <w:jc w:val="both"/>
      </w:pPr>
      <w:r>
        <w:rPr>
          <w:rFonts w:ascii="Times New Roman"/>
          <w:b w:val="false"/>
          <w:i w:val="false"/>
          <w:color w:val="000000"/>
          <w:sz w:val="28"/>
        </w:rPr>
        <w:t xml:space="preserve">
      демалыс ұйымдастыруға байланысты қосалқы имараттар (күркелер, орындықтар және өзге шағын сәулеттік формалар).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қонақ үйлер, мотельдер, кемпингтер, саяхат орталықтары; </w:t>
      </w:r>
    </w:p>
    <w:p>
      <w:pPr>
        <w:spacing w:after="0"/>
        <w:ind w:left="0"/>
        <w:jc w:val="both"/>
      </w:pPr>
      <w:r>
        <w:rPr>
          <w:rFonts w:ascii="Times New Roman"/>
          <w:b w:val="false"/>
          <w:i w:val="false"/>
          <w:color w:val="000000"/>
          <w:sz w:val="28"/>
        </w:rPr>
        <w:t xml:space="preserve">
      профилакториилар, санаториилер; </w:t>
      </w:r>
    </w:p>
    <w:p>
      <w:pPr>
        <w:spacing w:after="0"/>
        <w:ind w:left="0"/>
        <w:jc w:val="both"/>
      </w:pPr>
      <w:r>
        <w:rPr>
          <w:rFonts w:ascii="Times New Roman"/>
          <w:b w:val="false"/>
          <w:i w:val="false"/>
          <w:color w:val="000000"/>
          <w:sz w:val="28"/>
        </w:rPr>
        <w:t xml:space="preserve">
      ауруханалар, жалпы үлгідегі госпитальдар; </w:t>
      </w:r>
    </w:p>
    <w:p>
      <w:pPr>
        <w:spacing w:after="0"/>
        <w:ind w:left="0"/>
        <w:jc w:val="both"/>
      </w:pPr>
      <w:r>
        <w:rPr>
          <w:rFonts w:ascii="Times New Roman"/>
          <w:b w:val="false"/>
          <w:i w:val="false"/>
          <w:color w:val="000000"/>
          <w:sz w:val="28"/>
        </w:rPr>
        <w:t xml:space="preserve">
      қарттарға арналған интернаттар; </w:t>
      </w:r>
    </w:p>
    <w:p>
      <w:pPr>
        <w:spacing w:after="0"/>
        <w:ind w:left="0"/>
        <w:jc w:val="both"/>
      </w:pPr>
      <w:r>
        <w:rPr>
          <w:rFonts w:ascii="Times New Roman"/>
          <w:b w:val="false"/>
          <w:i w:val="false"/>
          <w:color w:val="000000"/>
          <w:sz w:val="28"/>
        </w:rPr>
        <w:t xml:space="preserve">
      кафелер, барлар, дәмханалар және қоғамдық тамақтандырудың өзге мекемелері; </w:t>
      </w:r>
    </w:p>
    <w:p>
      <w:pPr>
        <w:spacing w:after="0"/>
        <w:ind w:left="0"/>
        <w:jc w:val="both"/>
      </w:pPr>
      <w:r>
        <w:rPr>
          <w:rFonts w:ascii="Times New Roman"/>
          <w:b w:val="false"/>
          <w:i w:val="false"/>
          <w:color w:val="000000"/>
          <w:sz w:val="28"/>
        </w:rPr>
        <w:t xml:space="preserve">
      пикникке арналған орындар; </w:t>
      </w:r>
    </w:p>
    <w:p>
      <w:pPr>
        <w:spacing w:after="0"/>
        <w:ind w:left="0"/>
        <w:jc w:val="both"/>
      </w:pPr>
      <w:r>
        <w:rPr>
          <w:rFonts w:ascii="Times New Roman"/>
          <w:b w:val="false"/>
          <w:i w:val="false"/>
          <w:color w:val="000000"/>
          <w:sz w:val="28"/>
        </w:rPr>
        <w:t xml:space="preserve">
      қоғамдық әжетханалар. </w:t>
      </w:r>
    </w:p>
    <w:p>
      <w:pPr>
        <w:spacing w:after="0"/>
        <w:ind w:left="0"/>
        <w:jc w:val="both"/>
      </w:pPr>
      <w:r>
        <w:rPr>
          <w:rFonts w:ascii="Times New Roman"/>
          <w:b w:val="false"/>
          <w:i w:val="false"/>
          <w:color w:val="000000"/>
          <w:sz w:val="28"/>
        </w:rPr>
        <w:t xml:space="preserve">
      Параметрлері: </w:t>
      </w:r>
    </w:p>
    <w:p>
      <w:pPr>
        <w:spacing w:after="0"/>
        <w:ind w:left="0"/>
        <w:jc w:val="both"/>
      </w:pPr>
      <w:r>
        <w:rPr>
          <w:rFonts w:ascii="Times New Roman"/>
          <w:b w:val="false"/>
          <w:i w:val="false"/>
          <w:color w:val="000000"/>
          <w:sz w:val="28"/>
        </w:rPr>
        <w:t xml:space="preserve">
      Алаңдардың үлесі: </w:t>
      </w:r>
    </w:p>
    <w:p>
      <w:pPr>
        <w:spacing w:after="0"/>
        <w:ind w:left="0"/>
        <w:jc w:val="both"/>
      </w:pPr>
      <w:r>
        <w:rPr>
          <w:rFonts w:ascii="Times New Roman"/>
          <w:b w:val="false"/>
          <w:i w:val="false"/>
          <w:color w:val="000000"/>
          <w:sz w:val="28"/>
        </w:rPr>
        <w:t xml:space="preserve">
      жасыл желектер, су қоймалары, ашық шабындық кеңістіктері 90-97%; </w:t>
      </w:r>
    </w:p>
    <w:p>
      <w:pPr>
        <w:spacing w:after="0"/>
        <w:ind w:left="0"/>
        <w:jc w:val="both"/>
      </w:pPr>
      <w:r>
        <w:rPr>
          <w:rFonts w:ascii="Times New Roman"/>
          <w:b w:val="false"/>
          <w:i w:val="false"/>
          <w:color w:val="000000"/>
          <w:sz w:val="28"/>
        </w:rPr>
        <w:t xml:space="preserve">
      аллеялар, жолжар, спорттық алаңдар 3-10%; </w:t>
      </w:r>
    </w:p>
    <w:p>
      <w:pPr>
        <w:spacing w:after="0"/>
        <w:ind w:left="0"/>
        <w:jc w:val="both"/>
      </w:pPr>
      <w:r>
        <w:rPr>
          <w:rFonts w:ascii="Times New Roman"/>
          <w:b w:val="false"/>
          <w:i w:val="false"/>
          <w:color w:val="000000"/>
          <w:sz w:val="28"/>
        </w:rPr>
        <w:t xml:space="preserve">
      қызмет көрсету имараттары 0-1%. </w:t>
      </w:r>
    </w:p>
    <w:p>
      <w:pPr>
        <w:spacing w:after="0"/>
        <w:ind w:left="0"/>
        <w:jc w:val="left"/>
      </w:pPr>
      <w:r>
        <w:rPr>
          <w:rFonts w:ascii="Times New Roman"/>
          <w:b/>
          <w:i w:val="false"/>
          <w:color w:val="000000"/>
        </w:rPr>
        <w:t xml:space="preserve"> Р-2. Қысқа уақыт демалыс аймағы </w:t>
      </w:r>
    </w:p>
    <w:p>
      <w:pPr>
        <w:spacing w:after="0"/>
        <w:ind w:left="0"/>
        <w:jc w:val="both"/>
      </w:pPr>
      <w:r>
        <w:rPr>
          <w:rFonts w:ascii="Times New Roman"/>
          <w:b w:val="false"/>
          <w:i w:val="false"/>
          <w:color w:val="000000"/>
          <w:sz w:val="28"/>
        </w:rPr>
        <w:t xml:space="preserve">
      Мақсаты: Р-2. аймағы тұрғындардың демалысын ұйымдастыру үшін орман бақтарының аумағында ұйымдастырылады. Аймақты ұйымдастырудың мақсаты толыққанды демалысқа жағдайлар туғызу мақсатында бірегей ландшафты сақтау болып табылады. Егер қызмет көрсету нысандарының орналасқан жері және типі құрылыстың қоршаған ортаға әсері мейлінше аз және осы аймаққа тән табиғи ерекшеліктерді сақтай отырып, демалушылар үшін көз тартатын демалыс орындарын салу жағдайында құрылыстың кез келген түріне рұқсат беріледі.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жағажайлар; </w:t>
      </w:r>
    </w:p>
    <w:p>
      <w:pPr>
        <w:spacing w:after="0"/>
        <w:ind w:left="0"/>
        <w:jc w:val="both"/>
      </w:pPr>
      <w:r>
        <w:rPr>
          <w:rFonts w:ascii="Times New Roman"/>
          <w:b w:val="false"/>
          <w:i w:val="false"/>
          <w:color w:val="000000"/>
          <w:sz w:val="28"/>
        </w:rPr>
        <w:t xml:space="preserve">
      кемпингтер; </w:t>
      </w:r>
    </w:p>
    <w:p>
      <w:pPr>
        <w:spacing w:after="0"/>
        <w:ind w:left="0"/>
        <w:jc w:val="both"/>
      </w:pPr>
      <w:r>
        <w:rPr>
          <w:rFonts w:ascii="Times New Roman"/>
          <w:b w:val="false"/>
          <w:i w:val="false"/>
          <w:color w:val="000000"/>
          <w:sz w:val="28"/>
        </w:rPr>
        <w:t xml:space="preserve">
      кафелер, барлар, мейрамханалар және қоғамдық тамақтандырудың өзге мекемелері; </w:t>
      </w:r>
    </w:p>
    <w:p>
      <w:pPr>
        <w:spacing w:after="0"/>
        <w:ind w:left="0"/>
        <w:jc w:val="both"/>
      </w:pPr>
      <w:r>
        <w:rPr>
          <w:rFonts w:ascii="Times New Roman"/>
          <w:b w:val="false"/>
          <w:i w:val="false"/>
          <w:color w:val="000000"/>
          <w:sz w:val="28"/>
        </w:rPr>
        <w:t xml:space="preserve">
      демалушылар үшін спорттық және өзге құрал-жабдықтарды жалға алу орындары; </w:t>
      </w:r>
    </w:p>
    <w:p>
      <w:pPr>
        <w:spacing w:after="0"/>
        <w:ind w:left="0"/>
        <w:jc w:val="both"/>
      </w:pPr>
      <w:r>
        <w:rPr>
          <w:rFonts w:ascii="Times New Roman"/>
          <w:b w:val="false"/>
          <w:i w:val="false"/>
          <w:color w:val="000000"/>
          <w:sz w:val="28"/>
        </w:rPr>
        <w:t xml:space="preserve">
      шатырлы қалашықтар үшін орындар; </w:t>
      </w:r>
    </w:p>
    <w:p>
      <w:pPr>
        <w:spacing w:after="0"/>
        <w:ind w:left="0"/>
        <w:jc w:val="both"/>
      </w:pPr>
      <w:r>
        <w:rPr>
          <w:rFonts w:ascii="Times New Roman"/>
          <w:b w:val="false"/>
          <w:i w:val="false"/>
          <w:color w:val="000000"/>
          <w:sz w:val="28"/>
        </w:rPr>
        <w:t xml:space="preserve">
      спорттық және ойын алаңдары; </w:t>
      </w:r>
    </w:p>
    <w:p>
      <w:pPr>
        <w:spacing w:after="0"/>
        <w:ind w:left="0"/>
        <w:jc w:val="both"/>
      </w:pPr>
      <w:r>
        <w:rPr>
          <w:rFonts w:ascii="Times New Roman"/>
          <w:b w:val="false"/>
          <w:i w:val="false"/>
          <w:color w:val="000000"/>
          <w:sz w:val="28"/>
        </w:rPr>
        <w:t xml:space="preserve">
      моншалар, сауналар; </w:t>
      </w:r>
    </w:p>
    <w:p>
      <w:pPr>
        <w:spacing w:after="0"/>
        <w:ind w:left="0"/>
        <w:jc w:val="both"/>
      </w:pPr>
      <w:r>
        <w:rPr>
          <w:rFonts w:ascii="Times New Roman"/>
          <w:b w:val="false"/>
          <w:i w:val="false"/>
          <w:color w:val="000000"/>
          <w:sz w:val="28"/>
        </w:rPr>
        <w:t xml:space="preserve">
      қайық бекеттері; </w:t>
      </w:r>
    </w:p>
    <w:p>
      <w:pPr>
        <w:spacing w:after="0"/>
        <w:ind w:left="0"/>
        <w:jc w:val="both"/>
      </w:pPr>
      <w:r>
        <w:rPr>
          <w:rFonts w:ascii="Times New Roman"/>
          <w:b w:val="false"/>
          <w:i w:val="false"/>
          <w:color w:val="000000"/>
          <w:sz w:val="28"/>
        </w:rPr>
        <w:t xml:space="preserve">
      қызмет көрсетуші персоналдардың үй-жайлары.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уақытша сақтауды ашық тұрақтары; </w:t>
      </w:r>
    </w:p>
    <w:p>
      <w:pPr>
        <w:spacing w:after="0"/>
        <w:ind w:left="0"/>
        <w:jc w:val="both"/>
      </w:pPr>
      <w:r>
        <w:rPr>
          <w:rFonts w:ascii="Times New Roman"/>
          <w:b w:val="false"/>
          <w:i w:val="false"/>
          <w:color w:val="000000"/>
          <w:sz w:val="28"/>
        </w:rPr>
        <w:t xml:space="preserve">
      демалыс ұйымдастыруға байланысты қосалқы имараттар (шешініп-киіну кабинкалары, күркелер және өзге шағын сәулеттік формалар). </w:t>
      </w:r>
    </w:p>
    <w:p>
      <w:pPr>
        <w:spacing w:after="0"/>
        <w:ind w:left="0"/>
        <w:jc w:val="both"/>
      </w:pPr>
      <w:r>
        <w:rPr>
          <w:rFonts w:ascii="Times New Roman"/>
          <w:b w:val="false"/>
          <w:i w:val="false"/>
          <w:color w:val="000000"/>
          <w:sz w:val="28"/>
        </w:rPr>
        <w:t xml:space="preserve">
      қоғамдық әжетханалар. </w:t>
      </w:r>
    </w:p>
    <w:p>
      <w:pPr>
        <w:spacing w:after="0"/>
        <w:ind w:left="0"/>
        <w:jc w:val="left"/>
      </w:pPr>
      <w:r>
        <w:rPr>
          <w:rFonts w:ascii="Times New Roman"/>
          <w:b/>
          <w:i w:val="false"/>
          <w:color w:val="000000"/>
        </w:rPr>
        <w:t xml:space="preserve"> Р-3. Ұзақ уақыт демалыс (санаториилер, курорттар) аймағы </w:t>
      </w:r>
    </w:p>
    <w:p>
      <w:pPr>
        <w:spacing w:after="0"/>
        <w:ind w:left="0"/>
        <w:jc w:val="both"/>
      </w:pPr>
      <w:r>
        <w:rPr>
          <w:rFonts w:ascii="Times New Roman"/>
          <w:b w:val="false"/>
          <w:i w:val="false"/>
          <w:color w:val="000000"/>
          <w:sz w:val="28"/>
        </w:rPr>
        <w:t xml:space="preserve">
      Мақсаты: Р-3. аймағы ұзақ уақыт демалу кәсіпорындарын орналастыруға арналған және табиғи, емдік факторлары, анағұрлым қолайлы микроклиматтық, ландшафтық және санитарлық-гигиеналық жағдайлары бар аумақтарда орналастырылуы тиіс. </w:t>
      </w:r>
    </w:p>
    <w:p>
      <w:pPr>
        <w:spacing w:after="0"/>
        <w:ind w:left="0"/>
        <w:jc w:val="both"/>
      </w:pPr>
      <w:r>
        <w:rPr>
          <w:rFonts w:ascii="Times New Roman"/>
          <w:b w:val="false"/>
          <w:i w:val="false"/>
          <w:color w:val="000000"/>
          <w:sz w:val="28"/>
        </w:rPr>
        <w:t xml:space="preserve">
      Демалыс аймағы шегінде санаторлық-курорттық және сауықтыру мекемелерін, демалыс және саяхат мекемелерін, емделушілер мен демалушыларға қызмет көрсететін мекемелер мен кәсіпорындар, қоғамдық орталықтар, курорттық саябақтар және жалпы пайдаланудағы өзге де көгалдандырылған аумақтар, жағажайлар орналастыру керек.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санаториилер; </w:t>
      </w:r>
    </w:p>
    <w:p>
      <w:pPr>
        <w:spacing w:after="0"/>
        <w:ind w:left="0"/>
        <w:jc w:val="both"/>
      </w:pPr>
      <w:r>
        <w:rPr>
          <w:rFonts w:ascii="Times New Roman"/>
          <w:b w:val="false"/>
          <w:i w:val="false"/>
          <w:color w:val="000000"/>
          <w:sz w:val="28"/>
        </w:rPr>
        <w:t xml:space="preserve">
      курорттар; </w:t>
      </w:r>
    </w:p>
    <w:p>
      <w:pPr>
        <w:spacing w:after="0"/>
        <w:ind w:left="0"/>
        <w:jc w:val="both"/>
      </w:pPr>
      <w:r>
        <w:rPr>
          <w:rFonts w:ascii="Times New Roman"/>
          <w:b w:val="false"/>
          <w:i w:val="false"/>
          <w:color w:val="000000"/>
          <w:sz w:val="28"/>
        </w:rPr>
        <w:t xml:space="preserve">
      демалыс үйлері; </w:t>
      </w:r>
    </w:p>
    <w:p>
      <w:pPr>
        <w:spacing w:after="0"/>
        <w:ind w:left="0"/>
        <w:jc w:val="both"/>
      </w:pPr>
      <w:r>
        <w:rPr>
          <w:rFonts w:ascii="Times New Roman"/>
          <w:b w:val="false"/>
          <w:i w:val="false"/>
          <w:color w:val="000000"/>
          <w:sz w:val="28"/>
        </w:rPr>
        <w:t xml:space="preserve">
      демалыс базалары; </w:t>
      </w:r>
    </w:p>
    <w:p>
      <w:pPr>
        <w:spacing w:after="0"/>
        <w:ind w:left="0"/>
        <w:jc w:val="both"/>
      </w:pPr>
      <w:r>
        <w:rPr>
          <w:rFonts w:ascii="Times New Roman"/>
          <w:b w:val="false"/>
          <w:i w:val="false"/>
          <w:color w:val="000000"/>
          <w:sz w:val="28"/>
        </w:rPr>
        <w:t xml:space="preserve">
      профилакториилер; </w:t>
      </w:r>
    </w:p>
    <w:p>
      <w:pPr>
        <w:spacing w:after="0"/>
        <w:ind w:left="0"/>
        <w:jc w:val="both"/>
      </w:pPr>
      <w:r>
        <w:rPr>
          <w:rFonts w:ascii="Times New Roman"/>
          <w:b w:val="false"/>
          <w:i w:val="false"/>
          <w:color w:val="000000"/>
          <w:sz w:val="28"/>
        </w:rPr>
        <w:t xml:space="preserve">
      балалардың сауықтыру лагерлері және мектепке дейінгі мекемелердің саяжайлары; </w:t>
      </w:r>
    </w:p>
    <w:p>
      <w:pPr>
        <w:spacing w:after="0"/>
        <w:ind w:left="0"/>
        <w:jc w:val="both"/>
      </w:pPr>
      <w:r>
        <w:rPr>
          <w:rFonts w:ascii="Times New Roman"/>
          <w:b w:val="false"/>
          <w:i w:val="false"/>
          <w:color w:val="000000"/>
          <w:sz w:val="28"/>
        </w:rPr>
        <w:t xml:space="preserve">
      қарттарға арналған интернаттар; </w:t>
      </w:r>
    </w:p>
    <w:p>
      <w:pPr>
        <w:spacing w:after="0"/>
        <w:ind w:left="0"/>
        <w:jc w:val="both"/>
      </w:pPr>
      <w:r>
        <w:rPr>
          <w:rFonts w:ascii="Times New Roman"/>
          <w:b w:val="false"/>
          <w:i w:val="false"/>
          <w:color w:val="000000"/>
          <w:sz w:val="28"/>
        </w:rPr>
        <w:t xml:space="preserve">
      балалар үйі; </w:t>
      </w:r>
    </w:p>
    <w:p>
      <w:pPr>
        <w:spacing w:after="0"/>
        <w:ind w:left="0"/>
        <w:jc w:val="both"/>
      </w:pPr>
      <w:r>
        <w:rPr>
          <w:rFonts w:ascii="Times New Roman"/>
          <w:b w:val="false"/>
          <w:i w:val="false"/>
          <w:color w:val="000000"/>
          <w:sz w:val="28"/>
        </w:rPr>
        <w:t xml:space="preserve">
      қонақ үйлер; </w:t>
      </w:r>
    </w:p>
    <w:p>
      <w:pPr>
        <w:spacing w:after="0"/>
        <w:ind w:left="0"/>
        <w:jc w:val="both"/>
      </w:pPr>
      <w:r>
        <w:rPr>
          <w:rFonts w:ascii="Times New Roman"/>
          <w:b w:val="false"/>
          <w:i w:val="false"/>
          <w:color w:val="000000"/>
          <w:sz w:val="28"/>
        </w:rPr>
        <w:t xml:space="preserve">
      қонақтарды қабылдау үйлері; </w:t>
      </w:r>
    </w:p>
    <w:p>
      <w:pPr>
        <w:spacing w:after="0"/>
        <w:ind w:left="0"/>
        <w:jc w:val="both"/>
      </w:pPr>
      <w:r>
        <w:rPr>
          <w:rFonts w:ascii="Times New Roman"/>
          <w:b w:val="false"/>
          <w:i w:val="false"/>
          <w:color w:val="000000"/>
          <w:sz w:val="28"/>
        </w:rPr>
        <w:t xml:space="preserve">
      саяхатшыларға қызмет көрсету орталықтары; </w:t>
      </w:r>
    </w:p>
    <w:p>
      <w:pPr>
        <w:spacing w:after="0"/>
        <w:ind w:left="0"/>
        <w:jc w:val="both"/>
      </w:pPr>
      <w:r>
        <w:rPr>
          <w:rFonts w:ascii="Times New Roman"/>
          <w:b w:val="false"/>
          <w:i w:val="false"/>
          <w:color w:val="000000"/>
          <w:sz w:val="28"/>
        </w:rPr>
        <w:t xml:space="preserve">
      кемпингтер, мотельдер. </w:t>
      </w:r>
    </w:p>
    <w:p>
      <w:pPr>
        <w:spacing w:after="0"/>
        <w:ind w:left="0"/>
        <w:jc w:val="both"/>
      </w:pPr>
      <w:r>
        <w:rPr>
          <w:rFonts w:ascii="Times New Roman"/>
          <w:b w:val="false"/>
          <w:i w:val="false"/>
          <w:color w:val="000000"/>
          <w:sz w:val="28"/>
        </w:rPr>
        <w:t xml:space="preserve">
      Курорттық аймақтар шегінде орналастырылатын кәсібі бойынша бірыңғай және жақын санаторлық-курорттық және сауықтыру мекемелерін медициналық, мәдени-тұрмыстық және шаруашылық қызмет көрсетуді орталықтандырумен қамтамасыз етіп біртұтас сәулеттік кеңістік кешеніне біріктіру қажет. </w:t>
      </w:r>
    </w:p>
    <w:p>
      <w:pPr>
        <w:spacing w:after="0"/>
        <w:ind w:left="0"/>
        <w:jc w:val="both"/>
      </w:pPr>
      <w:r>
        <w:rPr>
          <w:rFonts w:ascii="Times New Roman"/>
          <w:b w:val="false"/>
          <w:i w:val="false"/>
          <w:color w:val="000000"/>
          <w:sz w:val="28"/>
        </w:rPr>
        <w:t xml:space="preserve">
      Параметрлері: қайта жобаланатын санаторлық-курорттық және сауықтыру мекемелерінен жер телімінің шекарасының ара қашықтығы төмендегідей: </w:t>
      </w:r>
    </w:p>
    <w:p>
      <w:pPr>
        <w:spacing w:after="0"/>
        <w:ind w:left="0"/>
        <w:jc w:val="both"/>
      </w:pPr>
      <w:r>
        <w:rPr>
          <w:rFonts w:ascii="Times New Roman"/>
          <w:b w:val="false"/>
          <w:i w:val="false"/>
          <w:color w:val="000000"/>
          <w:sz w:val="28"/>
        </w:rPr>
        <w:t>
      коммуналдық шаруашылық және қоймалар мекемелерінің тұрғын құрылысына дейін (қайта жаңғырту жағдайларында 100 м аз емес) ……………………500м;</w:t>
      </w:r>
    </w:p>
    <w:p>
      <w:pPr>
        <w:spacing w:after="0"/>
        <w:ind w:left="0"/>
        <w:jc w:val="both"/>
      </w:pPr>
      <w:r>
        <w:rPr>
          <w:rFonts w:ascii="Times New Roman"/>
          <w:b w:val="false"/>
          <w:i w:val="false"/>
          <w:color w:val="000000"/>
          <w:sz w:val="28"/>
        </w:rPr>
        <w:t>
      келесі дәрежелі автомобиль жолдарына дейін: І, ІІ, ІІІ...........500м;</w:t>
      </w:r>
    </w:p>
    <w:p>
      <w:pPr>
        <w:spacing w:after="0"/>
        <w:ind w:left="0"/>
        <w:jc w:val="both"/>
      </w:pPr>
      <w:r>
        <w:rPr>
          <w:rFonts w:ascii="Times New Roman"/>
          <w:b w:val="false"/>
          <w:i w:val="false"/>
          <w:color w:val="000000"/>
          <w:sz w:val="28"/>
        </w:rPr>
        <w:t>
      IV..................................................................................................200м;</w:t>
      </w:r>
    </w:p>
    <w:p>
      <w:pPr>
        <w:spacing w:after="0"/>
        <w:ind w:left="0"/>
        <w:jc w:val="both"/>
      </w:pPr>
      <w:r>
        <w:rPr>
          <w:rFonts w:ascii="Times New Roman"/>
          <w:b w:val="false"/>
          <w:i w:val="false"/>
          <w:color w:val="000000"/>
          <w:sz w:val="28"/>
        </w:rPr>
        <w:t>
      бағбандық серіктестікке дейін...................................................300м.</w:t>
      </w:r>
    </w:p>
    <w:p>
      <w:pPr>
        <w:spacing w:after="0"/>
        <w:ind w:left="0"/>
        <w:jc w:val="left"/>
      </w:pPr>
      <w:r>
        <w:rPr>
          <w:rFonts w:ascii="Times New Roman"/>
          <w:b/>
          <w:i w:val="false"/>
          <w:color w:val="000000"/>
        </w:rPr>
        <w:t xml:space="preserve"> Р-4. Ашық кеңістіктер аймағы (өзендер, сулар, жағалау жолақтары) </w:t>
      </w:r>
    </w:p>
    <w:p>
      <w:pPr>
        <w:spacing w:after="0"/>
        <w:ind w:left="0"/>
        <w:jc w:val="both"/>
      </w:pPr>
      <w:r>
        <w:rPr>
          <w:rFonts w:ascii="Times New Roman"/>
          <w:b w:val="false"/>
          <w:i w:val="false"/>
          <w:color w:val="000000"/>
          <w:sz w:val="28"/>
        </w:rPr>
        <w:t xml:space="preserve">
      Мақсаты: Р-4 аймағы тұрғындардың демалысына пайдаланылатын саябақтарды, скверлерді, бульварларды, өзен жағалау аумақтарын қамтиды.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жағажайлар; </w:t>
      </w:r>
    </w:p>
    <w:p>
      <w:pPr>
        <w:spacing w:after="0"/>
        <w:ind w:left="0"/>
        <w:jc w:val="both"/>
      </w:pPr>
      <w:r>
        <w:rPr>
          <w:rFonts w:ascii="Times New Roman"/>
          <w:b w:val="false"/>
          <w:i w:val="false"/>
          <w:color w:val="000000"/>
          <w:sz w:val="28"/>
        </w:rPr>
        <w:t xml:space="preserve">
      спорттық және ойын алаңдары; </w:t>
      </w:r>
    </w:p>
    <w:p>
      <w:pPr>
        <w:spacing w:after="0"/>
        <w:ind w:left="0"/>
        <w:jc w:val="both"/>
      </w:pPr>
      <w:r>
        <w:rPr>
          <w:rFonts w:ascii="Times New Roman"/>
          <w:b w:val="false"/>
          <w:i w:val="false"/>
          <w:color w:val="000000"/>
          <w:sz w:val="28"/>
        </w:rPr>
        <w:t xml:space="preserve">
      аттракциондар; </w:t>
      </w:r>
    </w:p>
    <w:p>
      <w:pPr>
        <w:spacing w:after="0"/>
        <w:ind w:left="0"/>
        <w:jc w:val="both"/>
      </w:pPr>
      <w:r>
        <w:rPr>
          <w:rFonts w:ascii="Times New Roman"/>
          <w:b w:val="false"/>
          <w:i w:val="false"/>
          <w:color w:val="000000"/>
          <w:sz w:val="28"/>
        </w:rPr>
        <w:t xml:space="preserve">
      жаздық театрлар, кинотеатрлар, концерттік алаңдар.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мемориалдар; </w:t>
      </w:r>
    </w:p>
    <w:p>
      <w:pPr>
        <w:spacing w:after="0"/>
        <w:ind w:left="0"/>
        <w:jc w:val="both"/>
      </w:pPr>
      <w:r>
        <w:rPr>
          <w:rFonts w:ascii="Times New Roman"/>
          <w:b w:val="false"/>
          <w:i w:val="false"/>
          <w:color w:val="000000"/>
          <w:sz w:val="28"/>
        </w:rPr>
        <w:t xml:space="preserve">
      автотұрақтар; </w:t>
      </w:r>
    </w:p>
    <w:p>
      <w:pPr>
        <w:spacing w:after="0"/>
        <w:ind w:left="0"/>
        <w:jc w:val="both"/>
      </w:pPr>
      <w:r>
        <w:rPr>
          <w:rFonts w:ascii="Times New Roman"/>
          <w:b w:val="false"/>
          <w:i w:val="false"/>
          <w:color w:val="000000"/>
          <w:sz w:val="28"/>
        </w:rPr>
        <w:t xml:space="preserve">
      демалыс ұйымдастыруға байланысты қосалқы имараттар (әкімшілік, кассалар, жалға беру пункттері, шағын сәулеттік формалар және т.б).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кафелер, барлар, дәмханалар; </w:t>
      </w:r>
    </w:p>
    <w:p>
      <w:pPr>
        <w:spacing w:after="0"/>
        <w:ind w:left="0"/>
        <w:jc w:val="both"/>
      </w:pPr>
      <w:r>
        <w:rPr>
          <w:rFonts w:ascii="Times New Roman"/>
          <w:b w:val="false"/>
          <w:i w:val="false"/>
          <w:color w:val="000000"/>
          <w:sz w:val="28"/>
        </w:rPr>
        <w:t xml:space="preserve">
      діни сенімге байланысты нысандар; </w:t>
      </w:r>
    </w:p>
    <w:p>
      <w:pPr>
        <w:spacing w:after="0"/>
        <w:ind w:left="0"/>
        <w:jc w:val="both"/>
      </w:pPr>
      <w:r>
        <w:rPr>
          <w:rFonts w:ascii="Times New Roman"/>
          <w:b w:val="false"/>
          <w:i w:val="false"/>
          <w:color w:val="000000"/>
          <w:sz w:val="28"/>
        </w:rPr>
        <w:t xml:space="preserve">
      қоғамдық әжетханалар. </w:t>
      </w:r>
    </w:p>
    <w:p>
      <w:pPr>
        <w:spacing w:after="0"/>
        <w:ind w:left="0"/>
        <w:jc w:val="both"/>
      </w:pPr>
      <w:r>
        <w:rPr>
          <w:rFonts w:ascii="Times New Roman"/>
          <w:b w:val="false"/>
          <w:i w:val="false"/>
          <w:color w:val="000000"/>
          <w:sz w:val="28"/>
        </w:rPr>
        <w:t xml:space="preserve">
      Параметрлері: </w:t>
      </w:r>
    </w:p>
    <w:p>
      <w:pPr>
        <w:spacing w:after="0"/>
        <w:ind w:left="0"/>
        <w:jc w:val="both"/>
      </w:pPr>
      <w:r>
        <w:rPr>
          <w:rFonts w:ascii="Times New Roman"/>
          <w:b w:val="false"/>
          <w:i w:val="false"/>
          <w:color w:val="000000"/>
          <w:sz w:val="28"/>
        </w:rPr>
        <w:t xml:space="preserve">
      Алаңдар үлесі: </w:t>
      </w:r>
    </w:p>
    <w:p>
      <w:pPr>
        <w:spacing w:after="0"/>
        <w:ind w:left="0"/>
        <w:jc w:val="both"/>
      </w:pPr>
      <w:r>
        <w:rPr>
          <w:rFonts w:ascii="Times New Roman"/>
          <w:b w:val="false"/>
          <w:i w:val="false"/>
          <w:color w:val="000000"/>
          <w:sz w:val="28"/>
        </w:rPr>
        <w:t xml:space="preserve">
      жасыл желектер 65-75%; </w:t>
      </w:r>
    </w:p>
    <w:p>
      <w:pPr>
        <w:spacing w:after="0"/>
        <w:ind w:left="0"/>
        <w:jc w:val="both"/>
      </w:pPr>
      <w:r>
        <w:rPr>
          <w:rFonts w:ascii="Times New Roman"/>
          <w:b w:val="false"/>
          <w:i w:val="false"/>
          <w:color w:val="000000"/>
          <w:sz w:val="28"/>
        </w:rPr>
        <w:t xml:space="preserve">
      аллеялар және жолдар 10-15%; </w:t>
      </w:r>
    </w:p>
    <w:p>
      <w:pPr>
        <w:spacing w:after="0"/>
        <w:ind w:left="0"/>
        <w:jc w:val="both"/>
      </w:pPr>
      <w:r>
        <w:rPr>
          <w:rFonts w:ascii="Times New Roman"/>
          <w:b w:val="false"/>
          <w:i w:val="false"/>
          <w:color w:val="000000"/>
          <w:sz w:val="28"/>
        </w:rPr>
        <w:t xml:space="preserve">
      алаңдар 8-12%; </w:t>
      </w:r>
    </w:p>
    <w:p>
      <w:pPr>
        <w:spacing w:after="0"/>
        <w:ind w:left="0"/>
        <w:jc w:val="both"/>
      </w:pPr>
      <w:r>
        <w:rPr>
          <w:rFonts w:ascii="Times New Roman"/>
          <w:b w:val="false"/>
          <w:i w:val="false"/>
          <w:color w:val="000000"/>
          <w:sz w:val="28"/>
        </w:rPr>
        <w:t xml:space="preserve">
      қызмет көрсету имараттары 5-7%. </w:t>
      </w:r>
    </w:p>
    <w:p>
      <w:pPr>
        <w:spacing w:after="0"/>
        <w:ind w:left="0"/>
        <w:jc w:val="both"/>
      </w:pPr>
      <w:r>
        <w:rPr>
          <w:rFonts w:ascii="Times New Roman"/>
          <w:b w:val="false"/>
          <w:i w:val="false"/>
          <w:color w:val="000000"/>
          <w:sz w:val="28"/>
        </w:rPr>
        <w:t xml:space="preserve">
      Рекреациялық аймақтардың жер телімдерін пайдалану және рұқсат етілген құрылыс параметрлері нақты нысандар үшін 3.01-02-2002* ҚР ҚНжЕ, аталған қалақұрылыстың қызметтерді реттеу нормаларынан тұратын Қазақстан Республикасының қолданыстағы нормативтік-құқықтық актілері мен 1 қосымшаның 3 Кешендегі нормалар мен ережелерге сәйкес анықталады. </w:t>
      </w:r>
    </w:p>
    <w:p>
      <w:pPr>
        <w:spacing w:after="0"/>
        <w:ind w:left="0"/>
        <w:jc w:val="left"/>
      </w:pPr>
      <w:r>
        <w:rPr>
          <w:rFonts w:ascii="Times New Roman"/>
          <w:b/>
          <w:i w:val="false"/>
          <w:color w:val="000000"/>
        </w:rPr>
        <w:t xml:space="preserve"> Инженерлік және көліктік инфрақұрылымдар аймақтары </w:t>
      </w:r>
    </w:p>
    <w:p>
      <w:pPr>
        <w:spacing w:after="0"/>
        <w:ind w:left="0"/>
        <w:jc w:val="both"/>
      </w:pPr>
      <w:r>
        <w:rPr>
          <w:rFonts w:ascii="Times New Roman"/>
          <w:b w:val="false"/>
          <w:i w:val="false"/>
          <w:color w:val="000000"/>
          <w:sz w:val="28"/>
        </w:rPr>
        <w:t xml:space="preserve">
      Инженерлік және көліктік инфрақұрылымдар аймақтарының типтері (автомобиль, темір жол, өзен, теңіз, әуе және құбыр жүргізу көлігі, байланыс және инженерлік жабдықтар) орналастырылатын имараттар мен коммуникациялардың параметрлері мен түрлеріне байланысты, сондай-ақ тиісті аумақтарды пайдалануға шектеулердің тіршілік ету ортасына зиянды әсерінің алдын алу бойынша шаралармен қамтамасыз етуді есепке ала отырып белгіленеді. </w:t>
      </w:r>
    </w:p>
    <w:p>
      <w:pPr>
        <w:spacing w:after="0"/>
        <w:ind w:left="0"/>
        <w:jc w:val="both"/>
      </w:pPr>
      <w:r>
        <w:rPr>
          <w:rFonts w:ascii="Times New Roman"/>
          <w:b w:val="false"/>
          <w:i w:val="false"/>
          <w:color w:val="000000"/>
          <w:sz w:val="28"/>
        </w:rPr>
        <w:t xml:space="preserve">
      Т-1 Инженерлік имараттар мен коммуникациялардың аймақтары </w:t>
      </w:r>
    </w:p>
    <w:p>
      <w:pPr>
        <w:spacing w:after="0"/>
        <w:ind w:left="0"/>
        <w:jc w:val="both"/>
      </w:pPr>
      <w:r>
        <w:rPr>
          <w:rFonts w:ascii="Times New Roman"/>
          <w:b w:val="false"/>
          <w:i w:val="false"/>
          <w:color w:val="000000"/>
          <w:sz w:val="28"/>
        </w:rPr>
        <w:t xml:space="preserve">
      Т-2 Көлік коммуникацияларының аймақтары </w:t>
      </w:r>
    </w:p>
    <w:p>
      <w:pPr>
        <w:spacing w:after="0"/>
        <w:ind w:left="0"/>
        <w:jc w:val="both"/>
      </w:pPr>
      <w:r>
        <w:rPr>
          <w:rFonts w:ascii="Times New Roman"/>
          <w:b w:val="false"/>
          <w:i w:val="false"/>
          <w:color w:val="000000"/>
          <w:sz w:val="28"/>
        </w:rPr>
        <w:t xml:space="preserve">
      Т-3 Жасанды имараттардың аймақтары </w:t>
      </w:r>
    </w:p>
    <w:p>
      <w:pPr>
        <w:spacing w:after="0"/>
        <w:ind w:left="0"/>
        <w:jc w:val="both"/>
      </w:pPr>
      <w:r>
        <w:rPr>
          <w:rFonts w:ascii="Times New Roman"/>
          <w:b w:val="false"/>
          <w:i w:val="false"/>
          <w:color w:val="000000"/>
          <w:sz w:val="28"/>
        </w:rPr>
        <w:t xml:space="preserve">
      Т-4 Автомобиль көлігін (паркингтер) сақтау орындары аймақтары </w:t>
      </w:r>
    </w:p>
    <w:p>
      <w:pPr>
        <w:spacing w:after="0"/>
        <w:ind w:left="0"/>
        <w:jc w:val="both"/>
      </w:pPr>
      <w:r>
        <w:rPr>
          <w:rFonts w:ascii="Times New Roman"/>
          <w:b w:val="false"/>
          <w:i w:val="false"/>
          <w:color w:val="000000"/>
          <w:sz w:val="28"/>
        </w:rPr>
        <w:t xml:space="preserve">
      Т-5 Қалалық жолаушылар көлігі имараттары мен құрылғылары аймақтары </w:t>
      </w:r>
    </w:p>
    <w:p>
      <w:pPr>
        <w:spacing w:after="0"/>
        <w:ind w:left="0"/>
        <w:jc w:val="both"/>
      </w:pPr>
      <w:r>
        <w:rPr>
          <w:rFonts w:ascii="Times New Roman"/>
          <w:b w:val="false"/>
          <w:i w:val="false"/>
          <w:color w:val="000000"/>
          <w:sz w:val="28"/>
        </w:rPr>
        <w:t xml:space="preserve">
      Т-6 Автосервис кәсіпорындары аймақтары (ЖҚБ, ТҚҚО, автожуу) </w:t>
      </w:r>
    </w:p>
    <w:p>
      <w:pPr>
        <w:spacing w:after="0"/>
        <w:ind w:left="0"/>
        <w:jc w:val="both"/>
      </w:pPr>
      <w:r>
        <w:rPr>
          <w:rFonts w:ascii="Times New Roman"/>
          <w:b w:val="false"/>
          <w:i w:val="false"/>
          <w:color w:val="000000"/>
          <w:sz w:val="28"/>
        </w:rPr>
        <w:t xml:space="preserve">
      Т-7 Сыртқы көлік және байланыс аймақтары (т/ж вокзалдары, әуежай, автовокзал). </w:t>
      </w:r>
    </w:p>
    <w:p>
      <w:pPr>
        <w:spacing w:after="0"/>
        <w:ind w:left="0"/>
        <w:jc w:val="left"/>
      </w:pPr>
      <w:r>
        <w:rPr>
          <w:rFonts w:ascii="Times New Roman"/>
          <w:b/>
          <w:i w:val="false"/>
          <w:color w:val="000000"/>
        </w:rPr>
        <w:t xml:space="preserve"> Т.А. Автомагистральдар аймағы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жеңіл және жүк автокөліктері үшін мотельдер;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w:t>
      </w:r>
    </w:p>
    <w:p>
      <w:pPr>
        <w:spacing w:after="0"/>
        <w:ind w:left="0"/>
        <w:jc w:val="both"/>
      </w:pPr>
      <w:r>
        <w:rPr>
          <w:rFonts w:ascii="Times New Roman"/>
          <w:b w:val="false"/>
          <w:i w:val="false"/>
          <w:color w:val="000000"/>
          <w:sz w:val="28"/>
        </w:rPr>
        <w:t xml:space="preserve">
      қоғамдық тамақтандыру кәсіпорындары; </w:t>
      </w:r>
    </w:p>
    <w:p>
      <w:pPr>
        <w:spacing w:after="0"/>
        <w:ind w:left="0"/>
        <w:jc w:val="both"/>
      </w:pPr>
      <w:r>
        <w:rPr>
          <w:rFonts w:ascii="Times New Roman"/>
          <w:b w:val="false"/>
          <w:i w:val="false"/>
          <w:color w:val="000000"/>
          <w:sz w:val="28"/>
        </w:rPr>
        <w:t xml:space="preserve">
      дүкендер.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рұқсат етілген, кәсіпорындарға, мекемелерге және автомобиль көлігі ұйымдарына берілетін жер телімдерінде құрылыс салудың талаптарынан асып кететін, сондай-ақ түрлі қорғау инженерлік имараттар мен жасыл жолақтарды орналастыру үшін жер телімдері. </w:t>
      </w:r>
    </w:p>
    <w:p>
      <w:pPr>
        <w:spacing w:after="0"/>
        <w:ind w:left="0"/>
        <w:jc w:val="left"/>
      </w:pPr>
      <w:r>
        <w:rPr>
          <w:rFonts w:ascii="Times New Roman"/>
          <w:b/>
          <w:i w:val="false"/>
          <w:color w:val="000000"/>
        </w:rPr>
        <w:t xml:space="preserve"> Т.Ж. Темір жолдар аймағы</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пайдалану, ұстау, құрылыс, қайта жаңғырту, жөндеу, жер үсті және жер асты ғимараттарын дамыту, құрылыстар, имараттар, құбыр жүргізу, құрылғылар және темір жол көлігінің басқа нысандары бойынша жүктелген арнайы міндеттерді іске асыру үшін оларға берілген жер телімдерінде орналасқан кәсіпорындар, мекемелер және темір көлігі ұйымдары.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көлік құралдарына қызмет көрсету кәсіпорындары; инженерлік имараттар.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жер пайдаланудың рұқсат етілген түрлері, темір жол көлігі кәсіпорындарына берілетін жер телімдерінде құрылыс салудың талаптарынан асып кететін, сондай-ақ түрлі қорғау инженерлік имараттар мен орман көшеттерін орналастыру үшін жер телімдері. </w:t>
      </w:r>
    </w:p>
    <w:p>
      <w:pPr>
        <w:spacing w:after="0"/>
        <w:ind w:left="0"/>
        <w:jc w:val="left"/>
      </w:pPr>
      <w:r>
        <w:rPr>
          <w:rFonts w:ascii="Times New Roman"/>
          <w:b/>
          <w:i w:val="false"/>
          <w:color w:val="000000"/>
        </w:rPr>
        <w:t xml:space="preserve"> Т.В. Әуе көлігі аймағы</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азаматтық авиация әуежайы, әуе көлігінің басқа нысандары, сондай-ақ пайдалану, ұстау, құрылыс, қайта жаңғырту, жөндеу, жер үсті және жер асты ғимараттарын дамыту, құрылыстар, әуе көлігінің имараттары мен құрылғыларға байланысты нысандар.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көлік құралдарын тұрақты және уақытша сақтау имараттары; </w:t>
      </w:r>
    </w:p>
    <w:p>
      <w:pPr>
        <w:spacing w:after="0"/>
        <w:ind w:left="0"/>
        <w:jc w:val="both"/>
      </w:pPr>
      <w:r>
        <w:rPr>
          <w:rFonts w:ascii="Times New Roman"/>
          <w:b w:val="false"/>
          <w:i w:val="false"/>
          <w:color w:val="000000"/>
          <w:sz w:val="28"/>
        </w:rPr>
        <w:t xml:space="preserve">
      жолаушыларға қызмет көрсету кәсіпорындары мен мекемелері; инженерлік имараттар.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жер пайдаланудың рұқсат етілген түрлері, әуе көлігі кәсіпорындарына берілетін жер телімдерінде құрылыс салудың талаптарынан асып кететін, сондай-ақ шуылдан қорғау имараттар мен құрылғылар, орман көшеттерін орналастыру үшін жер телімдері. </w:t>
      </w:r>
    </w:p>
    <w:p>
      <w:pPr>
        <w:spacing w:after="0"/>
        <w:ind w:left="0"/>
        <w:jc w:val="both"/>
      </w:pPr>
      <w:r>
        <w:rPr>
          <w:rFonts w:ascii="Times New Roman"/>
          <w:b w:val="false"/>
          <w:i w:val="false"/>
          <w:color w:val="000000"/>
          <w:sz w:val="28"/>
        </w:rPr>
        <w:t xml:space="preserve">
      "Т" аймағы үшін жер телімдерін пайдалану және рұқсат етілген құрылыс параметрлері нақты нысандар үшін 3.03 Кешен (көлік имараттары) нормалары мен ережелері, Қазақстан Республикасы Индустрия және сауда министрлігі құрылыс істері және тұрғын үй-коммуналдық шаруашылық комитеті төрағасының 2005 жылғы 9 қыркүйектегі N 266 бұйрығымен бекітілген сәулет, қала құрылысы және құрылыс саласындағы нормативтік-құқықтық және нормативтік-техникалық актілері тізбесіне сәйкес анықталады. </w:t>
      </w:r>
    </w:p>
    <w:p>
      <w:pPr>
        <w:spacing w:after="0"/>
        <w:ind w:left="0"/>
        <w:jc w:val="left"/>
      </w:pPr>
      <w:r>
        <w:rPr>
          <w:rFonts w:ascii="Times New Roman"/>
          <w:b/>
          <w:i w:val="false"/>
          <w:color w:val="000000"/>
        </w:rPr>
        <w:t xml:space="preserve"> Ауыл шаруашылығы және орман шаруашылығына пайдалану аймақтары</w:t>
      </w:r>
      <w:r>
        <w:br/>
      </w:r>
      <w:r>
        <w:rPr>
          <w:rFonts w:ascii="Times New Roman"/>
          <w:b/>
          <w:i w:val="false"/>
          <w:color w:val="000000"/>
        </w:rPr>
        <w:t xml:space="preserve">СХ-1, СХ-3. Ауыл шаруашылығына пайдалану аймақтары </w:t>
      </w:r>
    </w:p>
    <w:p>
      <w:pPr>
        <w:spacing w:after="0"/>
        <w:ind w:left="0"/>
        <w:jc w:val="both"/>
      </w:pPr>
      <w:r>
        <w:rPr>
          <w:rFonts w:ascii="Times New Roman"/>
          <w:b w:val="false"/>
          <w:i w:val="false"/>
          <w:color w:val="000000"/>
          <w:sz w:val="28"/>
        </w:rPr>
        <w:t xml:space="preserve">
      Ауыл шаруашылығы қажеттіліктері үшін берілген, қала дамуының бас жоспарына сәйкес осы мақсатқа арналған басқа жерлер, сондай-ақ жерге орналастыру құжаттамасы негізінде әзірленген ауыл шаруашылығы мақсатындағы жерлер. </w:t>
      </w:r>
    </w:p>
    <w:p>
      <w:pPr>
        <w:spacing w:after="0"/>
        <w:ind w:left="0"/>
        <w:jc w:val="both"/>
      </w:pPr>
      <w:r>
        <w:rPr>
          <w:rFonts w:ascii="Times New Roman"/>
          <w:b w:val="false"/>
          <w:i w:val="false"/>
          <w:color w:val="000000"/>
          <w:sz w:val="28"/>
        </w:rPr>
        <w:t xml:space="preserve">
      Ауыл шаруашылығына пайдалану аумақтары қала шекарасының шегінде (сызығы) ауыл шаруашылығын жүргізу үшін арналады және елді мекендер мен құрылыс салу ережелерінің бекітілген бас жоспарына сәйкес оларды пайдаланудың түрлері өзгерген кезеңге дейін пайдаланылуы мүмкін. </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ауыл шаруашылығына пайдаланылатын жерлер (жыртылған жерлер, бақтар, жүзімдіктер, бақшалар, пішендіктер, жайылымдар, кендер); </w:t>
      </w:r>
    </w:p>
    <w:p>
      <w:pPr>
        <w:spacing w:after="0"/>
        <w:ind w:left="0"/>
        <w:jc w:val="both"/>
      </w:pPr>
      <w:r>
        <w:rPr>
          <w:rFonts w:ascii="Times New Roman"/>
          <w:b w:val="false"/>
          <w:i w:val="false"/>
          <w:color w:val="000000"/>
          <w:sz w:val="28"/>
        </w:rPr>
        <w:t xml:space="preserve">
      орман алқаптары; </w:t>
      </w:r>
    </w:p>
    <w:p>
      <w:pPr>
        <w:spacing w:after="0"/>
        <w:ind w:left="0"/>
        <w:jc w:val="both"/>
      </w:pPr>
      <w:r>
        <w:rPr>
          <w:rFonts w:ascii="Times New Roman"/>
          <w:b w:val="false"/>
          <w:i w:val="false"/>
          <w:color w:val="000000"/>
          <w:sz w:val="28"/>
        </w:rPr>
        <w:t xml:space="preserve">
      ішкі шаруашылық жолдары; </w:t>
      </w:r>
    </w:p>
    <w:p>
      <w:pPr>
        <w:spacing w:after="0"/>
        <w:ind w:left="0"/>
        <w:jc w:val="both"/>
      </w:pPr>
      <w:r>
        <w:rPr>
          <w:rFonts w:ascii="Times New Roman"/>
          <w:b w:val="false"/>
          <w:i w:val="false"/>
          <w:color w:val="000000"/>
          <w:sz w:val="28"/>
        </w:rPr>
        <w:t xml:space="preserve">
      коммуникациялар; </w:t>
      </w:r>
    </w:p>
    <w:p>
      <w:pPr>
        <w:spacing w:after="0"/>
        <w:ind w:left="0"/>
        <w:jc w:val="both"/>
      </w:pPr>
      <w:r>
        <w:rPr>
          <w:rFonts w:ascii="Times New Roman"/>
          <w:b w:val="false"/>
          <w:i w:val="false"/>
          <w:color w:val="000000"/>
          <w:sz w:val="28"/>
        </w:rPr>
        <w:t xml:space="preserve">
      ормандар; </w:t>
      </w:r>
    </w:p>
    <w:p>
      <w:pPr>
        <w:spacing w:after="0"/>
        <w:ind w:left="0"/>
        <w:jc w:val="both"/>
      </w:pPr>
      <w:r>
        <w:rPr>
          <w:rFonts w:ascii="Times New Roman"/>
          <w:b w:val="false"/>
          <w:i w:val="false"/>
          <w:color w:val="000000"/>
          <w:sz w:val="28"/>
        </w:rPr>
        <w:t xml:space="preserve">
      көпжылдық көшеттер; </w:t>
      </w:r>
    </w:p>
    <w:p>
      <w:pPr>
        <w:spacing w:after="0"/>
        <w:ind w:left="0"/>
        <w:jc w:val="both"/>
      </w:pPr>
      <w:r>
        <w:rPr>
          <w:rFonts w:ascii="Times New Roman"/>
          <w:b w:val="false"/>
          <w:i w:val="false"/>
          <w:color w:val="000000"/>
          <w:sz w:val="28"/>
        </w:rPr>
        <w:t xml:space="preserve">
      батпақтар, тұйық су қоймалары; </w:t>
      </w:r>
    </w:p>
    <w:p>
      <w:pPr>
        <w:spacing w:after="0"/>
        <w:ind w:left="0"/>
        <w:jc w:val="both"/>
      </w:pPr>
      <w:r>
        <w:rPr>
          <w:rFonts w:ascii="Times New Roman"/>
          <w:b w:val="false"/>
          <w:i w:val="false"/>
          <w:color w:val="000000"/>
          <w:sz w:val="28"/>
        </w:rPr>
        <w:t xml:space="preserve">
      ауыл шаруашылығы қызметіне қажетті ғимараттар, құрылыстар, соның ішінде, ауыл шаруашылық кәсіпорындары, тәжірибелік-өндірістік, оқу, оқу-тәжірибелік және оқу-өндірістік шаруашылықтар.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инженерлік коммуникациялар және көлік имараттары, құрылғылар; </w:t>
      </w:r>
    </w:p>
    <w:p>
      <w:pPr>
        <w:spacing w:after="0"/>
        <w:ind w:left="0"/>
        <w:jc w:val="both"/>
      </w:pPr>
      <w:r>
        <w:rPr>
          <w:rFonts w:ascii="Times New Roman"/>
          <w:b w:val="false"/>
          <w:i w:val="false"/>
          <w:color w:val="000000"/>
          <w:sz w:val="28"/>
        </w:rPr>
        <w:t xml:space="preserve">
      шаруа (фермерлік) қожалығын жүргізу үшін азаматтарға берілетін жер телімдері, жеке көмекші шаруашылықтар (бағбандық, малшылық, бақшалық, шөп шабу және мал жаю).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карьерлер, қайта өңдеу кәсіпорындары, қоймалар, базарлар, дүкендер, көлік құралдарының тұрақтары (терминалдар), рұқсат етілген мөлшерден асатын; </w:t>
      </w:r>
    </w:p>
    <w:p>
      <w:pPr>
        <w:spacing w:after="0"/>
        <w:ind w:left="0"/>
        <w:jc w:val="both"/>
      </w:pPr>
      <w:r>
        <w:rPr>
          <w:rFonts w:ascii="Times New Roman"/>
          <w:b w:val="false"/>
          <w:i w:val="false"/>
          <w:color w:val="000000"/>
          <w:sz w:val="28"/>
        </w:rPr>
        <w:t xml:space="preserve">
      пошта бөлімшелері, телефон, телеграф; </w:t>
      </w:r>
    </w:p>
    <w:p>
      <w:pPr>
        <w:spacing w:after="0"/>
        <w:ind w:left="0"/>
        <w:jc w:val="both"/>
      </w:pPr>
      <w:r>
        <w:rPr>
          <w:rFonts w:ascii="Times New Roman"/>
          <w:b w:val="false"/>
          <w:i w:val="false"/>
          <w:color w:val="000000"/>
          <w:sz w:val="28"/>
        </w:rPr>
        <w:t xml:space="preserve">
      ұсақ бөлшек сауда уақытша имараттары және өзге имараттар. </w:t>
      </w:r>
    </w:p>
    <w:p>
      <w:pPr>
        <w:spacing w:after="0"/>
        <w:ind w:left="0"/>
        <w:jc w:val="left"/>
      </w:pPr>
      <w:r>
        <w:rPr>
          <w:rFonts w:ascii="Times New Roman"/>
          <w:b/>
          <w:i w:val="false"/>
          <w:color w:val="000000"/>
        </w:rPr>
        <w:t xml:space="preserve"> СХ-2. Орман шаруашылығы аймағы</w:t>
      </w:r>
    </w:p>
    <w:p>
      <w:pPr>
        <w:spacing w:after="0"/>
        <w:ind w:left="0"/>
        <w:jc w:val="both"/>
      </w:pPr>
      <w:r>
        <w:rPr>
          <w:rFonts w:ascii="Times New Roman"/>
          <w:b w:val="false"/>
          <w:i w:val="false"/>
          <w:color w:val="000000"/>
          <w:sz w:val="28"/>
        </w:rPr>
        <w:t xml:space="preserve">
      Функционалдық пайдаланудың шартты рұқсат етілген, рұқсат етілген, негізгі емес және ілеспелі түрлері: </w:t>
      </w:r>
    </w:p>
    <w:p>
      <w:pPr>
        <w:spacing w:after="0"/>
        <w:ind w:left="0"/>
        <w:jc w:val="both"/>
      </w:pPr>
      <w:r>
        <w:rPr>
          <w:rFonts w:ascii="Times New Roman"/>
          <w:b w:val="false"/>
          <w:i w:val="false"/>
          <w:color w:val="000000"/>
          <w:sz w:val="28"/>
        </w:rPr>
        <w:t xml:space="preserve">
      қалалық ормандар және орман қорғау алқаптары тиісті аймақтық қалақұрылыстың регламентіне, бекітілген құрылыс салу және жер пайдалану ережелері мен белгіленген қалақұрылыстың құжаттамаларына сәйкес тағайындалады. </w:t>
      </w:r>
    </w:p>
    <w:p>
      <w:pPr>
        <w:spacing w:after="0"/>
        <w:ind w:left="0"/>
        <w:jc w:val="both"/>
      </w:pPr>
      <w:r>
        <w:rPr>
          <w:rFonts w:ascii="Times New Roman"/>
          <w:b w:val="false"/>
          <w:i w:val="false"/>
          <w:color w:val="000000"/>
          <w:sz w:val="28"/>
        </w:rPr>
        <w:t xml:space="preserve">
      СХ" аймағы үшін жер телімдерін пайдалану және рұқсат етілген құрылыс параметрлері нақты нысандар үшін 3.02 Кешен (тұрғын үй, қоғамдық және өндірістік ғимараттар мен имараттар) нормалары мен ережелері, Қазақстан Республикасы Индустрия және сауда министрлігі құрылыс істері және тұрғын үй-коммуналдық шаруашылық комитеті төрағасынының 2005 жылғы 9 қыркүйектегі N 266 бұйрығымен бекітілген сәулет, қала құрылысы және құрылыс саласындағы нормативтік-құқықтық және нормативтік-техникалық актілері тізбесіне және ІІ-97-76 ҚНжЕ ауыл шаруашылық кәсіпорындарының Бас жоспарына сәйкес анықталады. </w:t>
      </w:r>
    </w:p>
    <w:p>
      <w:pPr>
        <w:spacing w:after="0"/>
        <w:ind w:left="0"/>
        <w:jc w:val="left"/>
      </w:pPr>
      <w:r>
        <w:rPr>
          <w:rFonts w:ascii="Times New Roman"/>
          <w:b/>
          <w:i w:val="false"/>
          <w:color w:val="000000"/>
        </w:rPr>
        <w:t xml:space="preserve"> Арнайы мақсаттағы аймақтар С-1, С-2, С-3 аймақтары</w:t>
      </w:r>
    </w:p>
    <w:p>
      <w:pPr>
        <w:spacing w:after="0"/>
        <w:ind w:left="0"/>
        <w:jc w:val="both"/>
      </w:pPr>
      <w:r>
        <w:rPr>
          <w:rFonts w:ascii="Times New Roman"/>
          <w:b w:val="false"/>
          <w:i w:val="false"/>
          <w:color w:val="000000"/>
          <w:sz w:val="28"/>
        </w:rPr>
        <w:t xml:space="preserve">
      Аумақтарды функционалдық пайдаланудың рұқсат етілген түрлері: </w:t>
      </w:r>
    </w:p>
    <w:p>
      <w:pPr>
        <w:spacing w:after="0"/>
        <w:ind w:left="0"/>
        <w:jc w:val="both"/>
      </w:pPr>
      <w:r>
        <w:rPr>
          <w:rFonts w:ascii="Times New Roman"/>
          <w:b w:val="false"/>
          <w:i w:val="false"/>
          <w:color w:val="000000"/>
          <w:sz w:val="28"/>
        </w:rPr>
        <w:t xml:space="preserve">
      көмулер; </w:t>
      </w:r>
    </w:p>
    <w:p>
      <w:pPr>
        <w:spacing w:after="0"/>
        <w:ind w:left="0"/>
        <w:jc w:val="both"/>
      </w:pPr>
      <w:r>
        <w:rPr>
          <w:rFonts w:ascii="Times New Roman"/>
          <w:b w:val="false"/>
          <w:i w:val="false"/>
          <w:color w:val="000000"/>
          <w:sz w:val="28"/>
        </w:rPr>
        <w:t xml:space="preserve">
      зираттар; </w:t>
      </w:r>
    </w:p>
    <w:p>
      <w:pPr>
        <w:spacing w:after="0"/>
        <w:ind w:left="0"/>
        <w:jc w:val="both"/>
      </w:pPr>
      <w:r>
        <w:rPr>
          <w:rFonts w:ascii="Times New Roman"/>
          <w:b w:val="false"/>
          <w:i w:val="false"/>
          <w:color w:val="000000"/>
          <w:sz w:val="28"/>
        </w:rPr>
        <w:t xml:space="preserve">
      крематориилар; </w:t>
      </w:r>
    </w:p>
    <w:p>
      <w:pPr>
        <w:spacing w:after="0"/>
        <w:ind w:left="0"/>
        <w:jc w:val="both"/>
      </w:pPr>
      <w:r>
        <w:rPr>
          <w:rFonts w:ascii="Times New Roman"/>
          <w:b w:val="false"/>
          <w:i w:val="false"/>
          <w:color w:val="000000"/>
          <w:sz w:val="28"/>
        </w:rPr>
        <w:t xml:space="preserve">
      мал обалары; </w:t>
      </w:r>
    </w:p>
    <w:p>
      <w:pPr>
        <w:spacing w:after="0"/>
        <w:ind w:left="0"/>
        <w:jc w:val="both"/>
      </w:pPr>
      <w:r>
        <w:rPr>
          <w:rFonts w:ascii="Times New Roman"/>
          <w:b w:val="false"/>
          <w:i w:val="false"/>
          <w:color w:val="000000"/>
          <w:sz w:val="28"/>
        </w:rPr>
        <w:t xml:space="preserve">
      пайдалануы аумақтық аймақтардың басқа түрлерімен қатар пайдалануына сай келмейтін тұрмыстық қалдықтардың үйінділері және өзге нысандар, сондай-ақ арнайы нормативтер мен ережелерсіз пайдалануға және құруға жарамайтын өзге нысандар.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діни сенімдерге байланысты имараттар, зираттарды пайдалану нысандары, зираттардың қызметіне байланысты өзге көмекші өндірістер мен әкімшілік нысандар; </w:t>
      </w:r>
    </w:p>
    <w:p>
      <w:pPr>
        <w:spacing w:after="0"/>
        <w:ind w:left="0"/>
        <w:jc w:val="both"/>
      </w:pPr>
      <w:r>
        <w:rPr>
          <w:rFonts w:ascii="Times New Roman"/>
          <w:b w:val="false"/>
          <w:i w:val="false"/>
          <w:color w:val="000000"/>
          <w:sz w:val="28"/>
        </w:rPr>
        <w:t xml:space="preserve">
      жасыл желектер; </w:t>
      </w:r>
    </w:p>
    <w:p>
      <w:pPr>
        <w:spacing w:after="0"/>
        <w:ind w:left="0"/>
        <w:jc w:val="both"/>
      </w:pPr>
      <w:r>
        <w:rPr>
          <w:rFonts w:ascii="Times New Roman"/>
          <w:b w:val="false"/>
          <w:i w:val="false"/>
          <w:color w:val="000000"/>
          <w:sz w:val="28"/>
        </w:rPr>
        <w:t xml:space="preserve">
      инженерлік коммуникациялар.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қоқыстарды қайта өңдейтін және қоқыс өртейтін зауыттар; </w:t>
      </w:r>
    </w:p>
    <w:p>
      <w:pPr>
        <w:spacing w:after="0"/>
        <w:ind w:left="0"/>
        <w:jc w:val="both"/>
      </w:pPr>
      <w:r>
        <w:rPr>
          <w:rFonts w:ascii="Times New Roman"/>
          <w:b w:val="false"/>
          <w:i w:val="false"/>
          <w:color w:val="000000"/>
          <w:sz w:val="28"/>
        </w:rPr>
        <w:t xml:space="preserve">
      пайдаға асырылмайтын өндірістік қалдықтарды көму полигондары және өзге нысандар. </w:t>
      </w:r>
    </w:p>
    <w:p>
      <w:pPr>
        <w:spacing w:after="0"/>
        <w:ind w:left="0"/>
        <w:jc w:val="both"/>
      </w:pPr>
      <w:r>
        <w:rPr>
          <w:rFonts w:ascii="Times New Roman"/>
          <w:b w:val="false"/>
          <w:i w:val="false"/>
          <w:color w:val="000000"/>
          <w:sz w:val="28"/>
        </w:rPr>
        <w:t xml:space="preserve">
      Арнайы мақсаттағы "С" аймағы үшін жер телімдерін пайдалану және рұқсат етілген құрылыс параметрлері нақты нысандар үшін 3.01-01-2002* ҚНжЕ, Қазақстан Республикасы Индустрия және сауда министрлігі құрылыс істері және тұрғын үй-коммуналдық шаруашылық комитеті төрағасының 2005 жылғы 9 қыркүйектегі N 266 бұйрығымен бекітілген сәулет, қала құрылысы және құрылыс саласындағы нормативтік-құқықтық және нормативтік-техникалық актілері тізбесі кешеніне сәйкес анықталады. </w:t>
      </w:r>
    </w:p>
    <w:p>
      <w:pPr>
        <w:spacing w:after="0"/>
        <w:ind w:left="0"/>
        <w:jc w:val="left"/>
      </w:pPr>
      <w:r>
        <w:rPr>
          <w:rFonts w:ascii="Times New Roman"/>
          <w:b/>
          <w:i w:val="false"/>
          <w:color w:val="000000"/>
        </w:rPr>
        <w:t xml:space="preserve"> Тәртіптік аумақтар аймақтары</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әскери базалар, қалашықтар, полигондар, аэродромдар, өзге қауіпсіздік нысандары мен ғарыштық қамтамасыз ету; </w:t>
      </w:r>
    </w:p>
    <w:p>
      <w:pPr>
        <w:spacing w:after="0"/>
        <w:ind w:left="0"/>
        <w:jc w:val="both"/>
      </w:pPr>
      <w:r>
        <w:rPr>
          <w:rFonts w:ascii="Times New Roman"/>
          <w:b w:val="false"/>
          <w:i w:val="false"/>
          <w:color w:val="000000"/>
          <w:sz w:val="28"/>
        </w:rPr>
        <w:t xml:space="preserve">
      әскери кәсіптік бағдарламаны жүзеге асыратын білім беру мекемелері; </w:t>
      </w:r>
    </w:p>
    <w:p>
      <w:pPr>
        <w:spacing w:after="0"/>
        <w:ind w:left="0"/>
        <w:jc w:val="both"/>
      </w:pPr>
      <w:r>
        <w:rPr>
          <w:rFonts w:ascii="Times New Roman"/>
          <w:b w:val="false"/>
          <w:i w:val="false"/>
          <w:color w:val="000000"/>
          <w:sz w:val="28"/>
        </w:rPr>
        <w:t xml:space="preserve">
      қорғаныс, қауіпсіздік және ғарыштық қамтамасыз ету міндеттерін орындайтын атқарушы биліктің федеральдық органдардың ұйымдары мен мекемелері, кәсіпорындар. </w:t>
      </w:r>
    </w:p>
    <w:p>
      <w:pPr>
        <w:spacing w:after="0"/>
        <w:ind w:left="0"/>
        <w:jc w:val="both"/>
      </w:pPr>
      <w:r>
        <w:rPr>
          <w:rFonts w:ascii="Times New Roman"/>
          <w:b w:val="false"/>
          <w:i w:val="false"/>
          <w:color w:val="000000"/>
          <w:sz w:val="28"/>
        </w:rPr>
        <w:t xml:space="preserve">
      Аумақтарды функционалдық пайдаланудың негізгі емес және ілеспелі түрлері: </w:t>
      </w:r>
    </w:p>
    <w:p>
      <w:pPr>
        <w:spacing w:after="0"/>
        <w:ind w:left="0"/>
        <w:jc w:val="both"/>
      </w:pPr>
      <w:r>
        <w:rPr>
          <w:rFonts w:ascii="Times New Roman"/>
          <w:b w:val="false"/>
          <w:i w:val="false"/>
          <w:color w:val="000000"/>
          <w:sz w:val="28"/>
        </w:rPr>
        <w:t xml:space="preserve">
      тұрғын үйлер; </w:t>
      </w:r>
    </w:p>
    <w:p>
      <w:pPr>
        <w:spacing w:after="0"/>
        <w:ind w:left="0"/>
        <w:jc w:val="both"/>
      </w:pPr>
      <w:r>
        <w:rPr>
          <w:rFonts w:ascii="Times New Roman"/>
          <w:b w:val="false"/>
          <w:i w:val="false"/>
          <w:color w:val="000000"/>
          <w:sz w:val="28"/>
        </w:rPr>
        <w:t xml:space="preserve">
      қоғамдық ғимараттар; </w:t>
      </w:r>
    </w:p>
    <w:p>
      <w:pPr>
        <w:spacing w:after="0"/>
        <w:ind w:left="0"/>
        <w:jc w:val="both"/>
      </w:pPr>
      <w:r>
        <w:rPr>
          <w:rFonts w:ascii="Times New Roman"/>
          <w:b w:val="false"/>
          <w:i w:val="false"/>
          <w:color w:val="000000"/>
          <w:sz w:val="28"/>
        </w:rPr>
        <w:t xml:space="preserve">
      көкөніс өсіруге байланысты имараттар: парниктер, теплицалар; </w:t>
      </w:r>
    </w:p>
    <w:p>
      <w:pPr>
        <w:spacing w:after="0"/>
        <w:ind w:left="0"/>
        <w:jc w:val="both"/>
      </w:pPr>
      <w:r>
        <w:rPr>
          <w:rFonts w:ascii="Times New Roman"/>
          <w:b w:val="false"/>
          <w:i w:val="false"/>
          <w:color w:val="000000"/>
          <w:sz w:val="28"/>
        </w:rPr>
        <w:t xml:space="preserve">
      шаруашылық құрылыстары; </w:t>
      </w:r>
    </w:p>
    <w:p>
      <w:pPr>
        <w:spacing w:after="0"/>
        <w:ind w:left="0"/>
        <w:jc w:val="both"/>
      </w:pPr>
      <w:r>
        <w:rPr>
          <w:rFonts w:ascii="Times New Roman"/>
          <w:b w:val="false"/>
          <w:i w:val="false"/>
          <w:color w:val="000000"/>
          <w:sz w:val="28"/>
        </w:rPr>
        <w:t xml:space="preserve">
      көлікжайлар, ашық тұрақтар. </w:t>
      </w:r>
    </w:p>
    <w:p>
      <w:pPr>
        <w:spacing w:after="0"/>
        <w:ind w:left="0"/>
        <w:jc w:val="both"/>
      </w:pPr>
      <w:r>
        <w:rPr>
          <w:rFonts w:ascii="Times New Roman"/>
          <w:b w:val="false"/>
          <w:i w:val="false"/>
          <w:color w:val="000000"/>
          <w:sz w:val="28"/>
        </w:rPr>
        <w:t xml:space="preserve">
      Аумақтарды функционалдық пайдаланудың шартты рұқсат етілген түрлері: </w:t>
      </w:r>
    </w:p>
    <w:p>
      <w:pPr>
        <w:spacing w:after="0"/>
        <w:ind w:left="0"/>
        <w:jc w:val="both"/>
      </w:pPr>
      <w:r>
        <w:rPr>
          <w:rFonts w:ascii="Times New Roman"/>
          <w:b w:val="false"/>
          <w:i w:val="false"/>
          <w:color w:val="000000"/>
          <w:sz w:val="28"/>
        </w:rPr>
        <w:t xml:space="preserve">
      өндірістік ғимараттар; </w:t>
      </w:r>
    </w:p>
    <w:p>
      <w:pPr>
        <w:spacing w:after="0"/>
        <w:ind w:left="0"/>
        <w:jc w:val="both"/>
      </w:pPr>
      <w:r>
        <w:rPr>
          <w:rFonts w:ascii="Times New Roman"/>
          <w:b w:val="false"/>
          <w:i w:val="false"/>
          <w:color w:val="000000"/>
          <w:sz w:val="28"/>
        </w:rPr>
        <w:t xml:space="preserve">
      байланыс мекемелері және белгіленген параметрлерден асып кететін өзге коммуникациялар; </w:t>
      </w:r>
    </w:p>
    <w:p>
      <w:pPr>
        <w:spacing w:after="0"/>
        <w:ind w:left="0"/>
        <w:jc w:val="both"/>
      </w:pPr>
      <w:r>
        <w:rPr>
          <w:rFonts w:ascii="Times New Roman"/>
          <w:b w:val="false"/>
          <w:i w:val="false"/>
          <w:color w:val="000000"/>
          <w:sz w:val="28"/>
        </w:rPr>
        <w:t xml:space="preserve">
      уақытша имараттар. </w:t>
      </w:r>
    </w:p>
    <w:p>
      <w:pPr>
        <w:spacing w:after="0"/>
        <w:ind w:left="0"/>
        <w:jc w:val="both"/>
      </w:pPr>
      <w:r>
        <w:rPr>
          <w:rFonts w:ascii="Times New Roman"/>
          <w:b w:val="false"/>
          <w:i w:val="false"/>
          <w:color w:val="000000"/>
          <w:sz w:val="28"/>
        </w:rPr>
        <w:t xml:space="preserve">
      Арнайы мақсаттағы тәртіптік аумақтар аймағы "РТ" үшін жер телімдерін пайдалану және рұқсат етілген құрылыс параметрлері нақты нысандар үшін 3.01-01-2002* ҚНжЕ, Қазақстан Республикасы Индустрия және сауда министрлігі құрылыс істері және тұрғын үй-коммуналдық шаруашылық комитеті төрағасының 2005 жылғы 9 қыркүйектегі N 266 бұйрығымен бекітілген сәулет, қала құрылысы және құрылыс саласындағы нормативтік-құқықтық жә не нормативтік-техникалық актілері тізбесі кешеніне сәйкес анықталады.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