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a781" w14:textId="c5da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пайдаланылатын энергия тасымалдау желiлерiн кеңейтуге және қайта жаңартуға арналған энергия берушi ұйымның шығындарын қайтарымды негiзде өтеу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21 ақпандағы N 54-НҚ Бұйрығы. Қазақстан Республикасының Әділет министрлігінде 2007 жылғы 20 наурыздағы Нормативтік құқытық кесімдерді мемлекеттік тіркеудің тізіліміне N 4578 болып енгізілді. Күші жойылды - Қазақстан Республикасы Табиғи монополияларды реттеу агенттігі төрағасының 2010 жылғы 28 қыркүйектегі № 286-НҚ бұйрығымен.</w:t>
      </w:r>
    </w:p>
    <w:p>
      <w:pPr>
        <w:spacing w:after="0"/>
        <w:ind w:left="0"/>
        <w:jc w:val="both"/>
      </w:pPr>
      <w:r>
        <w:rPr>
          <w:rFonts w:ascii="Times New Roman"/>
          <w:b w:val="false"/>
          <w:i w:val="false"/>
          <w:color w:val="ff0000"/>
          <w:sz w:val="28"/>
        </w:rPr>
        <w:t xml:space="preserve">      Күші жойылды - Қазақстан Республикасы Табиғи монополияларды реттеу агенттігі төрағасының 2010.09.28 </w:t>
      </w:r>
      <w:r>
        <w:rPr>
          <w:rFonts w:ascii="Times New Roman"/>
          <w:b w:val="false"/>
          <w:i w:val="false"/>
          <w:color w:val="ff0000"/>
          <w:sz w:val="28"/>
        </w:rPr>
        <w:t>№ 286-НҚ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w:t>
      </w:r>
      <w:r>
        <w:rPr>
          <w:rFonts w:ascii="Times New Roman"/>
          <w:b w:val="false"/>
          <w:i w:val="false"/>
          <w:color w:val="000000"/>
          <w:sz w:val="28"/>
          <w:u w:val="single"/>
        </w:rPr>
        <w:t> </w:t>
      </w:r>
      <w:r>
        <w:rPr>
          <w:rFonts w:ascii="Times New Roman"/>
          <w:b w:val="false"/>
          <w:i w:val="false"/>
          <w:color w:val="000000"/>
          <w:sz w:val="28"/>
        </w:rPr>
        <w:t>13-бабы</w:t>
      </w:r>
      <w:r>
        <w:rPr>
          <w:rFonts w:ascii="Times New Roman"/>
          <w:b w:val="false"/>
          <w:i w:val="false"/>
          <w:color w:val="000000"/>
          <w:sz w:val="28"/>
        </w:rPr>
        <w:t xml:space="preserve"> 1-тармағының 3) тармақшасына және Қазақстан Республикасы Үкiметiнiң 2004 жылғы 8 қазандағы N 1044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Электр энергетикасы қондырғылары объектiлерiн қайта жаңарту мен кеңейту үшiн қосымша қуаттарды қосу және шығындарды өтеу ережесiнiң 8-тармағына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Жалпы пайдаланылатын энергия тасымалдау желiлерiн кеңейтуге және жаңартуға арналған энергия берушi ұйымның шығындарын қайтарымды негiзде өтеу ережесi бекiтiлсiн. </w:t>
      </w:r>
      <w:r>
        <w:br/>
      </w:r>
      <w:r>
        <w:rPr>
          <w:rFonts w:ascii="Times New Roman"/>
          <w:b w:val="false"/>
          <w:i w:val="false"/>
          <w:color w:val="000000"/>
          <w:sz w:val="28"/>
        </w:rPr>
        <w:t xml:space="preserve">
      2. Қазақстан Республикасы Табиғи монополияларды реттеу агенттiгiнiң облыстар және Астана, Алматы қалалары бойынша басқармалары Жалпы пайдаланылатын энергия тасымалдау желiлерiн кеңейтуге және қайта жаңартуға арналған энергия берушi ұйымның шығындарын қайтарымды негiзде өтеу ережесiне сәйкес қосымша қуаттарды қосқаны үшiн ақы төлеген тұтынушыларға табиғи монополиялар субъектiлерiнiң қаражаттарды қайтаруын бақылауды қамтамасыз етсiн. </w:t>
      </w:r>
      <w:r>
        <w:br/>
      </w:r>
      <w:r>
        <w:rPr>
          <w:rFonts w:ascii="Times New Roman"/>
          <w:b w:val="false"/>
          <w:i w:val="false"/>
          <w:color w:val="000000"/>
          <w:sz w:val="28"/>
        </w:rPr>
        <w:t>
      3. Қазақстан Республикасы Табиғи монополияларды реттеу агенттiгi Электр және жылу энергетикасы саласындағы реттеу мен бақылау департаментi (А.В.Шкарупа)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Қазақстан Республикасы Әдiлет министрлiгiнде мемлекеттiк тiркеудi қамтамасыз етсiн. </w:t>
      </w:r>
      <w:r>
        <w:br/>
      </w:r>
      <w:r>
        <w:rPr>
          <w:rFonts w:ascii="Times New Roman"/>
          <w:b w:val="false"/>
          <w:i w:val="false"/>
          <w:color w:val="000000"/>
          <w:sz w:val="28"/>
        </w:rPr>
        <w:t xml:space="preserve">
      4.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1) оны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тәртіппен бұқаралық ақпарат құралдарында ресми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назарына жеткiзсiн. </w:t>
      </w:r>
      <w:r>
        <w:br/>
      </w:r>
      <w:r>
        <w:rPr>
          <w:rFonts w:ascii="Times New Roman"/>
          <w:b w:val="false"/>
          <w:i w:val="false"/>
          <w:color w:val="000000"/>
          <w:sz w:val="28"/>
        </w:rPr>
        <w:t xml:space="preserve">
      5. Қазақстан Республикасы Табиғи монополияларды реттеу агенттiгi төрағасының: </w:t>
      </w:r>
      <w:r>
        <w:br/>
      </w:r>
      <w:r>
        <w:rPr>
          <w:rFonts w:ascii="Times New Roman"/>
          <w:b w:val="false"/>
          <w:i w:val="false"/>
          <w:color w:val="000000"/>
          <w:sz w:val="28"/>
        </w:rPr>
        <w:t>
      1) "Қосымша қуаттарды қосқаны үшiн тұтынушылардың шығындарын өтеу тәртiбiн көздейтiн электр және (немесе) жылу энергиясын беру жөнiндегi қызметтерге тарифтер (бағалар, алым ставкаларын) бекiту ережесiн бекiту туралы" 2004 жылғы 8 желтоқсандағы </w:t>
      </w:r>
      <w:r>
        <w:rPr>
          <w:rFonts w:ascii="Times New Roman"/>
          <w:b w:val="false"/>
          <w:i w:val="false"/>
          <w:color w:val="000000"/>
          <w:sz w:val="28"/>
        </w:rPr>
        <w:t xml:space="preserve">N 477 </w:t>
      </w:r>
      <w:r>
        <w:rPr>
          <w:rFonts w:ascii="Times New Roman"/>
          <w:b w:val="false"/>
          <w:i w:val="false"/>
          <w:color w:val="000000"/>
          <w:sz w:val="28"/>
        </w:rPr>
        <w:t xml:space="preserve">(Қазақстан Республикасының нормативтiк құқықтық актiлерiн тiркелу тiзiлiмiнде N 3278 нөмiрмен тiркелген, "Ресми газетте" 2005 жылғы 8 қаңтарда N 2 жарияланған); </w:t>
      </w:r>
      <w:r>
        <w:br/>
      </w:r>
      <w:r>
        <w:rPr>
          <w:rFonts w:ascii="Times New Roman"/>
          <w:b w:val="false"/>
          <w:i w:val="false"/>
          <w:color w:val="000000"/>
          <w:sz w:val="28"/>
        </w:rPr>
        <w:t>
      2) "Қосымша қуаттарды қосқаны үшiн тұтынушылардың шығындарын өтеу тәртiбiн көздейтiн электр және (немесе) жылу энергиясын беру жөнiндегi қызметтерге тарифтер (бағалар, алым ставкаларын) бекiту ережесiн бекiту туралы" Қазақстан Республикасы Табиғи монополияларды реттеу агенттiгi төрағасының 2004 жылғы 8 желтоқсандағы N 477 бұйрығына толықтырулар мен өзгерiстер енгiзу туралы" 2005 жылғы 3 қазандағы </w:t>
      </w:r>
      <w:r>
        <w:rPr>
          <w:rFonts w:ascii="Times New Roman"/>
          <w:b w:val="false"/>
          <w:i w:val="false"/>
          <w:color w:val="000000"/>
          <w:sz w:val="28"/>
        </w:rPr>
        <w:t xml:space="preserve">N 291-НҚ </w:t>
      </w:r>
      <w:r>
        <w:rPr>
          <w:rFonts w:ascii="Times New Roman"/>
          <w:b w:val="false"/>
          <w:i w:val="false"/>
          <w:color w:val="000000"/>
          <w:sz w:val="28"/>
        </w:rPr>
        <w:t xml:space="preserve">(Қазақстан Республикасының нормативтiк құқықтық актiлерiн тiркелу тiзiлiмiнде N 3907 нөмiрмен тiркелген, "Ресми газетте" 2005 жылғы 8 қаңтарда N 47 жарияланған) бұйрықтарының күшi жойылсын. </w:t>
      </w:r>
      <w:r>
        <w:br/>
      </w:r>
      <w:r>
        <w:rPr>
          <w:rFonts w:ascii="Times New Roman"/>
          <w:b w:val="false"/>
          <w:i w:val="false"/>
          <w:color w:val="000000"/>
          <w:sz w:val="28"/>
        </w:rPr>
        <w:t xml:space="preserve">
      6. Осы бұйрықтың орындалуын бақылау Қазақстан Республикасы Табиғи монополияларды реттеу агенттiгi төрағасының орынбасары Н.Ш.Алдабергеновке жүктелсiн. </w:t>
      </w:r>
      <w:r>
        <w:br/>
      </w:r>
      <w:r>
        <w:rPr>
          <w:rFonts w:ascii="Times New Roman"/>
          <w:b w:val="false"/>
          <w:i w:val="false"/>
          <w:color w:val="000000"/>
          <w:sz w:val="28"/>
        </w:rPr>
        <w:t xml:space="preserve">
      7.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2007 жылғы    </w:t>
      </w:r>
      <w:r>
        <w:br/>
      </w:r>
      <w:r>
        <w:rPr>
          <w:rFonts w:ascii="Times New Roman"/>
          <w:b w:val="false"/>
          <w:i w:val="false"/>
          <w:color w:val="000000"/>
          <w:sz w:val="28"/>
        </w:rPr>
        <w:t xml:space="preserve">
21«ақпандағы N 54-НҚ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Жалпы пайдаланылатын энергия тасымалдау желілерін </w:t>
      </w:r>
      <w:r>
        <w:br/>
      </w:r>
      <w:r>
        <w:rPr>
          <w:rFonts w:ascii="Times New Roman"/>
          <w:b/>
          <w:i w:val="false"/>
          <w:color w:val="000000"/>
        </w:rPr>
        <w:t xml:space="preserve">
кеңейтуге және қайта жаңартуға арналған энергия беруші </w:t>
      </w:r>
      <w:r>
        <w:br/>
      </w:r>
      <w:r>
        <w:rPr>
          <w:rFonts w:ascii="Times New Roman"/>
          <w:b/>
          <w:i w:val="false"/>
          <w:color w:val="000000"/>
        </w:rPr>
        <w:t xml:space="preserve">
ұйымның шығындарын қайтарымды негізде өтеу ережесі  1. Жалпы ережелер </w:t>
      </w:r>
    </w:p>
    <w:p>
      <w:pPr>
        <w:spacing w:after="0"/>
        <w:ind w:left="0"/>
        <w:jc w:val="both"/>
      </w:pPr>
      <w:r>
        <w:rPr>
          <w:rFonts w:ascii="Times New Roman"/>
          <w:b w:val="false"/>
          <w:i w:val="false"/>
          <w:color w:val="000000"/>
          <w:sz w:val="28"/>
        </w:rPr>
        <w:t>      1. Осы Жалпы пайдаланылатын энергия тасымалдау желілерін кеңейтуге және жаңартуға арналған энергия беруші ұйымның шығындарын қайтарымды негізде өтеу ережесі (бұдан әрі - Ереже) "Табиғи монополиялар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2004 жылғы 8 қазандағы </w:t>
      </w:r>
      <w:r>
        <w:rPr>
          <w:rFonts w:ascii="Times New Roman"/>
          <w:b w:val="false"/>
          <w:i w:val="false"/>
          <w:color w:val="000000"/>
          <w:sz w:val="28"/>
        </w:rPr>
        <w:t>N 1044</w:t>
      </w:r>
      <w:r>
        <w:rPr>
          <w:rFonts w:ascii="Times New Roman"/>
          <w:b w:val="false"/>
          <w:i w:val="false"/>
          <w:color w:val="000000"/>
          <w:sz w:val="28"/>
        </w:rPr>
        <w:t xml:space="preserve"> қаулысымен бекітілген Электр энергетикасы қондырғылары объектілерiн қайта жаңарту мен кеңейту үшiн қосымша қуаттарды қосу және шығындарды өтеу ережесіне сәйкес жалпы пайдаланылатын энергия тасымалдау желілерін кеңейту және қайта жаңарту кезінде энергия беруші ұйымдарының электр және (немесе) жылу желісіне қосымша қуаттарды (бұдан әрі - қосымша қуат) қосқаны үшін ақы төлеген тұтынушылардың шығындарын қайтарымды негізде өтеу тәртібін айқындау мақсатында әзірленді. </w:t>
      </w:r>
    </w:p>
    <w:bookmarkStart w:name="z2" w:id="1"/>
    <w:p>
      <w:pPr>
        <w:spacing w:after="0"/>
        <w:ind w:left="0"/>
        <w:jc w:val="both"/>
      </w:pPr>
      <w:r>
        <w:rPr>
          <w:rFonts w:ascii="Times New Roman"/>
          <w:b w:val="false"/>
          <w:i w:val="false"/>
          <w:color w:val="000000"/>
          <w:sz w:val="28"/>
        </w:rPr>
        <w:t xml:space="preserve">
      2. Осы Ереже электр және (немесе) жылу энергиясын беруді және (немесе) таратуды жүзеге асыратын табиғи монополиялар субъектілеріне және электр және (немесе) жылу желісіне қосымша қуаттарды қосқаны үшін ақы төлеген электр энергиясының және (немесе) жылу энергиясының тұтынушыларға қолданылады. </w:t>
      </w:r>
    </w:p>
    <w:bookmarkEnd w:id="1"/>
    <w:bookmarkStart w:name="z3" w:id="2"/>
    <w:p>
      <w:pPr>
        <w:spacing w:after="0"/>
        <w:ind w:left="0"/>
        <w:jc w:val="both"/>
      </w:pPr>
      <w:r>
        <w:rPr>
          <w:rFonts w:ascii="Times New Roman"/>
          <w:b w:val="false"/>
          <w:i w:val="false"/>
          <w:color w:val="000000"/>
          <w:sz w:val="28"/>
        </w:rPr>
        <w:t xml:space="preserve">
      3. Осы Ереженің мақсаты үшін мынадай ұғымдар пайдаланылады: </w:t>
      </w:r>
      <w:r>
        <w:br/>
      </w:r>
      <w:r>
        <w:rPr>
          <w:rFonts w:ascii="Times New Roman"/>
          <w:b w:val="false"/>
          <w:i w:val="false"/>
          <w:color w:val="000000"/>
          <w:sz w:val="28"/>
        </w:rPr>
        <w:t xml:space="preserve">
      табиғи монополия субъектісі - электр және (немесе) жылу энергиясын беру және (немесе) тарату жөніндегі қызметтерді көрсететін табиғи монополия субъектісі; </w:t>
      </w:r>
      <w:r>
        <w:br/>
      </w:r>
      <w:r>
        <w:rPr>
          <w:rFonts w:ascii="Times New Roman"/>
          <w:b w:val="false"/>
          <w:i w:val="false"/>
          <w:color w:val="000000"/>
          <w:sz w:val="28"/>
        </w:rPr>
        <w:t xml:space="preserve">
      тұтынушы - электр және (немесе) жылу энергиясын шарт негізінде пайдаланатын және электр және (немесе) жылу желісіне қосымша қуаттарды қосқаны үшін ақы төлеген жеке немесе заңды тұлға; </w:t>
      </w:r>
      <w:r>
        <w:br/>
      </w: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 бақылау мен реттеуді жүзеге асыратын мемлекеттік орган; </w:t>
      </w:r>
      <w:r>
        <w:br/>
      </w:r>
      <w:r>
        <w:rPr>
          <w:rFonts w:ascii="Times New Roman"/>
          <w:b w:val="false"/>
          <w:i w:val="false"/>
          <w:color w:val="000000"/>
          <w:sz w:val="28"/>
        </w:rPr>
        <w:t>
      Осы Ережеде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2"/>
    <w:bookmarkStart w:name="z4" w:id="3"/>
    <w:p>
      <w:pPr>
        <w:spacing w:after="0"/>
        <w:ind w:left="0"/>
        <w:jc w:val="both"/>
      </w:pPr>
      <w:r>
        <w:rPr>
          <w:rFonts w:ascii="Times New Roman"/>
          <w:b w:val="false"/>
          <w:i w:val="false"/>
          <w:color w:val="000000"/>
          <w:sz w:val="28"/>
        </w:rPr>
        <w:t xml:space="preserve">
      4. Қосымша қуаттарды қосқаны үшін тұтынушылардан төлемақы ретінде түсетін ақшалай қаражатты субъекті электр энергиясының қондырғыларын салуға, қолдағы барларды кеңейтуге және жаңартуға байланысты және реттеліп көрсетілетін қызметтерді көрсету кезінде пайдаланылатын негізгі құралдардың өсуіне алып келетін шығындарды өтеуге пайдаланады. </w:t>
      </w:r>
      <w:r>
        <w:br/>
      </w:r>
      <w:r>
        <w:rPr>
          <w:rFonts w:ascii="Times New Roman"/>
          <w:b w:val="false"/>
          <w:i w:val="false"/>
          <w:color w:val="000000"/>
          <w:sz w:val="28"/>
        </w:rPr>
        <w:t xml:space="preserve">
      Қосымша қуаттарды қосқаны үшін тұтынушылардан түскен төлемақы субъектінің табысы болып табылмайды. </w:t>
      </w:r>
    </w:p>
    <w:bookmarkEnd w:id="3"/>
    <w:bookmarkStart w:name="z5" w:id="4"/>
    <w:p>
      <w:pPr>
        <w:spacing w:after="0"/>
        <w:ind w:left="0"/>
        <w:jc w:val="both"/>
      </w:pPr>
      <w:r>
        <w:rPr>
          <w:rFonts w:ascii="Times New Roman"/>
          <w:b w:val="false"/>
          <w:i w:val="false"/>
          <w:color w:val="000000"/>
          <w:sz w:val="28"/>
        </w:rPr>
        <w:t xml:space="preserve">
      5. Қосымша қуаттарды қосқаны үшін төлемақы ретінде түскен ақшалай қаражатты мақсатсыз пайдалануға жол берілмейді. </w:t>
      </w:r>
    </w:p>
    <w:bookmarkEnd w:id="4"/>
    <w:bookmarkStart w:name="z6" w:id="5"/>
    <w:p>
      <w:pPr>
        <w:spacing w:after="0"/>
        <w:ind w:left="0"/>
        <w:jc w:val="left"/>
      </w:pPr>
      <w:r>
        <w:rPr>
          <w:rFonts w:ascii="Times New Roman"/>
          <w:b/>
          <w:i w:val="false"/>
          <w:color w:val="000000"/>
        </w:rPr>
        <w:t xml:space="preserve"> 
2. Жалпы пайдаланылатын энергияны тасымалдау </w:t>
      </w:r>
      <w:r>
        <w:br/>
      </w:r>
      <w:r>
        <w:rPr>
          <w:rFonts w:ascii="Times New Roman"/>
          <w:b/>
          <w:i w:val="false"/>
          <w:color w:val="000000"/>
        </w:rPr>
        <w:t xml:space="preserve">
желілерін кеңейтуге және жаңартуға байланысты </w:t>
      </w:r>
      <w:r>
        <w:br/>
      </w:r>
      <w:r>
        <w:rPr>
          <w:rFonts w:ascii="Times New Roman"/>
          <w:b/>
          <w:i w:val="false"/>
          <w:color w:val="000000"/>
        </w:rPr>
        <w:t xml:space="preserve">
субъектінің шығындарын өтеу тәртібі </w:t>
      </w:r>
    </w:p>
    <w:bookmarkEnd w:id="5"/>
    <w:p>
      <w:pPr>
        <w:spacing w:after="0"/>
        <w:ind w:left="0"/>
        <w:jc w:val="both"/>
      </w:pPr>
      <w:r>
        <w:rPr>
          <w:rFonts w:ascii="Times New Roman"/>
          <w:b w:val="false"/>
          <w:i w:val="false"/>
          <w:color w:val="000000"/>
          <w:sz w:val="28"/>
        </w:rPr>
        <w:t>      6. Субъекті тұтынушымен электр желілеріне кіру үшін (қосымша қуаттарды қосуға) қосылатын қосымша қуаттың көлемін, қосымша қуатты қосқаны үшін төлемақы мөлшерін, тұтынушыға ай сайын қайтаруға жататын ақшалай қаражаттың сомасын, тұтынушыға ақшалай қаражатты қайтару мерзімдерін көздейтін </w:t>
      </w:r>
      <w:r>
        <w:rPr>
          <w:rFonts w:ascii="Times New Roman"/>
          <w:b w:val="false"/>
          <w:i w:val="false"/>
          <w:color w:val="000000"/>
          <w:sz w:val="28"/>
        </w:rPr>
        <w:t>шарт</w:t>
      </w:r>
      <w:r>
        <w:rPr>
          <w:rFonts w:ascii="Times New Roman"/>
          <w:b w:val="false"/>
          <w:i w:val="false"/>
          <w:color w:val="000000"/>
          <w:sz w:val="28"/>
        </w:rPr>
        <w:t xml:space="preserve"> (бұдан әрі - шарт) жасасады. </w:t>
      </w:r>
    </w:p>
    <w:bookmarkStart w:name="z7" w:id="6"/>
    <w:p>
      <w:pPr>
        <w:spacing w:after="0"/>
        <w:ind w:left="0"/>
        <w:jc w:val="both"/>
      </w:pPr>
      <w:r>
        <w:rPr>
          <w:rFonts w:ascii="Times New Roman"/>
          <w:b w:val="false"/>
          <w:i w:val="false"/>
          <w:color w:val="000000"/>
          <w:sz w:val="28"/>
        </w:rPr>
        <w:t xml:space="preserve">
      7. Жасалған шарттың талаптарына сәйкес тұтынушы субъектінің есептік шотына ақшалай қаражатты аударуды қамтамасыз етеді немесе заңнамада белгіленген жағдайда субъектінің кассасына ақшалай қаражатты енгізуді қамтамасыз етеді. </w:t>
      </w:r>
    </w:p>
    <w:bookmarkEnd w:id="6"/>
    <w:bookmarkStart w:name="z8" w:id="7"/>
    <w:p>
      <w:pPr>
        <w:spacing w:after="0"/>
        <w:ind w:left="0"/>
        <w:jc w:val="both"/>
      </w:pPr>
      <w:r>
        <w:rPr>
          <w:rFonts w:ascii="Times New Roman"/>
          <w:b w:val="false"/>
          <w:i w:val="false"/>
          <w:color w:val="000000"/>
          <w:sz w:val="28"/>
        </w:rPr>
        <w:t xml:space="preserve">
      8. Тұтынушы субъектіге қосымша қуаттарды қосқаны үшін төлемақы түрінде жалпы пайдаланылатын энергияны тасымалдау желілерін кеңейтуге және жаңартуға арналған шығындарды қайтарымды негізде өтеуді қамтамасыз етеді. </w:t>
      </w:r>
    </w:p>
    <w:bookmarkEnd w:id="7"/>
    <w:bookmarkStart w:name="z9" w:id="8"/>
    <w:p>
      <w:pPr>
        <w:spacing w:after="0"/>
        <w:ind w:left="0"/>
        <w:jc w:val="both"/>
      </w:pPr>
      <w:r>
        <w:rPr>
          <w:rFonts w:ascii="Times New Roman"/>
          <w:b w:val="false"/>
          <w:i w:val="false"/>
          <w:color w:val="000000"/>
          <w:sz w:val="28"/>
        </w:rPr>
        <w:t xml:space="preserve">
      9. Қосымша қуаттарды қосқаны үшін төлемақы мөлшері мынадай формула бойынша анықталады: </w:t>
      </w:r>
    </w:p>
    <w:bookmarkEnd w:id="8"/>
    <w:p>
      <w:pPr>
        <w:spacing w:after="0"/>
        <w:ind w:left="0"/>
        <w:jc w:val="both"/>
      </w:pPr>
      <w:r>
        <w:rPr>
          <w:rFonts w:ascii="Times New Roman"/>
          <w:b w:val="false"/>
          <w:i w:val="false"/>
          <w:color w:val="000000"/>
          <w:sz w:val="28"/>
        </w:rPr>
        <w:t xml:space="preserve">      П доп мощн = П ед х М присоед,                 (1)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П доп мощн - қосымша қуаттарды қосқаны үшін төлемақының мөлшері, теңге; </w:t>
      </w:r>
      <w:r>
        <w:br/>
      </w:r>
      <w:r>
        <w:rPr>
          <w:rFonts w:ascii="Times New Roman"/>
          <w:b w:val="false"/>
          <w:i w:val="false"/>
          <w:color w:val="000000"/>
          <w:sz w:val="28"/>
        </w:rPr>
        <w:t xml:space="preserve">
      П ед - заңнамада белгіленген тәртіппен бекітілген қалалардың, аудандар мен облыстардың жылу және электр желілерін дамыту жоспарына сәйкес қосылатын жылу немесе электр қуатының бірлігіне арналған төлем мөлшері, теңге/Гкал/сағат, теңге/кВт; </w:t>
      </w:r>
      <w:r>
        <w:br/>
      </w:r>
      <w:r>
        <w:rPr>
          <w:rFonts w:ascii="Times New Roman"/>
          <w:b w:val="false"/>
          <w:i w:val="false"/>
          <w:color w:val="000000"/>
          <w:sz w:val="28"/>
        </w:rPr>
        <w:t xml:space="preserve">
      М присоед - берілген техникалық талаптарға сәйкес қосылатын жылу немесе электр қуатының көлемі, Гкал/сағат, к Вт. </w:t>
      </w:r>
    </w:p>
    <w:bookmarkStart w:name="z10" w:id="9"/>
    <w:p>
      <w:pPr>
        <w:spacing w:after="0"/>
        <w:ind w:left="0"/>
        <w:jc w:val="left"/>
      </w:pPr>
      <w:r>
        <w:rPr>
          <w:rFonts w:ascii="Times New Roman"/>
          <w:b/>
          <w:i w:val="false"/>
          <w:color w:val="000000"/>
        </w:rPr>
        <w:t xml:space="preserve"> 
3. Қосымша қуаттарды қосқаны үшін субъектінің ақшалай </w:t>
      </w:r>
      <w:r>
        <w:br/>
      </w:r>
      <w:r>
        <w:rPr>
          <w:rFonts w:ascii="Times New Roman"/>
          <w:b/>
          <w:i w:val="false"/>
          <w:color w:val="000000"/>
        </w:rPr>
        <w:t xml:space="preserve">
қаражатты тұтынушыларға қайтару тәртібі </w:t>
      </w:r>
    </w:p>
    <w:bookmarkEnd w:id="9"/>
    <w:p>
      <w:pPr>
        <w:spacing w:after="0"/>
        <w:ind w:left="0"/>
        <w:jc w:val="both"/>
      </w:pPr>
      <w:r>
        <w:rPr>
          <w:rFonts w:ascii="Times New Roman"/>
          <w:b w:val="false"/>
          <w:i w:val="false"/>
          <w:color w:val="000000"/>
          <w:sz w:val="28"/>
        </w:rPr>
        <w:t xml:space="preserve">      10. Тұтынушыларға ақшалай қаражатты қайтаруды субъекті шарттың талаптарына сәйкес тұтынушы ақшалай қаражатты аударған айдан кейінгі отыз жетінші айдан бастап ай сайын тең үлестермен жүргізеді.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Табиғи монополияларды реттеу агенттігі Төрағасының 2007 жылғы 27 шілдедегі  </w:t>
      </w:r>
      <w:r>
        <w:rPr>
          <w:rFonts w:ascii="Times New Roman"/>
          <w:b w:val="false"/>
          <w:i w:val="false"/>
          <w:color w:val="000000"/>
          <w:sz w:val="28"/>
        </w:rPr>
        <w:t xml:space="preserve">N 197-НҚ </w:t>
      </w:r>
      <w:r>
        <w:rPr>
          <w:rFonts w:ascii="Times New Roman"/>
          <w:b w:val="false"/>
          <w:i w:val="false"/>
          <w:color w:val="ff0000"/>
          <w:sz w:val="28"/>
        </w:rPr>
        <w:t xml:space="preserve">Бұйрығымен. </w:t>
      </w:r>
    </w:p>
    <w:bookmarkStart w:name="z11" w:id="10"/>
    <w:p>
      <w:pPr>
        <w:spacing w:after="0"/>
        <w:ind w:left="0"/>
        <w:jc w:val="both"/>
      </w:pPr>
      <w:r>
        <w:rPr>
          <w:rFonts w:ascii="Times New Roman"/>
          <w:b w:val="false"/>
          <w:i w:val="false"/>
          <w:color w:val="000000"/>
          <w:sz w:val="28"/>
        </w:rPr>
        <w:t xml:space="preserve">
       11. Қайтару мерзімі: </w:t>
      </w:r>
      <w:r>
        <w:br/>
      </w:r>
      <w:r>
        <w:rPr>
          <w:rFonts w:ascii="Times New Roman"/>
          <w:b w:val="false"/>
          <w:i w:val="false"/>
          <w:color w:val="000000"/>
          <w:sz w:val="28"/>
        </w:rPr>
        <w:t xml:space="preserve">
      1) электр энергиясын беру және (немесе) тарату жөніндегі қызметтерді көрсететін субъектілер үшін - белгіленген тәртіппен бекітілген субъектінің Есепке алу саясатында көзделген магистральдық құбыр жолдарының қызмет ету мерзіміне және (N) немесе амортизация нормасына (Nам) сүйене отырып; </w:t>
      </w:r>
      <w:r>
        <w:br/>
      </w:r>
      <w:r>
        <w:rPr>
          <w:rFonts w:ascii="Times New Roman"/>
          <w:b w:val="false"/>
          <w:i w:val="false"/>
          <w:color w:val="000000"/>
          <w:sz w:val="28"/>
        </w:rPr>
        <w:t xml:space="preserve">
      2) жылу энергиясын беру және (немесе) тарату жөніндегі қызметтерді көрсететін субъектілер үшін - белгіленген тәртіппен бекітілген субъектінің Есепке алу саясатында көзделген магистральдық құбыр жолдарының қызмет ету мерзіміне және (N) немесе амортизация нормасына (Nам) сүйене отырып анықталады. </w:t>
      </w:r>
    </w:p>
    <w:bookmarkEnd w:id="10"/>
    <w:bookmarkStart w:name="z12" w:id="11"/>
    <w:p>
      <w:pPr>
        <w:spacing w:after="0"/>
        <w:ind w:left="0"/>
        <w:jc w:val="both"/>
      </w:pPr>
      <w:r>
        <w:rPr>
          <w:rFonts w:ascii="Times New Roman"/>
          <w:b w:val="false"/>
          <w:i w:val="false"/>
          <w:color w:val="000000"/>
          <w:sz w:val="28"/>
        </w:rPr>
        <w:t xml:space="preserve">
      12. Қосымша қуаттарды қосқаны үшін ақы төлеген тұтынушыға ақшалай қаражатты қайтару мерзімі мынадай формулалардың біреуі арқылы анықталады: </w:t>
      </w:r>
    </w:p>
    <w:bookmarkEnd w:id="11"/>
    <w:p>
      <w:pPr>
        <w:spacing w:after="0"/>
        <w:ind w:left="0"/>
        <w:jc w:val="both"/>
      </w:pPr>
      <w:r>
        <w:rPr>
          <w:rFonts w:ascii="Times New Roman"/>
          <w:b w:val="false"/>
          <w:i w:val="false"/>
          <w:color w:val="000000"/>
          <w:sz w:val="28"/>
        </w:rPr>
        <w:t xml:space="preserve">      Т =  N х 12,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Т = </w:t>
      </w:r>
      <w:r>
        <w:rPr>
          <w:rFonts w:ascii="Times New Roman"/>
          <w:b w:val="false"/>
          <w:i w:val="false"/>
          <w:color w:val="000000"/>
          <w:sz w:val="28"/>
          <w:u w:val="single"/>
        </w:rPr>
        <w:t xml:space="preserve">N х 12, </w:t>
      </w:r>
      <w:r>
        <w:br/>
      </w:r>
      <w:r>
        <w:rPr>
          <w:rFonts w:ascii="Times New Roman"/>
          <w:b w:val="false"/>
          <w:i w:val="false"/>
          <w:color w:val="000000"/>
          <w:sz w:val="28"/>
        </w:rPr>
        <w:t xml:space="preserve">
           N </w:t>
      </w:r>
      <w:r>
        <w:rPr>
          <w:rFonts w:ascii="Times New Roman"/>
          <w:b w:val="false"/>
          <w:i/>
          <w:color w:val="000000"/>
          <w:sz w:val="28"/>
        </w:rPr>
        <w:t xml:space="preserve">ам      </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Т - қосымша қуаттарды қосқаны үшін ақы төлеген тұтынушыға ақшалай қаражатты қайтару мерзімі, ай; </w:t>
      </w:r>
      <w:r>
        <w:br/>
      </w:r>
      <w:r>
        <w:rPr>
          <w:rFonts w:ascii="Times New Roman"/>
          <w:b w:val="false"/>
          <w:i w:val="false"/>
          <w:color w:val="000000"/>
          <w:sz w:val="28"/>
        </w:rPr>
        <w:t xml:space="preserve">
      N - күштік трансформаторлар мен магистральдық құбыр жолдарының қызмет ету мерзімі, жыл; </w:t>
      </w:r>
      <w:r>
        <w:br/>
      </w:r>
      <w:r>
        <w:rPr>
          <w:rFonts w:ascii="Times New Roman"/>
          <w:b w:val="false"/>
          <w:i w:val="false"/>
          <w:color w:val="000000"/>
          <w:sz w:val="28"/>
        </w:rPr>
        <w:t xml:space="preserve">
      Nам - белгіленген тәртіппен бекітілген субъектінің Есепке алу саясатында көзделген күштік трансформаторлар мен магистральдық құбыр жолдарының амортизациясы, процент.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Табиғи монополияларды реттеу агенттігі Төрағасының 2007 жылғы 27 шілдедегі  </w:t>
      </w:r>
      <w:r>
        <w:rPr>
          <w:rFonts w:ascii="Times New Roman"/>
          <w:b w:val="false"/>
          <w:i w:val="false"/>
          <w:color w:val="000000"/>
          <w:sz w:val="28"/>
        </w:rPr>
        <w:t xml:space="preserve">N 197-НҚ </w:t>
      </w:r>
      <w:r>
        <w:rPr>
          <w:rFonts w:ascii="Times New Roman"/>
          <w:b w:val="false"/>
          <w:i w:val="false"/>
          <w:color w:val="ff0000"/>
          <w:sz w:val="28"/>
        </w:rPr>
        <w:t xml:space="preserve">Бұйрығымен. </w:t>
      </w:r>
    </w:p>
    <w:bookmarkStart w:name="z13" w:id="12"/>
    <w:p>
      <w:pPr>
        <w:spacing w:after="0"/>
        <w:ind w:left="0"/>
        <w:jc w:val="both"/>
      </w:pPr>
      <w:r>
        <w:rPr>
          <w:rFonts w:ascii="Times New Roman"/>
          <w:b w:val="false"/>
          <w:i w:val="false"/>
          <w:color w:val="000000"/>
          <w:sz w:val="28"/>
        </w:rPr>
        <w:t xml:space="preserve">
       13. Субъектінің тұтынушыға ай сайын қайтаруға жататын ақшалай қаражаттың сомасы, мынадай формула бойынша анықталады: </w:t>
      </w:r>
    </w:p>
    <w:bookmarkEnd w:id="12"/>
    <w:p>
      <w:pPr>
        <w:spacing w:after="0"/>
        <w:ind w:left="0"/>
        <w:jc w:val="both"/>
      </w:pPr>
      <w:r>
        <w:rPr>
          <w:rFonts w:ascii="Times New Roman"/>
          <w:b w:val="false"/>
          <w:i w:val="false"/>
          <w:color w:val="000000"/>
          <w:sz w:val="28"/>
        </w:rPr>
        <w:t xml:space="preserve">      Sм = </w:t>
      </w:r>
      <w:r>
        <w:rPr>
          <w:rFonts w:ascii="Times New Roman"/>
          <w:b w:val="false"/>
          <w:i w:val="false"/>
          <w:color w:val="000000"/>
          <w:sz w:val="28"/>
          <w:u w:val="single"/>
        </w:rPr>
        <w:t xml:space="preserve">П доп мощн </w:t>
      </w:r>
      <w:r>
        <w:br/>
      </w:r>
      <w:r>
        <w:rPr>
          <w:rFonts w:ascii="Times New Roman"/>
          <w:b w:val="false"/>
          <w:i w:val="false"/>
          <w:color w:val="000000"/>
          <w:sz w:val="28"/>
        </w:rPr>
        <w:t>
</w:t>
      </w:r>
      <w:r>
        <w:rPr>
          <w:rFonts w:ascii="Times New Roman"/>
          <w:b w:val="false"/>
          <w:i/>
          <w:color w:val="000000"/>
          <w:sz w:val="28"/>
        </w:rPr>
        <w:t xml:space="preserve">               Т      </w:t>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Sм - субъектінің тұтынушыға ай сайын қайтаруға жататын ақшалай қаражаттың сомасы, теңге. </w:t>
      </w:r>
    </w:p>
    <w:bookmarkStart w:name="z14" w:id="13"/>
    <w:p>
      <w:pPr>
        <w:spacing w:after="0"/>
        <w:ind w:left="0"/>
        <w:jc w:val="both"/>
      </w:pPr>
      <w:r>
        <w:rPr>
          <w:rFonts w:ascii="Times New Roman"/>
          <w:b w:val="false"/>
          <w:i w:val="false"/>
          <w:color w:val="000000"/>
          <w:sz w:val="28"/>
        </w:rPr>
        <w:t xml:space="preserve">
      14. Қосымша қуаттарды қосқаны үшін ақы төлеу мөлшерін, тұтынушыға ақшалай қаражатты қайтару мерзімін және субъектінің тұтынушыға ай сайын қайтаруға жататын ақшалай қаражаттың сомасын есептеу үлгісі осы Ереженің 1-қосымшасында көрсетілген. </w:t>
      </w:r>
    </w:p>
    <w:bookmarkEnd w:id="13"/>
    <w:bookmarkStart w:name="z15" w:id="14"/>
    <w:p>
      <w:pPr>
        <w:spacing w:after="0"/>
        <w:ind w:left="0"/>
        <w:jc w:val="both"/>
      </w:pPr>
      <w:r>
        <w:rPr>
          <w:rFonts w:ascii="Times New Roman"/>
          <w:b w:val="false"/>
          <w:i w:val="false"/>
          <w:color w:val="000000"/>
          <w:sz w:val="28"/>
        </w:rPr>
        <w:t xml:space="preserve">
      15. Энергия беруші ұйымдардың желілеріне келісім-шарттық міндеттемелері, нақты өңірде қызметін асыру мерзімдері шектеулі жаңа тұтынушыларды қосқан кезде, қаражаттарды тұтынушыларға қайтару кезеңі уәкілетті органмен келісілген, келісім-шарттарда көзделген қызметтерді жүзеге асыру мерзімдеріне қарай жеке-жеке анықталады. </w:t>
      </w:r>
    </w:p>
    <w:bookmarkEnd w:id="14"/>
    <w:bookmarkStart w:name="z16" w:id="15"/>
    <w:p>
      <w:pPr>
        <w:spacing w:after="0"/>
        <w:ind w:left="0"/>
        <w:jc w:val="both"/>
      </w:pPr>
      <w:r>
        <w:rPr>
          <w:rFonts w:ascii="Times New Roman"/>
          <w:b w:val="false"/>
          <w:i w:val="false"/>
          <w:color w:val="000000"/>
          <w:sz w:val="28"/>
        </w:rPr>
        <w:t xml:space="preserve">
      16. Қосымша қуаттарды қосқаны үшін тұтынушыға субъектінің ай сайын қайтару көзі амортизациялық аударымдар мен пайда болып табылады. </w:t>
      </w:r>
    </w:p>
    <w:bookmarkEnd w:id="15"/>
    <w:bookmarkStart w:name="z17" w:id="16"/>
    <w:p>
      <w:pPr>
        <w:spacing w:after="0"/>
        <w:ind w:left="0"/>
        <w:jc w:val="both"/>
      </w:pPr>
      <w:r>
        <w:rPr>
          <w:rFonts w:ascii="Times New Roman"/>
          <w:b w:val="false"/>
          <w:i w:val="false"/>
          <w:color w:val="000000"/>
          <w:sz w:val="28"/>
        </w:rPr>
        <w:t xml:space="preserve">
      17. Қосымша қуаттарды қосқаны үшін төлемақы ретінде түскен ақшалай қаражатты, сондай-ақ желілік активтерді салуға, олардың қолдағы барларын кеңейтуге және жаңартуға бағытталған шығындарды есепке алу бөлектеп есепке алудың негізгі көзқарастарын қолдана отырып, субъектінің талдау есебінің жекелеген шоттарында жүзеге асырады. </w:t>
      </w:r>
    </w:p>
    <w:bookmarkEnd w:id="16"/>
    <w:bookmarkStart w:name="z18" w:id="17"/>
    <w:p>
      <w:pPr>
        <w:spacing w:after="0"/>
        <w:ind w:left="0"/>
        <w:jc w:val="both"/>
      </w:pPr>
      <w:r>
        <w:rPr>
          <w:rFonts w:ascii="Times New Roman"/>
          <w:b w:val="false"/>
          <w:i w:val="false"/>
          <w:color w:val="000000"/>
          <w:sz w:val="28"/>
        </w:rPr>
        <w:t xml:space="preserve">
      18. Субъект есепті тоқсаннан кейінгі айдың 20 күніне тоқсан сайын уәкілетті органға Қалалардың, аудандар мен облыстардың жылу және электр желілерін дамыту жоспарына сәйкес қосымша қуаттарды қосқаннан бастап өспелі қорытындысымен қосымша қуаттарды қосқаны үшін ақы төлеген тұтынушыларға ақшалай қаражатты қайтару жөніндегі ақпаратты, сондай-ақ осы Ереженің 2 және 3-қосымшаларына сәйкес нысандар бойынша қосымша қуаттарды қосқаны үшін тұтынушылардан түскен ақшалай қаражатты субъектінің пайдалану жөніндегі ақпаратты ұсынады. </w:t>
      </w:r>
    </w:p>
    <w:bookmarkEnd w:id="17"/>
    <w:bookmarkStart w:name="z19" w:id="18"/>
    <w:p>
      <w:pPr>
        <w:spacing w:after="0"/>
        <w:ind w:left="0"/>
        <w:jc w:val="left"/>
      </w:pPr>
      <w:r>
        <w:rPr>
          <w:rFonts w:ascii="Times New Roman"/>
          <w:b/>
          <w:i w:val="false"/>
          <w:color w:val="000000"/>
        </w:rPr>
        <w:t xml:space="preserve"> 
4. Осы Ережені бұзғаны үшін жауапкершілік </w:t>
      </w:r>
    </w:p>
    <w:bookmarkEnd w:id="18"/>
    <w:p>
      <w:pPr>
        <w:spacing w:after="0"/>
        <w:ind w:left="0"/>
        <w:jc w:val="both"/>
      </w:pPr>
      <w:r>
        <w:rPr>
          <w:rFonts w:ascii="Times New Roman"/>
          <w:b w:val="false"/>
          <w:i w:val="false"/>
          <w:color w:val="000000"/>
          <w:sz w:val="28"/>
        </w:rPr>
        <w:t xml:space="preserve">      19. Субъекті осы Ережені бұзғаны үшін Қазақстан Республикасының заңнамасына сәйкес жауапты болады. </w:t>
      </w:r>
    </w:p>
    <w:bookmarkStart w:name="z20" w:id="19"/>
    <w:p>
      <w:pPr>
        <w:spacing w:after="0"/>
        <w:ind w:left="0"/>
        <w:jc w:val="both"/>
      </w:pPr>
      <w:r>
        <w:rPr>
          <w:rFonts w:ascii="Times New Roman"/>
          <w:b w:val="false"/>
          <w:i w:val="false"/>
          <w:color w:val="000000"/>
          <w:sz w:val="28"/>
        </w:rPr>
        <w:t xml:space="preserve">
Жалпы пайдаланатын энергияны   </w:t>
      </w:r>
      <w:r>
        <w:br/>
      </w:r>
      <w:r>
        <w:rPr>
          <w:rFonts w:ascii="Times New Roman"/>
          <w:b w:val="false"/>
          <w:i w:val="false"/>
          <w:color w:val="000000"/>
          <w:sz w:val="28"/>
        </w:rPr>
        <w:t xml:space="preserve">
тасымалдау желілерін кеңейтуге  </w:t>
      </w:r>
      <w:r>
        <w:br/>
      </w:r>
      <w:r>
        <w:rPr>
          <w:rFonts w:ascii="Times New Roman"/>
          <w:b w:val="false"/>
          <w:i w:val="false"/>
          <w:color w:val="000000"/>
          <w:sz w:val="28"/>
        </w:rPr>
        <w:t xml:space="preserve">
және жаңартуға арналған энергия </w:t>
      </w:r>
      <w:r>
        <w:br/>
      </w:r>
      <w:r>
        <w:rPr>
          <w:rFonts w:ascii="Times New Roman"/>
          <w:b w:val="false"/>
          <w:i w:val="false"/>
          <w:color w:val="000000"/>
          <w:sz w:val="28"/>
        </w:rPr>
        <w:t xml:space="preserve">
беруші ұйымның шығындарын    </w:t>
      </w:r>
      <w:r>
        <w:br/>
      </w:r>
      <w:r>
        <w:rPr>
          <w:rFonts w:ascii="Times New Roman"/>
          <w:b w:val="false"/>
          <w:i w:val="false"/>
          <w:color w:val="000000"/>
          <w:sz w:val="28"/>
        </w:rPr>
        <w:t xml:space="preserve">
қайтарымды негізде өтеу ережесіне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Қосымша қуаттарды қосқаны үшін төлемақы мөлшерін, </w:t>
      </w:r>
      <w:r>
        <w:br/>
      </w:r>
      <w:r>
        <w:rPr>
          <w:rFonts w:ascii="Times New Roman"/>
          <w:b/>
          <w:i w:val="false"/>
          <w:color w:val="000000"/>
        </w:rPr>
        <w:t xml:space="preserve">
тұтынушыға ақшалай қаражатты қайтару мерзімін және </w:t>
      </w:r>
      <w:r>
        <w:br/>
      </w:r>
      <w:r>
        <w:rPr>
          <w:rFonts w:ascii="Times New Roman"/>
          <w:b/>
          <w:i w:val="false"/>
          <w:color w:val="000000"/>
        </w:rPr>
        <w:t xml:space="preserve">
субъектінің тұтынушыға ай сайынғы қайтаруға жататын </w:t>
      </w:r>
      <w:r>
        <w:br/>
      </w:r>
      <w:r>
        <w:rPr>
          <w:rFonts w:ascii="Times New Roman"/>
          <w:b/>
          <w:i w:val="false"/>
          <w:color w:val="000000"/>
        </w:rPr>
        <w:t xml:space="preserve">
ақшалай қаражаттың сомасын есептеу үлгісі </w:t>
      </w:r>
    </w:p>
    <w:p>
      <w:pPr>
        <w:spacing w:after="0"/>
        <w:ind w:left="0"/>
        <w:jc w:val="both"/>
      </w:pPr>
      <w:r>
        <w:rPr>
          <w:rFonts w:ascii="Times New Roman"/>
          <w:b w:val="false"/>
          <w:i w:val="false"/>
          <w:color w:val="000000"/>
          <w:sz w:val="28"/>
        </w:rPr>
        <w:t xml:space="preserve">      Шартты деректер: </w:t>
      </w:r>
      <w:r>
        <w:br/>
      </w:r>
      <w:r>
        <w:rPr>
          <w:rFonts w:ascii="Times New Roman"/>
          <w:b w:val="false"/>
          <w:i w:val="false"/>
          <w:color w:val="000000"/>
          <w:sz w:val="28"/>
        </w:rPr>
        <w:t xml:space="preserve">
      Белгіленген тәртіппен бекітілген Электр желілерін дамыту жоспарына сәйкес қосылатын электр қуатының бірлігіне төлемақы мөлшері 15000 теңге/кВт құрайды. </w:t>
      </w:r>
      <w:r>
        <w:br/>
      </w:r>
      <w:r>
        <w:rPr>
          <w:rFonts w:ascii="Times New Roman"/>
          <w:b w:val="false"/>
          <w:i w:val="false"/>
          <w:color w:val="000000"/>
          <w:sz w:val="28"/>
        </w:rPr>
        <w:t xml:space="preserve">
      Берілген техникалық талаптарға сәйкес қосылатын электр қуатының көлемін 20 кВт құрайды. </w:t>
      </w:r>
      <w:r>
        <w:br/>
      </w:r>
      <w:r>
        <w:rPr>
          <w:rFonts w:ascii="Times New Roman"/>
          <w:b w:val="false"/>
          <w:i w:val="false"/>
          <w:color w:val="000000"/>
          <w:sz w:val="28"/>
        </w:rPr>
        <w:t xml:space="preserve">
      Белгіленген тәртіппен бекітілген субъектінің Есепке алу саясатында көзделген күштік трансформаторлар амортизациясының нормасы 5 % құрайды. </w:t>
      </w:r>
      <w:r>
        <w:br/>
      </w:r>
      <w:r>
        <w:rPr>
          <w:rFonts w:ascii="Times New Roman"/>
          <w:b w:val="false"/>
          <w:i w:val="false"/>
          <w:color w:val="000000"/>
          <w:sz w:val="28"/>
        </w:rPr>
        <w:t xml:space="preserve">
      1. Қосымша қуаттарды қосқаны үшін төлемақы мөлшері мынадай формула бойынша анықталады (1): </w:t>
      </w:r>
    </w:p>
    <w:p>
      <w:pPr>
        <w:spacing w:after="0"/>
        <w:ind w:left="0"/>
        <w:jc w:val="both"/>
      </w:pPr>
      <w:r>
        <w:rPr>
          <w:rFonts w:ascii="Times New Roman"/>
          <w:b w:val="false"/>
          <w:i w:val="false"/>
          <w:color w:val="000000"/>
          <w:sz w:val="28"/>
        </w:rPr>
        <w:t xml:space="preserve">      П доп мощн = П ед х М присоед = 15000 х 20 = 300000 теңге </w:t>
      </w:r>
    </w:p>
    <w:p>
      <w:pPr>
        <w:spacing w:after="0"/>
        <w:ind w:left="0"/>
        <w:jc w:val="both"/>
      </w:pPr>
      <w:r>
        <w:rPr>
          <w:rFonts w:ascii="Times New Roman"/>
          <w:b w:val="false"/>
          <w:i w:val="false"/>
          <w:color w:val="000000"/>
          <w:sz w:val="28"/>
        </w:rPr>
        <w:t xml:space="preserve">      2. Қосымша қуаттарды қосқаны үшін төлемақы төлеген тұтынушыға ақшалай қаражатты қайтару мерзімі мынадай формула бойынша анықталады (2): </w:t>
      </w:r>
    </w:p>
    <w:p>
      <w:pPr>
        <w:spacing w:after="0"/>
        <w:ind w:left="0"/>
        <w:jc w:val="both"/>
      </w:pPr>
      <w:r>
        <w:rPr>
          <w:rFonts w:ascii="Times New Roman"/>
          <w:b w:val="false"/>
          <w:i w:val="false"/>
          <w:color w:val="000000"/>
          <w:sz w:val="28"/>
        </w:rPr>
        <w:t xml:space="preserve">      Т </w:t>
      </w:r>
      <w:r>
        <w:rPr>
          <w:rFonts w:ascii="Times New Roman"/>
          <w:b w:val="false"/>
          <w:i w:val="false"/>
          <w:color w:val="000000"/>
          <w:sz w:val="28"/>
          <w:u w:val="single"/>
        </w:rPr>
        <w:t xml:space="preserve">= 0,3 х 100 х 12 </w:t>
      </w:r>
      <w:r>
        <w:rPr>
          <w:rFonts w:ascii="Times New Roman"/>
          <w:b w:val="false"/>
          <w:i w:val="false"/>
          <w:color w:val="000000"/>
          <w:sz w:val="28"/>
        </w:rPr>
        <w:t xml:space="preserve">= </w:t>
      </w:r>
      <w:r>
        <w:rPr>
          <w:rFonts w:ascii="Times New Roman"/>
          <w:b w:val="false"/>
          <w:i w:val="false"/>
          <w:color w:val="000000"/>
          <w:sz w:val="28"/>
          <w:u w:val="single"/>
        </w:rPr>
        <w:t xml:space="preserve">0,3 х 100 х 12 </w:t>
      </w:r>
      <w:r>
        <w:rPr>
          <w:rFonts w:ascii="Times New Roman"/>
          <w:b w:val="false"/>
          <w:i w:val="false"/>
          <w:color w:val="000000"/>
          <w:sz w:val="28"/>
        </w:rPr>
        <w:t xml:space="preserve">= 72 </w:t>
      </w:r>
      <w:r>
        <w:rPr>
          <w:rFonts w:ascii="Times New Roman"/>
          <w:b w:val="false"/>
          <w:i/>
          <w:color w:val="000000"/>
          <w:sz w:val="28"/>
        </w:rPr>
        <w:t xml:space="preserve">ай </w:t>
      </w:r>
      <w:r>
        <w:br/>
      </w:r>
      <w:r>
        <w:rPr>
          <w:rFonts w:ascii="Times New Roman"/>
          <w:b w:val="false"/>
          <w:i w:val="false"/>
          <w:color w:val="000000"/>
          <w:sz w:val="28"/>
        </w:rPr>
        <w:t>
</w:t>
      </w:r>
      <w:r>
        <w:rPr>
          <w:rFonts w:ascii="Times New Roman"/>
          <w:b w:val="false"/>
          <w:i/>
          <w:color w:val="000000"/>
          <w:sz w:val="28"/>
        </w:rPr>
        <w:t xml:space="preserve">             N ам </w:t>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3. Субъектінің тұтынушыға ай сайынғы қайтаруға жататын ақшалай қаражаттың сомасы мынадай формула бойынша анықталады (3): </w:t>
      </w:r>
    </w:p>
    <w:p>
      <w:pPr>
        <w:spacing w:after="0"/>
        <w:ind w:left="0"/>
        <w:jc w:val="both"/>
      </w:pPr>
      <w:r>
        <w:rPr>
          <w:rFonts w:ascii="Times New Roman"/>
          <w:b w:val="false"/>
          <w:i w:val="false"/>
          <w:color w:val="000000"/>
          <w:sz w:val="28"/>
        </w:rPr>
        <w:t xml:space="preserve">      Sм = </w:t>
      </w:r>
      <w:r>
        <w:rPr>
          <w:rFonts w:ascii="Times New Roman"/>
          <w:b w:val="false"/>
          <w:i w:val="false"/>
          <w:color w:val="000000"/>
          <w:sz w:val="28"/>
          <w:u w:val="single"/>
        </w:rPr>
        <w:t xml:space="preserve">П доп мощн </w:t>
      </w:r>
      <w:r>
        <w:rPr>
          <w:rFonts w:ascii="Times New Roman"/>
          <w:b w:val="false"/>
          <w:i w:val="false"/>
          <w:color w:val="000000"/>
          <w:sz w:val="28"/>
        </w:rPr>
        <w:t xml:space="preserve">= </w:t>
      </w:r>
      <w:r>
        <w:rPr>
          <w:rFonts w:ascii="Times New Roman"/>
          <w:b w:val="false"/>
          <w:i w:val="false"/>
          <w:color w:val="000000"/>
          <w:sz w:val="28"/>
          <w:u w:val="single"/>
        </w:rPr>
        <w:t xml:space="preserve">300000 </w:t>
      </w:r>
      <w:r>
        <w:rPr>
          <w:rFonts w:ascii="Times New Roman"/>
          <w:b w:val="false"/>
          <w:i w:val="false"/>
          <w:color w:val="000000"/>
          <w:sz w:val="28"/>
        </w:rPr>
        <w:t xml:space="preserve">= 4166,67 теңге айына </w:t>
      </w:r>
      <w:r>
        <w:br/>
      </w:r>
      <w:r>
        <w:rPr>
          <w:rFonts w:ascii="Times New Roman"/>
          <w:b w:val="false"/>
          <w:i w:val="false"/>
          <w:color w:val="000000"/>
          <w:sz w:val="28"/>
        </w:rPr>
        <w:t>
</w:t>
      </w:r>
      <w:r>
        <w:rPr>
          <w:rFonts w:ascii="Times New Roman"/>
          <w:b w:val="false"/>
          <w:i/>
          <w:color w:val="000000"/>
          <w:sz w:val="28"/>
        </w:rPr>
        <w:t xml:space="preserve">               Т </w:t>
      </w:r>
      <w:r>
        <w:rPr>
          <w:rFonts w:ascii="Times New Roman"/>
          <w:b w:val="false"/>
          <w:i w:val="false"/>
          <w:color w:val="000000"/>
          <w:sz w:val="28"/>
        </w:rPr>
        <w:t xml:space="preserve">          72 </w:t>
      </w:r>
    </w:p>
    <w:bookmarkStart w:name="z21" w:id="20"/>
    <w:p>
      <w:pPr>
        <w:spacing w:after="0"/>
        <w:ind w:left="0"/>
        <w:jc w:val="both"/>
      </w:pPr>
      <w:r>
        <w:rPr>
          <w:rFonts w:ascii="Times New Roman"/>
          <w:b w:val="false"/>
          <w:i w:val="false"/>
          <w:color w:val="000000"/>
          <w:sz w:val="28"/>
        </w:rPr>
        <w:t xml:space="preserve">
                                     Жалпы пайдаланатын энергияны </w:t>
      </w:r>
      <w:r>
        <w:br/>
      </w:r>
      <w:r>
        <w:rPr>
          <w:rFonts w:ascii="Times New Roman"/>
          <w:b w:val="false"/>
          <w:i w:val="false"/>
          <w:color w:val="000000"/>
          <w:sz w:val="28"/>
        </w:rPr>
        <w:t xml:space="preserve">
                                     тасымалдау желілерін кеңейтуге </w:t>
      </w:r>
      <w:r>
        <w:br/>
      </w:r>
      <w:r>
        <w:rPr>
          <w:rFonts w:ascii="Times New Roman"/>
          <w:b w:val="false"/>
          <w:i w:val="false"/>
          <w:color w:val="000000"/>
          <w:sz w:val="28"/>
        </w:rPr>
        <w:t xml:space="preserve">
                                    және жаңартуға арналған энергия </w:t>
      </w:r>
      <w:r>
        <w:br/>
      </w:r>
      <w:r>
        <w:rPr>
          <w:rFonts w:ascii="Times New Roman"/>
          <w:b w:val="false"/>
          <w:i w:val="false"/>
          <w:color w:val="000000"/>
          <w:sz w:val="28"/>
        </w:rPr>
        <w:t xml:space="preserve">
                                       беруші ұйымның шығындарын </w:t>
      </w:r>
      <w:r>
        <w:br/>
      </w:r>
      <w:r>
        <w:rPr>
          <w:rFonts w:ascii="Times New Roman"/>
          <w:b w:val="false"/>
          <w:i w:val="false"/>
          <w:color w:val="000000"/>
          <w:sz w:val="28"/>
        </w:rPr>
        <w:t xml:space="preserve">
                                   қайтарымды негізде өтеу ережесіне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(субъектінің атауы) </w:t>
      </w:r>
    </w:p>
    <w:p>
      <w:pPr>
        <w:spacing w:after="0"/>
        <w:ind w:left="0"/>
        <w:jc w:val="both"/>
      </w:pPr>
      <w:r>
        <w:rPr>
          <w:rFonts w:ascii="Times New Roman"/>
          <w:b/>
          <w:i w:val="false"/>
          <w:color w:val="000000"/>
          <w:sz w:val="28"/>
        </w:rPr>
        <w:t xml:space="preserve">     20____ жылғы жағдай бойынша Қалалардың, аудандар мен </w:t>
      </w:r>
      <w:r>
        <w:br/>
      </w:r>
      <w:r>
        <w:rPr>
          <w:rFonts w:ascii="Times New Roman"/>
          <w:b w:val="false"/>
          <w:i w:val="false"/>
          <w:color w:val="000000"/>
          <w:sz w:val="28"/>
        </w:rPr>
        <w:t>
</w:t>
      </w:r>
      <w:r>
        <w:rPr>
          <w:rFonts w:ascii="Times New Roman"/>
          <w:b/>
          <w:i w:val="false"/>
          <w:color w:val="000000"/>
          <w:sz w:val="28"/>
        </w:rPr>
        <w:t xml:space="preserve">         облыстардың жылу және электр желілерін дамыту </w:t>
      </w:r>
      <w:r>
        <w:br/>
      </w:r>
      <w:r>
        <w:rPr>
          <w:rFonts w:ascii="Times New Roman"/>
          <w:b w:val="false"/>
          <w:i w:val="false"/>
          <w:color w:val="000000"/>
          <w:sz w:val="28"/>
        </w:rPr>
        <w:t>
</w:t>
      </w:r>
      <w:r>
        <w:rPr>
          <w:rFonts w:ascii="Times New Roman"/>
          <w:b/>
          <w:i w:val="false"/>
          <w:color w:val="000000"/>
          <w:sz w:val="28"/>
        </w:rPr>
        <w:t xml:space="preserve">         жоспарына сәйкес қосымша қуаттарды қосқаннан </w:t>
      </w:r>
      <w:r>
        <w:br/>
      </w:r>
      <w:r>
        <w:rPr>
          <w:rFonts w:ascii="Times New Roman"/>
          <w:b w:val="false"/>
          <w:i w:val="false"/>
          <w:color w:val="000000"/>
          <w:sz w:val="28"/>
        </w:rPr>
        <w:t>
</w:t>
      </w:r>
      <w:r>
        <w:rPr>
          <w:rFonts w:ascii="Times New Roman"/>
          <w:b/>
          <w:i w:val="false"/>
          <w:color w:val="000000"/>
          <w:sz w:val="28"/>
        </w:rPr>
        <w:t xml:space="preserve">        бастап өспелі қорытындысымен қосымша қуаттарды </w:t>
      </w:r>
      <w:r>
        <w:br/>
      </w:r>
      <w:r>
        <w:rPr>
          <w:rFonts w:ascii="Times New Roman"/>
          <w:b w:val="false"/>
          <w:i w:val="false"/>
          <w:color w:val="000000"/>
          <w:sz w:val="28"/>
        </w:rPr>
        <w:t>
</w:t>
      </w:r>
      <w:r>
        <w:rPr>
          <w:rFonts w:ascii="Times New Roman"/>
          <w:b/>
          <w:i w:val="false"/>
          <w:color w:val="000000"/>
          <w:sz w:val="28"/>
        </w:rPr>
        <w:t xml:space="preserve">        қосқаны үшін ақы төлеген тұтынушыларға ақшалай </w:t>
      </w:r>
      <w:r>
        <w:br/>
      </w:r>
      <w:r>
        <w:rPr>
          <w:rFonts w:ascii="Times New Roman"/>
          <w:b w:val="false"/>
          <w:i w:val="false"/>
          <w:color w:val="000000"/>
          <w:sz w:val="28"/>
        </w:rPr>
        <w:t>
</w:t>
      </w:r>
      <w:r>
        <w:rPr>
          <w:rFonts w:ascii="Times New Roman"/>
          <w:b/>
          <w:i w:val="false"/>
          <w:color w:val="000000"/>
          <w:sz w:val="28"/>
        </w:rPr>
        <w:t xml:space="preserve">             қаражатты қайтару жөніндегі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533"/>
        <w:gridCol w:w="1813"/>
        <w:gridCol w:w="1373"/>
        <w:gridCol w:w="1633"/>
        <w:gridCol w:w="1353"/>
        <w:gridCol w:w="1853"/>
        <w:gridCol w:w="1633"/>
      </w:tblGrid>
      <w:tr>
        <w:trPr>
          <w:trHeight w:val="30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желіле. </w:t>
            </w:r>
            <w:r>
              <w:br/>
            </w:r>
            <w:r>
              <w:rPr>
                <w:rFonts w:ascii="Times New Roman"/>
                <w:b w:val="false"/>
                <w:i w:val="false"/>
                <w:color w:val="000000"/>
                <w:sz w:val="20"/>
              </w:rPr>
              <w:t xml:space="preserve">
рін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жоспа. </w:t>
            </w:r>
            <w:r>
              <w:br/>
            </w:r>
            <w:r>
              <w:rPr>
                <w:rFonts w:ascii="Times New Roman"/>
                <w:b w:val="false"/>
                <w:i w:val="false"/>
                <w:color w:val="000000"/>
                <w:sz w:val="20"/>
              </w:rPr>
              <w:t xml:space="preserve">
рына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қосыла.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қуатты.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бірлігі. </w:t>
            </w:r>
            <w:r>
              <w:br/>
            </w:r>
            <w:r>
              <w:rPr>
                <w:rFonts w:ascii="Times New Roman"/>
                <w:b w:val="false"/>
                <w:i w:val="false"/>
                <w:color w:val="000000"/>
                <w:sz w:val="20"/>
              </w:rPr>
              <w:t xml:space="preserve">
не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төлемақы </w:t>
            </w:r>
            <w:r>
              <w:br/>
            </w:r>
            <w:r>
              <w:rPr>
                <w:rFonts w:ascii="Times New Roman"/>
                <w:b w:val="false"/>
                <w:i w:val="false"/>
                <w:color w:val="000000"/>
                <w:sz w:val="20"/>
              </w:rPr>
              <w:t xml:space="preserve">
(теңге/Г </w:t>
            </w:r>
            <w:r>
              <w:br/>
            </w:r>
            <w:r>
              <w:rPr>
                <w:rFonts w:ascii="Times New Roman"/>
                <w:b w:val="false"/>
                <w:i w:val="false"/>
                <w:color w:val="000000"/>
                <w:sz w:val="20"/>
              </w:rPr>
              <w:t xml:space="preserve">
кал/ч,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/кВт)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ты бе. </w:t>
            </w:r>
            <w:r>
              <w:br/>
            </w:r>
            <w:r>
              <w:rPr>
                <w:rFonts w:ascii="Times New Roman"/>
                <w:b w:val="false"/>
                <w:i w:val="false"/>
                <w:color w:val="000000"/>
                <w:sz w:val="20"/>
              </w:rPr>
              <w:t xml:space="preserve">
рудің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күні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қосыл. </w:t>
            </w:r>
            <w:r>
              <w:br/>
            </w:r>
            <w:r>
              <w:rPr>
                <w:rFonts w:ascii="Times New Roman"/>
                <w:b w:val="false"/>
                <w:i w:val="false"/>
                <w:color w:val="000000"/>
                <w:sz w:val="20"/>
              </w:rPr>
              <w:t xml:space="preserve">
атын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қуаттың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(кВт, </w:t>
            </w:r>
            <w:r>
              <w:br/>
            </w:r>
            <w:r>
              <w:rPr>
                <w:rFonts w:ascii="Times New Roman"/>
                <w:b w:val="false"/>
                <w:i w:val="false"/>
                <w:color w:val="000000"/>
                <w:sz w:val="20"/>
              </w:rPr>
              <w:t xml:space="preserve">
Гкал/ </w:t>
            </w:r>
            <w:r>
              <w:br/>
            </w:r>
            <w:r>
              <w:rPr>
                <w:rFonts w:ascii="Times New Roman"/>
                <w:b w:val="false"/>
                <w:i w:val="false"/>
                <w:color w:val="000000"/>
                <w:sz w:val="20"/>
              </w:rPr>
              <w:t xml:space="preserve">
ч)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күні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қуаттарды </w:t>
            </w:r>
            <w:r>
              <w:br/>
            </w:r>
            <w:r>
              <w:rPr>
                <w:rFonts w:ascii="Times New Roman"/>
                <w:b w:val="false"/>
                <w:i w:val="false"/>
                <w:color w:val="000000"/>
                <w:sz w:val="20"/>
              </w:rPr>
              <w:t xml:space="preserve">
қосқаны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төлемақы. </w:t>
            </w:r>
            <w:r>
              <w:br/>
            </w:r>
            <w:r>
              <w:rPr>
                <w:rFonts w:ascii="Times New Roman"/>
                <w:b w:val="false"/>
                <w:i w:val="false"/>
                <w:color w:val="000000"/>
                <w:sz w:val="20"/>
              </w:rPr>
              <w:t xml:space="preserve">
ның мөл. </w:t>
            </w:r>
            <w:r>
              <w:br/>
            </w:r>
            <w:r>
              <w:rPr>
                <w:rFonts w:ascii="Times New Roman"/>
                <w:b w:val="false"/>
                <w:i w:val="false"/>
                <w:color w:val="000000"/>
                <w:sz w:val="20"/>
              </w:rPr>
              <w:t xml:space="preserve">
шері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(гр.3х </w:t>
            </w:r>
            <w:r>
              <w:br/>
            </w:r>
            <w:r>
              <w:rPr>
                <w:rFonts w:ascii="Times New Roman"/>
                <w:b w:val="false"/>
                <w:i w:val="false"/>
                <w:color w:val="000000"/>
                <w:sz w:val="20"/>
              </w:rPr>
              <w:t xml:space="preserve">
гр.5)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қу. </w:t>
            </w:r>
            <w:r>
              <w:br/>
            </w:r>
            <w:r>
              <w:rPr>
                <w:rFonts w:ascii="Times New Roman"/>
                <w:b w:val="false"/>
                <w:i w:val="false"/>
                <w:color w:val="000000"/>
                <w:sz w:val="20"/>
              </w:rPr>
              <w:t xml:space="preserve">
аттар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тұты. </w:t>
            </w:r>
            <w:r>
              <w:br/>
            </w:r>
            <w:r>
              <w:rPr>
                <w:rFonts w:ascii="Times New Roman"/>
                <w:b w:val="false"/>
                <w:i w:val="false"/>
                <w:color w:val="000000"/>
                <w:sz w:val="20"/>
              </w:rPr>
              <w:t xml:space="preserve">
нушы </w:t>
            </w:r>
            <w:r>
              <w:br/>
            </w:r>
            <w:r>
              <w:rPr>
                <w:rFonts w:ascii="Times New Roman"/>
                <w:b w:val="false"/>
                <w:i w:val="false"/>
                <w:color w:val="000000"/>
                <w:sz w:val="20"/>
              </w:rPr>
              <w:t xml:space="preserve">
төле. </w:t>
            </w:r>
            <w:r>
              <w:br/>
            </w:r>
            <w:r>
              <w:rPr>
                <w:rFonts w:ascii="Times New Roman"/>
                <w:b w:val="false"/>
                <w:i w:val="false"/>
                <w:color w:val="000000"/>
                <w:sz w:val="20"/>
              </w:rPr>
              <w:t xml:space="preserve">
ген </w:t>
            </w:r>
            <w:r>
              <w:br/>
            </w:r>
            <w:r>
              <w:rPr>
                <w:rFonts w:ascii="Times New Roman"/>
                <w:b w:val="false"/>
                <w:i w:val="false"/>
                <w:color w:val="000000"/>
                <w:sz w:val="20"/>
              </w:rPr>
              <w:t xml:space="preserve">
ақша. </w:t>
            </w:r>
            <w:r>
              <w:br/>
            </w:r>
            <w:r>
              <w:rPr>
                <w:rFonts w:ascii="Times New Roman"/>
                <w:b w:val="false"/>
                <w:i w:val="false"/>
                <w:color w:val="000000"/>
                <w:sz w:val="20"/>
              </w:rPr>
              <w:t xml:space="preserve">
лай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жаттың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53"/>
        <w:gridCol w:w="1773"/>
        <w:gridCol w:w="2713"/>
        <w:gridCol w:w="2553"/>
        <w:gridCol w:w="2313"/>
      </w:tblGrid>
      <w:tr>
        <w:trPr>
          <w:trHeight w:val="30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шыға </w:t>
            </w:r>
            <w:r>
              <w:br/>
            </w:r>
            <w:r>
              <w:rPr>
                <w:rFonts w:ascii="Times New Roman"/>
                <w:b w:val="false"/>
                <w:i w:val="false"/>
                <w:color w:val="000000"/>
                <w:sz w:val="20"/>
              </w:rPr>
              <w:t xml:space="preserve">
ақшалай қаражат </w:t>
            </w:r>
            <w:r>
              <w:br/>
            </w:r>
            <w:r>
              <w:rPr>
                <w:rFonts w:ascii="Times New Roman"/>
                <w:b w:val="false"/>
                <w:i w:val="false"/>
                <w:color w:val="000000"/>
                <w:sz w:val="20"/>
              </w:rPr>
              <w:t xml:space="preserve">
ты қай. </w:t>
            </w:r>
            <w:r>
              <w:br/>
            </w:r>
            <w:r>
              <w:rPr>
                <w:rFonts w:ascii="Times New Roman"/>
                <w:b w:val="false"/>
                <w:i w:val="false"/>
                <w:color w:val="000000"/>
                <w:sz w:val="20"/>
              </w:rPr>
              <w:t xml:space="preserve">
таруды </w:t>
            </w:r>
            <w:r>
              <w:br/>
            </w:r>
            <w:r>
              <w:rPr>
                <w:rFonts w:ascii="Times New Roman"/>
                <w:b w:val="false"/>
                <w:i w:val="false"/>
                <w:color w:val="000000"/>
                <w:sz w:val="20"/>
              </w:rPr>
              <w:t xml:space="preserve">
бастау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(жыл, 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шыға ақшалай </w:t>
            </w:r>
            <w:r>
              <w:br/>
            </w:r>
            <w:r>
              <w:rPr>
                <w:rFonts w:ascii="Times New Roman"/>
                <w:b w:val="false"/>
                <w:i w:val="false"/>
                <w:color w:val="000000"/>
                <w:sz w:val="20"/>
              </w:rPr>
              <w:t xml:space="preserve">
қаражатты қайтару мерзімі (бір субъек.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барлық тұтыну. </w:t>
            </w:r>
            <w:r>
              <w:br/>
            </w:r>
            <w:r>
              <w:rPr>
                <w:rFonts w:ascii="Times New Roman"/>
                <w:b w:val="false"/>
                <w:i w:val="false"/>
                <w:color w:val="000000"/>
                <w:sz w:val="20"/>
              </w:rPr>
              <w:t xml:space="preserve">
шылары </w:t>
            </w:r>
            <w:r>
              <w:br/>
            </w:r>
            <w:r>
              <w:rPr>
                <w:rFonts w:ascii="Times New Roman"/>
                <w:b w:val="false"/>
                <w:i w:val="false"/>
                <w:color w:val="000000"/>
                <w:sz w:val="20"/>
              </w:rPr>
              <w:t xml:space="preserve">
үшін бірыңғай), (ай)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r>
              <w:br/>
            </w:r>
            <w:r>
              <w:rPr>
                <w:rFonts w:ascii="Times New Roman"/>
                <w:b w:val="false"/>
                <w:i w:val="false"/>
                <w:color w:val="000000"/>
                <w:sz w:val="20"/>
              </w:rPr>
              <w:t xml:space="preserve">
шыға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ты қай. </w:t>
            </w:r>
            <w:r>
              <w:br/>
            </w:r>
            <w:r>
              <w:rPr>
                <w:rFonts w:ascii="Times New Roman"/>
                <w:b w:val="false"/>
                <w:i w:val="false"/>
                <w:color w:val="000000"/>
                <w:sz w:val="20"/>
              </w:rPr>
              <w:t xml:space="preserve">
таруды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кезеңі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қаражатты ай </w:t>
            </w:r>
            <w:r>
              <w:br/>
            </w:r>
            <w:r>
              <w:rPr>
                <w:rFonts w:ascii="Times New Roman"/>
                <w:b w:val="false"/>
                <w:i w:val="false"/>
                <w:color w:val="000000"/>
                <w:sz w:val="20"/>
              </w:rPr>
              <w:t xml:space="preserve">
сайынғы қай. </w:t>
            </w:r>
            <w:r>
              <w:br/>
            </w:r>
            <w:r>
              <w:rPr>
                <w:rFonts w:ascii="Times New Roman"/>
                <w:b w:val="false"/>
                <w:i w:val="false"/>
                <w:color w:val="000000"/>
                <w:sz w:val="20"/>
              </w:rPr>
              <w:t xml:space="preserve">
тару сомасы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(гр.7/гр.10)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w:t>
            </w:r>
            <w:r>
              <w:br/>
            </w:r>
            <w:r>
              <w:rPr>
                <w:rFonts w:ascii="Times New Roman"/>
                <w:b w:val="false"/>
                <w:i w:val="false"/>
                <w:color w:val="000000"/>
                <w:sz w:val="20"/>
              </w:rPr>
              <w:t xml:space="preserve">
қаражатты </w:t>
            </w:r>
            <w:r>
              <w:br/>
            </w:r>
            <w:r>
              <w:rPr>
                <w:rFonts w:ascii="Times New Roman"/>
                <w:b w:val="false"/>
                <w:i w:val="false"/>
                <w:color w:val="000000"/>
                <w:sz w:val="20"/>
              </w:rPr>
              <w:t xml:space="preserve">
қайтаруды </w:t>
            </w:r>
            <w:r>
              <w:br/>
            </w:r>
            <w:r>
              <w:rPr>
                <w:rFonts w:ascii="Times New Roman"/>
                <w:b w:val="false"/>
                <w:i w:val="false"/>
                <w:color w:val="000000"/>
                <w:sz w:val="20"/>
              </w:rPr>
              <w:t xml:space="preserve">
бастау </w:t>
            </w:r>
            <w:r>
              <w:br/>
            </w:r>
            <w:r>
              <w:rPr>
                <w:rFonts w:ascii="Times New Roman"/>
                <w:b w:val="false"/>
                <w:i w:val="false"/>
                <w:color w:val="000000"/>
                <w:sz w:val="20"/>
              </w:rPr>
              <w:t xml:space="preserve">
кезеңінде </w:t>
            </w:r>
            <w:r>
              <w:br/>
            </w:r>
            <w:r>
              <w:rPr>
                <w:rFonts w:ascii="Times New Roman"/>
                <w:b w:val="false"/>
                <w:i w:val="false"/>
                <w:color w:val="000000"/>
                <w:sz w:val="20"/>
              </w:rPr>
              <w:t xml:space="preserve">
тұтынушыға </w:t>
            </w:r>
            <w:r>
              <w:br/>
            </w:r>
            <w:r>
              <w:rPr>
                <w:rFonts w:ascii="Times New Roman"/>
                <w:b w:val="false"/>
                <w:i w:val="false"/>
                <w:color w:val="000000"/>
                <w:sz w:val="20"/>
              </w:rPr>
              <w:t xml:space="preserve">
қайтарылған </w:t>
            </w:r>
            <w:r>
              <w:br/>
            </w:r>
            <w:r>
              <w:rPr>
                <w:rFonts w:ascii="Times New Roman"/>
                <w:b w:val="false"/>
                <w:i w:val="false"/>
                <w:color w:val="000000"/>
                <w:sz w:val="20"/>
              </w:rPr>
              <w:t xml:space="preserve">
қаражаттың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w:t>
            </w:r>
            <w:r>
              <w:br/>
            </w:r>
            <w:r>
              <w:rPr>
                <w:rFonts w:ascii="Times New Roman"/>
                <w:b w:val="false"/>
                <w:i w:val="false"/>
                <w:color w:val="000000"/>
                <w:sz w:val="20"/>
              </w:rPr>
              <w:t xml:space="preserve">
қайтаруға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қаражаттың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(теңге)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6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 </w:t>
      </w:r>
      <w:r>
        <w:br/>
      </w:r>
      <w:r>
        <w:rPr>
          <w:rFonts w:ascii="Times New Roman"/>
          <w:b w:val="false"/>
          <w:i w:val="false"/>
          <w:color w:val="000000"/>
          <w:sz w:val="28"/>
        </w:rPr>
        <w:t xml:space="preserve">
             (лауазымы, қолтаңбасы, тегі, аты-жөні) </w:t>
      </w:r>
    </w:p>
    <w:p>
      <w:pPr>
        <w:spacing w:after="0"/>
        <w:ind w:left="0"/>
        <w:jc w:val="both"/>
      </w:pPr>
      <w:r>
        <w:rPr>
          <w:rFonts w:ascii="Times New Roman"/>
          <w:b w:val="false"/>
          <w:i w:val="false"/>
          <w:color w:val="000000"/>
          <w:sz w:val="28"/>
        </w:rPr>
        <w:t xml:space="preserve">      Бас бухгалтер__________________________________ </w:t>
      </w:r>
      <w:r>
        <w:br/>
      </w:r>
      <w:r>
        <w:rPr>
          <w:rFonts w:ascii="Times New Roman"/>
          <w:b w:val="false"/>
          <w:i w:val="false"/>
          <w:color w:val="000000"/>
          <w:sz w:val="28"/>
        </w:rPr>
        <w:t xml:space="preserve">
                    (лауазымы, қолтаңбасы, аты-жөні) </w:t>
      </w:r>
    </w:p>
    <w:p>
      <w:pPr>
        <w:spacing w:after="0"/>
        <w:ind w:left="0"/>
        <w:jc w:val="both"/>
      </w:pPr>
      <w:r>
        <w:rPr>
          <w:rFonts w:ascii="Times New Roman"/>
          <w:b w:val="false"/>
          <w:i w:val="false"/>
          <w:color w:val="000000"/>
          <w:sz w:val="28"/>
        </w:rPr>
        <w:t xml:space="preserve">      М.О. </w:t>
      </w:r>
    </w:p>
    <w:bookmarkStart w:name="z22" w:id="21"/>
    <w:p>
      <w:pPr>
        <w:spacing w:after="0"/>
        <w:ind w:left="0"/>
        <w:jc w:val="both"/>
      </w:pPr>
      <w:r>
        <w:rPr>
          <w:rFonts w:ascii="Times New Roman"/>
          <w:b w:val="false"/>
          <w:i w:val="false"/>
          <w:color w:val="000000"/>
          <w:sz w:val="28"/>
        </w:rPr>
        <w:t xml:space="preserve">
                                     Жалпы пайдаланатын энергияны </w:t>
      </w:r>
      <w:r>
        <w:br/>
      </w:r>
      <w:r>
        <w:rPr>
          <w:rFonts w:ascii="Times New Roman"/>
          <w:b w:val="false"/>
          <w:i w:val="false"/>
          <w:color w:val="000000"/>
          <w:sz w:val="28"/>
        </w:rPr>
        <w:t xml:space="preserve">
                                     тасымалдау желілерін кеңейтуге </w:t>
      </w:r>
      <w:r>
        <w:br/>
      </w:r>
      <w:r>
        <w:rPr>
          <w:rFonts w:ascii="Times New Roman"/>
          <w:b w:val="false"/>
          <w:i w:val="false"/>
          <w:color w:val="000000"/>
          <w:sz w:val="28"/>
        </w:rPr>
        <w:t xml:space="preserve">
                                    және жаңартуға арналған энергия </w:t>
      </w:r>
      <w:r>
        <w:br/>
      </w:r>
      <w:r>
        <w:rPr>
          <w:rFonts w:ascii="Times New Roman"/>
          <w:b w:val="false"/>
          <w:i w:val="false"/>
          <w:color w:val="000000"/>
          <w:sz w:val="28"/>
        </w:rPr>
        <w:t xml:space="preserve">
                                       беруші ұйымның шығындарын </w:t>
      </w:r>
      <w:r>
        <w:br/>
      </w:r>
      <w:r>
        <w:rPr>
          <w:rFonts w:ascii="Times New Roman"/>
          <w:b w:val="false"/>
          <w:i w:val="false"/>
          <w:color w:val="000000"/>
          <w:sz w:val="28"/>
        </w:rPr>
        <w:t xml:space="preserve">
                                   қайтарымды негізде өтеу ережесіне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(субъектінің атауы) </w:t>
      </w:r>
    </w:p>
    <w:p>
      <w:pPr>
        <w:spacing w:after="0"/>
        <w:ind w:left="0"/>
        <w:jc w:val="both"/>
      </w:pPr>
      <w:r>
        <w:rPr>
          <w:rFonts w:ascii="Times New Roman"/>
          <w:b/>
          <w:i w:val="false"/>
          <w:color w:val="000000"/>
          <w:sz w:val="28"/>
        </w:rPr>
        <w:t xml:space="preserve">       20_____ жылғы _____ тоқсанда қосымша қуаттарды </w:t>
      </w:r>
      <w:r>
        <w:br/>
      </w:r>
      <w:r>
        <w:rPr>
          <w:rFonts w:ascii="Times New Roman"/>
          <w:b w:val="false"/>
          <w:i w:val="false"/>
          <w:color w:val="000000"/>
          <w:sz w:val="28"/>
        </w:rPr>
        <w:t>
</w:t>
      </w:r>
      <w:r>
        <w:rPr>
          <w:rFonts w:ascii="Times New Roman"/>
          <w:b/>
          <w:i w:val="false"/>
          <w:color w:val="000000"/>
          <w:sz w:val="28"/>
        </w:rPr>
        <w:t xml:space="preserve">              қосқаны үшін тұтынушылардан түскен </w:t>
      </w:r>
      <w:r>
        <w:br/>
      </w:r>
      <w:r>
        <w:rPr>
          <w:rFonts w:ascii="Times New Roman"/>
          <w:b w:val="false"/>
          <w:i w:val="false"/>
          <w:color w:val="000000"/>
          <w:sz w:val="28"/>
        </w:rPr>
        <w:t>
</w:t>
      </w:r>
      <w:r>
        <w:rPr>
          <w:rFonts w:ascii="Times New Roman"/>
          <w:b/>
          <w:i w:val="false"/>
          <w:color w:val="000000"/>
          <w:sz w:val="28"/>
        </w:rPr>
        <w:t xml:space="preserve">                 ақшалай қаражатты пайдалану </w:t>
      </w:r>
      <w:r>
        <w:br/>
      </w:r>
      <w:r>
        <w:rPr>
          <w:rFonts w:ascii="Times New Roman"/>
          <w:b w:val="false"/>
          <w:i w:val="false"/>
          <w:color w:val="000000"/>
          <w:sz w:val="28"/>
        </w:rPr>
        <w:t>
</w:t>
      </w:r>
      <w:r>
        <w:rPr>
          <w:rFonts w:ascii="Times New Roman"/>
          <w:b/>
          <w:i w:val="false"/>
          <w:color w:val="000000"/>
          <w:sz w:val="28"/>
        </w:rPr>
        <w:t xml:space="preserve">                      жөніндегі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733"/>
        <w:gridCol w:w="2533"/>
        <w:gridCol w:w="3013"/>
        <w:gridCol w:w="22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материалдардың </w:t>
            </w:r>
            <w:r>
              <w:br/>
            </w:r>
            <w:r>
              <w:rPr>
                <w:rFonts w:ascii="Times New Roman"/>
                <w:b w:val="false"/>
                <w:i w:val="false"/>
                <w:color w:val="000000"/>
                <w:sz w:val="20"/>
              </w:rPr>
              <w:t xml:space="preserve">
және жүргізіліп </w:t>
            </w:r>
            <w:r>
              <w:br/>
            </w:r>
            <w:r>
              <w:rPr>
                <w:rFonts w:ascii="Times New Roman"/>
                <w:b w:val="false"/>
                <w:i w:val="false"/>
                <w:color w:val="000000"/>
                <w:sz w:val="20"/>
              </w:rPr>
              <w:t xml:space="preserve">
отырған тауарлар. </w:t>
            </w:r>
            <w:r>
              <w:br/>
            </w:r>
            <w:r>
              <w:rPr>
                <w:rFonts w:ascii="Times New Roman"/>
                <w:b w:val="false"/>
                <w:i w:val="false"/>
                <w:color w:val="000000"/>
                <w:sz w:val="20"/>
              </w:rPr>
              <w:t xml:space="preserve">
дың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шот-фактура. </w:t>
            </w:r>
            <w:r>
              <w:br/>
            </w:r>
            <w:r>
              <w:rPr>
                <w:rFonts w:ascii="Times New Roman"/>
                <w:b w:val="false"/>
                <w:i w:val="false"/>
                <w:color w:val="000000"/>
                <w:sz w:val="20"/>
              </w:rPr>
              <w:t xml:space="preserve">
лардың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растаушы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нөмірі мен </w:t>
            </w:r>
            <w:r>
              <w:br/>
            </w:r>
            <w:r>
              <w:rPr>
                <w:rFonts w:ascii="Times New Roman"/>
                <w:b w:val="false"/>
                <w:i w:val="false"/>
                <w:color w:val="000000"/>
                <w:sz w:val="20"/>
              </w:rPr>
              <w:t xml:space="preserve">
күні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w:t>
            </w:r>
            <w:r>
              <w:br/>
            </w:r>
            <w:r>
              <w:rPr>
                <w:rFonts w:ascii="Times New Roman"/>
                <w:b w:val="false"/>
                <w:i w:val="false"/>
                <w:color w:val="000000"/>
                <w:sz w:val="20"/>
              </w:rPr>
              <w:t xml:space="preserve">
аудандар мен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жылу және </w:t>
            </w:r>
            <w:r>
              <w:br/>
            </w:r>
            <w:r>
              <w:rPr>
                <w:rFonts w:ascii="Times New Roman"/>
                <w:b w:val="false"/>
                <w:i w:val="false"/>
                <w:color w:val="000000"/>
                <w:sz w:val="20"/>
              </w:rPr>
              <w:t xml:space="preserve">
электр желі. </w:t>
            </w:r>
            <w:r>
              <w:br/>
            </w:r>
            <w:r>
              <w:rPr>
                <w:rFonts w:ascii="Times New Roman"/>
                <w:b w:val="false"/>
                <w:i w:val="false"/>
                <w:color w:val="000000"/>
                <w:sz w:val="20"/>
              </w:rPr>
              <w:t xml:space="preserve">
лерін дамыту </w:t>
            </w:r>
            <w:r>
              <w:br/>
            </w:r>
            <w:r>
              <w:rPr>
                <w:rFonts w:ascii="Times New Roman"/>
                <w:b w:val="false"/>
                <w:i w:val="false"/>
                <w:color w:val="000000"/>
                <w:sz w:val="20"/>
              </w:rPr>
              <w:t xml:space="preserve">
жоспарындағы </w:t>
            </w:r>
            <w:r>
              <w:br/>
            </w:r>
            <w:r>
              <w:rPr>
                <w:rFonts w:ascii="Times New Roman"/>
                <w:b w:val="false"/>
                <w:i w:val="false"/>
                <w:color w:val="000000"/>
                <w:sz w:val="20"/>
              </w:rPr>
              <w:t xml:space="preserve">
ұстаным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Басшы ________________________________________ </w:t>
      </w:r>
      <w:r>
        <w:br/>
      </w:r>
      <w:r>
        <w:rPr>
          <w:rFonts w:ascii="Times New Roman"/>
          <w:b w:val="false"/>
          <w:i w:val="false"/>
          <w:color w:val="000000"/>
          <w:sz w:val="28"/>
        </w:rPr>
        <w:t xml:space="preserve">
              (лауазымы, қолтаңбасы, тегі, аты-жөні)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