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a2c0" w14:textId="2e5a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Локомотивтік тартқыш қызметтерін көрсету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2007 жылғы"28 наурыздағы N 70 Бұйрығы. Қазақстан Республикасының Әділет министрлігінде 2007 жылғы 20 сәуірдегі Нормативтік құқықтық кесімдерді мемлекеттік тіркеудің тізіліміне N 4619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м.а. 20.07.2017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 </w:t>
      </w:r>
      <w:r>
        <w:rPr>
          <w:rFonts w:ascii="Times New Roman"/>
          <w:b w:val="false"/>
          <w:i w:val="false"/>
          <w:color w:val="000000"/>
          <w:sz w:val="28"/>
          <w:u w:val="single"/>
        </w:rPr>
        <w:t>Заңының</w:t>
      </w:r>
      <w:r>
        <w:rPr>
          <w:rFonts w:ascii="Times New Roman"/>
          <w:b w:val="false"/>
          <w:i w:val="false"/>
          <w:color w:val="000000"/>
          <w:sz w:val="28"/>
        </w:rPr>
        <w:t xml:space="preserve"> 14-бабы 2-тармағының 18) тармақшасына сәйкес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1. Қоса беріліп отырған Локомотивтік тартқыш қызметтерін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Локомотивтік тартым қызметтерін көрсету ережесін бекіту туралы"(Нормативтік құқықтық актілерін мемлекеттік тіркеу тізілімінде 2972 нөмірмен тіркелген және Қазақстан Республикасы орталық атқарушы және өзге де мемлекеттік органдарының нормативтік құқықтық актілері бюллетенінде, 2004 ж., N 37-40, 1000-құжат, жарияланған) Қазақстан Республикасы Көлік және коммуникациялар министрінің 2004 жылғы 23 шілдедегі </w:t>
      </w:r>
      <w:r>
        <w:rPr>
          <w:rFonts w:ascii="Times New Roman"/>
          <w:b w:val="false"/>
          <w:i w:val="false"/>
          <w:color w:val="000000"/>
          <w:sz w:val="28"/>
        </w:rPr>
        <w:t>№ 286-І</w:t>
      </w:r>
      <w:r>
        <w:rPr>
          <w:rFonts w:ascii="Times New Roman"/>
          <w:b w:val="false"/>
          <w:i w:val="false"/>
          <w:color w:val="000000"/>
          <w:sz w:val="28"/>
        </w:rPr>
        <w:t xml:space="preserve"> бұйрығының күші жойылды деп танылсын. </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Қатынас жолдары комитеті (М.Ж.Оразбеков) осы бұйрықты мемлекеттік тіркеу үшін Қазақстан Республикасы Әділет министрлігіне ұсынуды қамтамасыз етсін. </w:t>
      </w:r>
    </w:p>
    <w:p>
      <w:pPr>
        <w:spacing w:after="0"/>
        <w:ind w:left="0"/>
        <w:jc w:val="both"/>
      </w:pPr>
      <w:r>
        <w:rPr>
          <w:rFonts w:ascii="Times New Roman"/>
          <w:b w:val="false"/>
          <w:i w:val="false"/>
          <w:color w:val="000000"/>
          <w:sz w:val="28"/>
        </w:rPr>
        <w:t xml:space="preserve">
      4. Осы бұйрық алғаш ресми жарияланғаннан кейін он күнтізбелік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2007 жылғы"28 наурыздағы</w:t>
            </w:r>
            <w:r>
              <w:br/>
            </w:r>
            <w:r>
              <w:rPr>
                <w:rFonts w:ascii="Times New Roman"/>
                <w:b w:val="false"/>
                <w:i w:val="false"/>
                <w:color w:val="000000"/>
                <w:sz w:val="20"/>
              </w:rPr>
              <w:t>N 70 бұйрығымен бекітілген</w:t>
            </w:r>
          </w:p>
        </w:tc>
      </w:tr>
    </w:tbl>
    <w:p>
      <w:pPr>
        <w:spacing w:after="0"/>
        <w:ind w:left="0"/>
        <w:jc w:val="both"/>
      </w:pPr>
      <w:r>
        <w:rPr>
          <w:rFonts w:ascii="Times New Roman"/>
          <w:b w:val="false"/>
          <w:i w:val="false"/>
          <w:color w:val="ff0000"/>
          <w:sz w:val="28"/>
        </w:rPr>
        <w:t xml:space="preserve">
      Ескерту. Бүкіл мәтін бойынша "магистральдық темір жол желісі операторының", "магистральдық темір жол желісі операторы", "магистральдық темір жол желісі операторына", "магистральдық темір жол желісі операторы" деген сөздер тиісінше "МТЖ операторының", "МТЖ операторы", "МТЖ операторына", "МТЖ операторы" деген сөздермен ауыстырылды - ҚР Көлік және коммуникация министрінің 2008.12.23 </w:t>
      </w:r>
      <w:r>
        <w:rPr>
          <w:rFonts w:ascii="Times New Roman"/>
          <w:b w:val="false"/>
          <w:i w:val="false"/>
          <w:color w:val="ff0000"/>
          <w:sz w:val="28"/>
        </w:rPr>
        <w:t>№ 555</w:t>
      </w:r>
      <w:r>
        <w:rPr>
          <w:rFonts w:ascii="Times New Roman"/>
          <w:b w:val="false"/>
          <w:i w:val="false"/>
          <w:color w:val="ff0000"/>
          <w:sz w:val="28"/>
        </w:rPr>
        <w:t xml:space="preserve"> Бұйрығымен. </w:t>
      </w:r>
    </w:p>
    <w:bookmarkStart w:name="z2" w:id="1"/>
    <w:p>
      <w:pPr>
        <w:spacing w:after="0"/>
        <w:ind w:left="0"/>
        <w:jc w:val="left"/>
      </w:pPr>
      <w:r>
        <w:rPr>
          <w:rFonts w:ascii="Times New Roman"/>
          <w:b/>
          <w:i w:val="false"/>
          <w:color w:val="000000"/>
        </w:rPr>
        <w:t xml:space="preserve"> Локомотивтік тартқыш қызметерін көрсету қағидалары</w:t>
      </w:r>
    </w:p>
    <w:bookmarkEnd w:id="1"/>
    <w:p>
      <w:pPr>
        <w:spacing w:after="0"/>
        <w:ind w:left="0"/>
        <w:jc w:val="both"/>
      </w:pPr>
      <w:r>
        <w:rPr>
          <w:rFonts w:ascii="Times New Roman"/>
          <w:b w:val="false"/>
          <w:i w:val="false"/>
          <w:color w:val="ff0000"/>
          <w:sz w:val="28"/>
        </w:rPr>
        <w:t xml:space="preserve">
      Ескерту. Ереженің тақырыбы жаңа редакцияда – ҚР Инвестициялар және даму министрінің м.а. 20.07.2017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34" w:id="2"/>
    <w:p>
      <w:pPr>
        <w:spacing w:after="0"/>
        <w:ind w:left="0"/>
        <w:jc w:val="both"/>
      </w:pPr>
      <w:r>
        <w:rPr>
          <w:rFonts w:ascii="Times New Roman"/>
          <w:b w:val="false"/>
          <w:i w:val="false"/>
          <w:color w:val="000000"/>
          <w:sz w:val="28"/>
        </w:rPr>
        <w:t>
      1. Осы Локомотивтік тартқыш қызметтерін көрсету қағидалары (бұдан әрі – Қағидалар) "Темір жол көлігі туралы" Қазақстан Республикасының Заңына және темір жол көлігі саласындағы өзге де нормативтік құқықтық актілерге сәйкес әзірленеді және локомотивтік тартқыш қызметтерін көрсету тәртібін айқындайды.</w:t>
      </w:r>
    </w:p>
    <w:bookmarkEnd w:id="2"/>
    <w:bookmarkStart w:name="z35" w:id="3"/>
    <w:p>
      <w:pPr>
        <w:spacing w:after="0"/>
        <w:ind w:left="0"/>
        <w:jc w:val="both"/>
      </w:pPr>
      <w:r>
        <w:rPr>
          <w:rFonts w:ascii="Times New Roman"/>
          <w:b w:val="false"/>
          <w:i w:val="false"/>
          <w:color w:val="000000"/>
          <w:sz w:val="28"/>
        </w:rPr>
        <w:t>
      Қағидалар локомотивтік тартқыш операторының (бұдан әрі - оператор), тасымалдаушылардың және тасымалдау процесіне өзге де қатысушылардың арасындағы қарым-қатынастарды реттейді, сондай-ақ жолаушыларды, багажды, жүк-багажды, пошталық жөнелтілімдерді және жүктерді темір жол көлігімен тасымалдауды ұйымдастыру мен маневрлік және шаруашылық жұмыстарын жүзеге асыру кезінде локомотивтік тартқыш қызметін көрсетуді ұсыну тәртібін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Осы Қағидаларда пайдаланылатын негізгі ұғымдар:</w:t>
      </w:r>
    </w:p>
    <w:bookmarkEnd w:id="4"/>
    <w:p>
      <w:pPr>
        <w:spacing w:after="0"/>
        <w:ind w:left="0"/>
        <w:jc w:val="both"/>
      </w:pPr>
      <w:r>
        <w:rPr>
          <w:rFonts w:ascii="Times New Roman"/>
          <w:b w:val="false"/>
          <w:i w:val="false"/>
          <w:color w:val="000000"/>
          <w:sz w:val="28"/>
        </w:rPr>
        <w:t xml:space="preserve">
      1) локомотивтік тартқыш қызметін көрсетуді ұсыну шарты - магистральдық темір жол желісімен жолаушылар, багаж, жүк-багаж, пошталық жөнелтілім мен жүк тасымалын жүзеге асыру кезінде оператордың, тасымалдаушылардың және локомотивтік тартқыш қызметін өзге де пайдаланушылардың немесе маневрлік және шаруашылық жұмыстарын орындау кезінде тасымалдау процесіне өзге де қатысушылардың арасындағы өзара іс-қимыл тәртібін айқындайтын шарт; </w:t>
      </w:r>
    </w:p>
    <w:bookmarkStart w:name="z4" w:id="5"/>
    <w:p>
      <w:pPr>
        <w:spacing w:after="0"/>
        <w:ind w:left="0"/>
        <w:jc w:val="both"/>
      </w:pPr>
      <w:r>
        <w:rPr>
          <w:rFonts w:ascii="Times New Roman"/>
          <w:b w:val="false"/>
          <w:i w:val="false"/>
          <w:color w:val="000000"/>
          <w:sz w:val="28"/>
        </w:rPr>
        <w:t xml:space="preserve">
      2) локомотивті басқару құқығына арналған куәлік - машинистің немесе машинист көмекшісінің локомотивті басқару құқығын куәландыратын құжат; </w:t>
      </w:r>
    </w:p>
    <w:bookmarkEnd w:id="5"/>
    <w:bookmarkStart w:name="z5" w:id="6"/>
    <w:p>
      <w:pPr>
        <w:spacing w:after="0"/>
        <w:ind w:left="0"/>
        <w:jc w:val="both"/>
      </w:pPr>
      <w:r>
        <w:rPr>
          <w:rFonts w:ascii="Times New Roman"/>
          <w:b w:val="false"/>
          <w:i w:val="false"/>
          <w:color w:val="000000"/>
          <w:sz w:val="28"/>
        </w:rPr>
        <w:t xml:space="preserve">
      3) Ұлттық инфрақұрылым операторының локомотив жұмысына рұқсаты - магистральдық темір жол желісінде жұмыс істеуге локомотивке және локомотив бригадасына рұқсат беру; </w:t>
      </w:r>
    </w:p>
    <w:bookmarkEnd w:id="6"/>
    <w:bookmarkStart w:name="z6" w:id="7"/>
    <w:p>
      <w:pPr>
        <w:spacing w:after="0"/>
        <w:ind w:left="0"/>
        <w:jc w:val="both"/>
      </w:pPr>
      <w:r>
        <w:rPr>
          <w:rFonts w:ascii="Times New Roman"/>
          <w:b w:val="false"/>
          <w:i w:val="false"/>
          <w:color w:val="000000"/>
          <w:sz w:val="28"/>
        </w:rPr>
        <w:t xml:space="preserve">
      4) локомотив бригадасының жол жүруіне рұқсат беру - локомотив бригадасының магистральдық темір жол желісінің нақты учаскесінде жұмыс істеуге оператор растаған психофизикалық және біліктілік даярлығы; </w:t>
      </w:r>
    </w:p>
    <w:bookmarkEnd w:id="7"/>
    <w:bookmarkStart w:name="z7" w:id="8"/>
    <w:p>
      <w:pPr>
        <w:spacing w:after="0"/>
        <w:ind w:left="0"/>
        <w:jc w:val="both"/>
      </w:pPr>
      <w:r>
        <w:rPr>
          <w:rFonts w:ascii="Times New Roman"/>
          <w:b w:val="false"/>
          <w:i w:val="false"/>
          <w:color w:val="000000"/>
          <w:sz w:val="28"/>
        </w:rPr>
        <w:t xml:space="preserve">
      5) локомотив бригадасының қызмет көрсету аймағы - Ұлттық инфрақұрылым операторы локомотив бригадасының үздіксіз жұмыс істеу ұзақтығын белгілеген локомотивтің айналым учаскесінің бөлігі; </w:t>
      </w:r>
    </w:p>
    <w:bookmarkEnd w:id="8"/>
    <w:p>
      <w:pPr>
        <w:spacing w:after="0"/>
        <w:ind w:left="0"/>
        <w:jc w:val="both"/>
      </w:pPr>
      <w:r>
        <w:rPr>
          <w:rFonts w:ascii="Times New Roman"/>
          <w:b w:val="false"/>
          <w:i w:val="false"/>
          <w:color w:val="000000"/>
          <w:sz w:val="28"/>
        </w:rPr>
        <w:t xml:space="preserve">
      6) локомотивтің айналым учаскесі - Ұлттық инфрақұрылым операторы локомотивтің ауысуын белгілеген магистральдық темір жол желісінің станциялармен шектелген бөлігі; </w:t>
      </w:r>
    </w:p>
    <w:p>
      <w:pPr>
        <w:spacing w:after="0"/>
        <w:ind w:left="0"/>
        <w:jc w:val="both"/>
      </w:pPr>
      <w:r>
        <w:rPr>
          <w:rFonts w:ascii="Times New Roman"/>
          <w:b w:val="false"/>
          <w:i w:val="false"/>
          <w:color w:val="000000"/>
          <w:sz w:val="28"/>
        </w:rPr>
        <w:t xml:space="preserve">
      7) локомотивтік тартқышты пайдаланудың технологиялық сызбасы - Ұлттық инфрақұрылым операторы белгілеген локомотивтерге арналған техникалық параметрлер және Ұлттық инфрақұрылым операторы мен оператордың локомотивтердің, локомотив бригадаларының магистральдық темір жол желісіндегі жұмысы кезінде өзара іс-қимылының технологиялық тәртібі; </w:t>
      </w:r>
    </w:p>
    <w:bookmarkStart w:name="z10" w:id="9"/>
    <w:p>
      <w:pPr>
        <w:spacing w:after="0"/>
        <w:ind w:left="0"/>
        <w:jc w:val="both"/>
      </w:pPr>
      <w:r>
        <w:rPr>
          <w:rFonts w:ascii="Times New Roman"/>
          <w:b w:val="false"/>
          <w:i w:val="false"/>
          <w:color w:val="000000"/>
          <w:sz w:val="28"/>
        </w:rPr>
        <w:t>
      8) маневрлік жұмыс – вагондарды өңдеу, сұрыптау, тарқату, тиеуге, түсіруге, жөндеу жолына (жолынан), салмағын өлшеуге әкелу-әкету, поездарды құрастыру, тарқату кезінде олардың орнын ауыстыру, жылжымалы құрамды бір жолдан басқасына ауыстырып қою, локомотивтердің станция шегіндегі қозғалысы, арнайы жылжымалы құрамның, тартқыш көлік құралдарының (локомотивтер немесе моторвагондық жылжымалы құрамдардың) орнын ауыстыру;</w:t>
      </w:r>
    </w:p>
    <w:bookmarkEnd w:id="9"/>
    <w:bookmarkStart w:name="z11" w:id="10"/>
    <w:p>
      <w:pPr>
        <w:spacing w:after="0"/>
        <w:ind w:left="0"/>
        <w:jc w:val="both"/>
      </w:pPr>
      <w:r>
        <w:rPr>
          <w:rFonts w:ascii="Times New Roman"/>
          <w:b w:val="false"/>
          <w:i w:val="false"/>
          <w:color w:val="000000"/>
          <w:sz w:val="28"/>
        </w:rPr>
        <w:t xml:space="preserve">
      9) локомотивті есепке алу - Ұлттық инфрақұрылым операторының автоматтандырылған деректер базасына локомотивтің техникалық паспортының деректерін енгізу; </w:t>
      </w:r>
    </w:p>
    <w:bookmarkEnd w:id="10"/>
    <w:bookmarkStart w:name="z12" w:id="11"/>
    <w:p>
      <w:pPr>
        <w:spacing w:after="0"/>
        <w:ind w:left="0"/>
        <w:jc w:val="both"/>
      </w:pPr>
      <w:r>
        <w:rPr>
          <w:rFonts w:ascii="Times New Roman"/>
          <w:b w:val="false"/>
          <w:i w:val="false"/>
          <w:color w:val="000000"/>
          <w:sz w:val="28"/>
        </w:rPr>
        <w:t xml:space="preserve">
      10) локомотивті күтіп ұстау - локомотивтің қауіпсіз және үзіліссіз жұмыс істеуін қамтамасыз ететін нормативтік-технологиялық жұмыстар кешенін орындау; </w:t>
      </w:r>
    </w:p>
    <w:bookmarkEnd w:id="11"/>
    <w:bookmarkStart w:name="z13" w:id="12"/>
    <w:p>
      <w:pPr>
        <w:spacing w:after="0"/>
        <w:ind w:left="0"/>
        <w:jc w:val="both"/>
      </w:pPr>
      <w:r>
        <w:rPr>
          <w:rFonts w:ascii="Times New Roman"/>
          <w:b w:val="false"/>
          <w:i w:val="false"/>
          <w:color w:val="000000"/>
          <w:sz w:val="28"/>
        </w:rPr>
        <w:t xml:space="preserve">
      11) локомотивтің ілеспе құжаттамасы - жөндеу мен қызмет көрсетудің технологиялық түрлерінен өтуін көрсететін локомотивті жөндеудің және оған техникалық қызмет көрсетудің есеп картасы, сондай-ақ локомотивтің техникалық жай-күйін, локомотивтің кімге тиесілі екендігін білдіретін, сәйкестендіру нөмірі көрсетілген құжат; </w:t>
      </w:r>
    </w:p>
    <w:bookmarkEnd w:id="12"/>
    <w:bookmarkStart w:name="z14" w:id="13"/>
    <w:p>
      <w:pPr>
        <w:spacing w:after="0"/>
        <w:ind w:left="0"/>
        <w:jc w:val="both"/>
      </w:pPr>
      <w:r>
        <w:rPr>
          <w:rFonts w:ascii="Times New Roman"/>
          <w:b w:val="false"/>
          <w:i w:val="false"/>
          <w:color w:val="000000"/>
          <w:sz w:val="28"/>
        </w:rPr>
        <w:t xml:space="preserve">
      12) шаруашылық жұмыстар - магистральдық темір жол желісінің объектілерін ұстау, жөндеу, қызмет көрсету және салу жұмыстарын орындау үшін жылжымалы құрамның орын ауыстыру процесі; </w:t>
      </w:r>
    </w:p>
    <w:bookmarkEnd w:id="13"/>
    <w:bookmarkStart w:name="z15" w:id="14"/>
    <w:p>
      <w:pPr>
        <w:spacing w:after="0"/>
        <w:ind w:left="0"/>
        <w:jc w:val="both"/>
      </w:pPr>
      <w:r>
        <w:rPr>
          <w:rFonts w:ascii="Times New Roman"/>
          <w:b w:val="false"/>
          <w:i w:val="false"/>
          <w:color w:val="000000"/>
          <w:sz w:val="28"/>
        </w:rPr>
        <w:t xml:space="preserve">
      13) локомотивтің жабдықталуы - локомотивтің жұмыс істеуін қамтамасыз ету үшін оны жанар-жағар материалдармен, сумен және құммен жабдықтау; </w:t>
      </w:r>
    </w:p>
    <w:bookmarkEnd w:id="14"/>
    <w:bookmarkStart w:name="z32" w:id="15"/>
    <w:p>
      <w:pPr>
        <w:spacing w:after="0"/>
        <w:ind w:left="0"/>
        <w:jc w:val="both"/>
      </w:pPr>
      <w:r>
        <w:rPr>
          <w:rFonts w:ascii="Times New Roman"/>
          <w:b w:val="false"/>
          <w:i w:val="false"/>
          <w:color w:val="000000"/>
          <w:sz w:val="28"/>
        </w:rPr>
        <w:t xml:space="preserve">
      14) Ұлттық инфрақұрылым операторының ақпараттық-есептеу орталығы – тасымалдау процесін ақпараттық қамтамасыз етуді жүзеге асыратын және темір жол көлігін автоматтандырылған басқару жүйесін енгізу, үздіксіз жұмыс істеу және дамыту, сүйемелдеу және пайдалану жөніндегі жұмыстарды қамтамасыз ететін Ұлттық инфрақұрылым операторының бөлімшесі.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Көлік және коммуникация министрінің 2008.12.23 </w:t>
      </w:r>
      <w:r>
        <w:rPr>
          <w:rFonts w:ascii="Times New Roman"/>
          <w:b w:val="false"/>
          <w:i w:val="false"/>
          <w:color w:val="000000"/>
          <w:sz w:val="28"/>
        </w:rPr>
        <w:t>№ 555</w:t>
      </w:r>
      <w:r>
        <w:rPr>
          <w:rFonts w:ascii="Times New Roman"/>
          <w:b w:val="false"/>
          <w:i w:val="false"/>
          <w:color w:val="ff0000"/>
          <w:sz w:val="28"/>
        </w:rPr>
        <w:t xml:space="preserve">;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2. Локомотивтік тартқыш қызметін көрсетуді</w:t>
      </w:r>
      <w:r>
        <w:br/>
      </w:r>
      <w:r>
        <w:rPr>
          <w:rFonts w:ascii="Times New Roman"/>
          <w:b/>
          <w:i w:val="false"/>
          <w:color w:val="000000"/>
        </w:rPr>
        <w:t>ұсыну тәртібі</w:t>
      </w:r>
    </w:p>
    <w:bookmarkEnd w:id="16"/>
    <w:p>
      <w:pPr>
        <w:spacing w:after="0"/>
        <w:ind w:left="0"/>
        <w:jc w:val="both"/>
      </w:pPr>
      <w:r>
        <w:rPr>
          <w:rFonts w:ascii="Times New Roman"/>
          <w:b w:val="false"/>
          <w:i w:val="false"/>
          <w:color w:val="000000"/>
          <w:sz w:val="28"/>
        </w:rPr>
        <w:t xml:space="preserve">
      3. Оператор тасымалдаушыға, сондай-ақ тасымалдау процесінің өзге қатысушыларына ортақ шарттармен локомотивтік тартқыш қызметтерін көрсетеді. </w:t>
      </w:r>
    </w:p>
    <w:p>
      <w:pPr>
        <w:spacing w:after="0"/>
        <w:ind w:left="0"/>
        <w:jc w:val="both"/>
      </w:pPr>
      <w:r>
        <w:rPr>
          <w:rFonts w:ascii="Times New Roman"/>
          <w:b w:val="false"/>
          <w:i w:val="false"/>
          <w:color w:val="000000"/>
          <w:sz w:val="28"/>
        </w:rPr>
        <w:t>
      Локомотив айналымының учаскелері мен локомотив бригадаларының қызмет көрсету аймақтары, тартқыш түрі, магистральдық темір жол желісіндегі поездардың салмақтық нормалары локомотивтік тартқышты пайдаланудың технологиялық сызбасымен белгіленеді.</w:t>
      </w:r>
    </w:p>
    <w:bookmarkStart w:name="z17" w:id="17"/>
    <w:p>
      <w:pPr>
        <w:spacing w:after="0"/>
        <w:ind w:left="0"/>
        <w:jc w:val="both"/>
      </w:pPr>
      <w:r>
        <w:rPr>
          <w:rFonts w:ascii="Times New Roman"/>
          <w:b w:val="false"/>
          <w:i w:val="false"/>
          <w:color w:val="000000"/>
          <w:sz w:val="28"/>
        </w:rPr>
        <w:t xml:space="preserve">
      4. Оператор қызмет көрсету үшін мыналардың: </w:t>
      </w:r>
    </w:p>
    <w:bookmarkEnd w:id="17"/>
    <w:p>
      <w:pPr>
        <w:spacing w:after="0"/>
        <w:ind w:left="0"/>
        <w:jc w:val="both"/>
      </w:pPr>
      <w:r>
        <w:rPr>
          <w:rFonts w:ascii="Times New Roman"/>
          <w:b w:val="false"/>
          <w:i w:val="false"/>
          <w:color w:val="000000"/>
          <w:sz w:val="28"/>
        </w:rPr>
        <w:t xml:space="preserve">
      1) әрбір локомотивке ілеспе құжаттаманың; </w:t>
      </w:r>
    </w:p>
    <w:p>
      <w:pPr>
        <w:spacing w:after="0"/>
        <w:ind w:left="0"/>
        <w:jc w:val="both"/>
      </w:pPr>
      <w:r>
        <w:rPr>
          <w:rFonts w:ascii="Times New Roman"/>
          <w:b w:val="false"/>
          <w:i w:val="false"/>
          <w:color w:val="000000"/>
          <w:sz w:val="28"/>
        </w:rPr>
        <w:t>
      2) әрбір локомотив бригадасының Ұлттық инфрақұрылым операторы бекіткен нысандағы локомотивті басқаруға құқық беретін куәлігінің және локомотивтің жұмыс істеуіне Ұлттық инфрақұрылым операторының рұқсатының болуын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4</w:t>
      </w:r>
      <w:r>
        <w:rPr>
          <w:rFonts w:ascii="Times New Roman"/>
          <w:b w:val="false"/>
          <w:i/>
          <w:color w:val="000000"/>
          <w:sz w:val="28"/>
        </w:rPr>
        <w:t>-тармақ</w:t>
      </w:r>
      <w:r>
        <w:rPr>
          <w:rFonts w:ascii="Times New Roman"/>
          <w:b w:val="false"/>
          <w:i/>
          <w:color w:val="000000"/>
          <w:sz w:val="28"/>
        </w:rPr>
        <w:t>қа</w:t>
      </w:r>
      <w:r>
        <w:rPr>
          <w:rFonts w:ascii="Times New Roman"/>
          <w:b w:val="false"/>
          <w:i w:val="false"/>
          <w:color w:val="000000"/>
          <w:sz w:val="28"/>
        </w:rPr>
        <w:t xml:space="preserve"> </w:t>
      </w:r>
      <w:r>
        <w:rPr>
          <w:rFonts w:ascii="Times New Roman"/>
          <w:b w:val="false"/>
          <w:i/>
          <w:color w:val="000000"/>
          <w:sz w:val="28"/>
        </w:rPr>
        <w:t>өзгеріс енгі</w:t>
      </w:r>
      <w:r>
        <w:rPr>
          <w:rFonts w:ascii="Times New Roman"/>
          <w:b w:val="false"/>
          <w:i/>
          <w:color w:val="000000"/>
          <w:sz w:val="28"/>
        </w:rPr>
        <w:t xml:space="preserve">зілді </w:t>
      </w:r>
      <w:r>
        <w:rPr>
          <w:rFonts w:ascii="Times New Roman"/>
          <w:b w:val="false"/>
          <w:i/>
          <w:color w:val="000000"/>
          <w:sz w:val="28"/>
        </w:rPr>
        <w:t xml:space="preserve">- ҚР Инвестициялар және даму министрінің 30.06.2017 </w:t>
      </w:r>
      <w:r>
        <w:rPr>
          <w:rFonts w:ascii="Times New Roman"/>
          <w:b w:val="false"/>
          <w:i w:val="false"/>
          <w:color w:val="000000"/>
          <w:sz w:val="28"/>
        </w:rPr>
        <w:t>№ 415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8" w:id="18"/>
    <w:p>
      <w:pPr>
        <w:spacing w:after="0"/>
        <w:ind w:left="0"/>
        <w:jc w:val="both"/>
      </w:pPr>
      <w:r>
        <w:rPr>
          <w:rFonts w:ascii="Times New Roman"/>
          <w:b w:val="false"/>
          <w:i w:val="false"/>
          <w:color w:val="000000"/>
          <w:sz w:val="28"/>
        </w:rPr>
        <w:t>
      5. Оператор тасымалдаушы мен Ұлттық инфрақұрылым операторына мыналарды растайды:</w:t>
      </w:r>
    </w:p>
    <w:bookmarkEnd w:id="18"/>
    <w:p>
      <w:pPr>
        <w:spacing w:after="0"/>
        <w:ind w:left="0"/>
        <w:jc w:val="both"/>
      </w:pPr>
      <w:r>
        <w:rPr>
          <w:rFonts w:ascii="Times New Roman"/>
          <w:b w:val="false"/>
          <w:i w:val="false"/>
          <w:color w:val="000000"/>
          <w:sz w:val="28"/>
        </w:rPr>
        <w:t>
      1) меншікті (жалға алынған) локомотивтердің және мотор-вагондық жылжымалы құрамның (МВЖҚ), құжаттардың (темір жол жылжымалы құрамын мемлекеттік тіркеу туралы куәлігінің), оның ішінде Ұлттық инфрақұрылым операторының ақпараттық-есептеу орталығында тіркеу құжаттарының болуын;</w:t>
      </w:r>
    </w:p>
    <w:p>
      <w:pPr>
        <w:spacing w:after="0"/>
        <w:ind w:left="0"/>
        <w:jc w:val="both"/>
      </w:pPr>
      <w:r>
        <w:rPr>
          <w:rFonts w:ascii="Times New Roman"/>
          <w:b w:val="false"/>
          <w:i w:val="false"/>
          <w:color w:val="000000"/>
          <w:sz w:val="28"/>
        </w:rPr>
        <w:t>
      2) локомотивтік бригадалардың саны туралы анықтаманы (өтілі, локомотивті басқару құқығына куәліктің болуын, Ұлттық инфрақұрылым операторы белгілеген нысандағы біліктілік сыныбы);</w:t>
      </w:r>
    </w:p>
    <w:p>
      <w:pPr>
        <w:spacing w:after="0"/>
        <w:ind w:left="0"/>
        <w:jc w:val="both"/>
      </w:pPr>
      <w:r>
        <w:rPr>
          <w:rFonts w:ascii="Times New Roman"/>
          <w:b w:val="false"/>
          <w:i w:val="false"/>
          <w:color w:val="000000"/>
          <w:sz w:val="28"/>
        </w:rPr>
        <w:t>
      3) локомотивтердің және МВЖҚ-ның техникалық сипаттамаларын (қуаттылығы, конструктивті жылдамдығы, білікке түсетін жүктеме, ток түрі, қауіпсіздік және байланыс аспаптарының, құрылғыларының болуын);</w:t>
      </w:r>
    </w:p>
    <w:p>
      <w:pPr>
        <w:spacing w:after="0"/>
        <w:ind w:left="0"/>
        <w:jc w:val="both"/>
      </w:pPr>
      <w:r>
        <w:rPr>
          <w:rFonts w:ascii="Times New Roman"/>
          <w:b w:val="false"/>
          <w:i w:val="false"/>
          <w:color w:val="000000"/>
          <w:sz w:val="28"/>
        </w:rPr>
        <w:t>
      4) техникалық байқауды, техникалық қызмет көрсетуді және локомотивтерді (МВЖҚ) жабдықтауды, жөндеуді жүргізуге арналған материалдық-техникалық базасы туралы немесе осы қызметтерді көрсетуге тиісті рұқсаты (лицензиясы) бар ұйымдармен шарттың болуын;</w:t>
      </w:r>
    </w:p>
    <w:p>
      <w:pPr>
        <w:spacing w:after="0"/>
        <w:ind w:left="0"/>
        <w:jc w:val="both"/>
      </w:pPr>
      <w:r>
        <w:rPr>
          <w:rFonts w:ascii="Times New Roman"/>
          <w:b w:val="false"/>
          <w:i w:val="false"/>
          <w:color w:val="000000"/>
          <w:sz w:val="28"/>
        </w:rPr>
        <w:t>
      5) айналу пункттерінде локомотивтік бригадалардың демалуы үшін орындар ұсыну бойынша қызмет көрсету жөніндегі ұйымдармен шарттың болуын;</w:t>
      </w:r>
    </w:p>
    <w:p>
      <w:pPr>
        <w:spacing w:after="0"/>
        <w:ind w:left="0"/>
        <w:jc w:val="both"/>
      </w:pPr>
      <w:r>
        <w:rPr>
          <w:rFonts w:ascii="Times New Roman"/>
          <w:b w:val="false"/>
          <w:i w:val="false"/>
          <w:color w:val="000000"/>
          <w:sz w:val="28"/>
        </w:rPr>
        <w:t xml:space="preserve">
      6) локомотивтік бригадалардың қызметкерлеріне рейс алдындағы медициналық тексеру және мерзімдік медициналық куәландыру жүргізуге шарттың болуын.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6. Оператор мыналармен өзара іс-қимыл жасайды: </w:t>
      </w:r>
    </w:p>
    <w:bookmarkEnd w:id="19"/>
    <w:p>
      <w:pPr>
        <w:spacing w:after="0"/>
        <w:ind w:left="0"/>
        <w:jc w:val="both"/>
      </w:pPr>
      <w:r>
        <w:rPr>
          <w:rFonts w:ascii="Times New Roman"/>
          <w:b w:val="false"/>
          <w:i w:val="false"/>
          <w:color w:val="000000"/>
          <w:sz w:val="28"/>
        </w:rPr>
        <w:t xml:space="preserve">
      1) локомотивтік тартқыш қызметін көрсету шартының негізінде тасымалдаушымен; </w:t>
      </w:r>
    </w:p>
    <w:p>
      <w:pPr>
        <w:spacing w:after="0"/>
        <w:ind w:left="0"/>
        <w:jc w:val="both"/>
      </w:pPr>
      <w:r>
        <w:rPr>
          <w:rFonts w:ascii="Times New Roman"/>
          <w:b w:val="false"/>
          <w:i w:val="false"/>
          <w:color w:val="000000"/>
          <w:sz w:val="28"/>
        </w:rPr>
        <w:t>
      2) Ұлттық инфрақұрылым операторымен мыналардың:</w:t>
      </w:r>
    </w:p>
    <w:p>
      <w:pPr>
        <w:spacing w:after="0"/>
        <w:ind w:left="0"/>
        <w:jc w:val="both"/>
      </w:pPr>
      <w:r>
        <w:rPr>
          <w:rFonts w:ascii="Times New Roman"/>
          <w:b w:val="false"/>
          <w:i w:val="false"/>
          <w:color w:val="000000"/>
          <w:sz w:val="28"/>
        </w:rPr>
        <w:t>
      Ұлттық инфрақұрылым операторының локомотивтің жұмыс істеуіне берген рұқсатының;</w:t>
      </w:r>
    </w:p>
    <w:p>
      <w:pPr>
        <w:spacing w:after="0"/>
        <w:ind w:left="0"/>
        <w:jc w:val="both"/>
      </w:pPr>
      <w:r>
        <w:rPr>
          <w:rFonts w:ascii="Times New Roman"/>
          <w:b w:val="false"/>
          <w:i w:val="false"/>
          <w:color w:val="000000"/>
          <w:sz w:val="28"/>
        </w:rPr>
        <w:t>
      ақпараттық қызмет көрсету шартының;</w:t>
      </w:r>
    </w:p>
    <w:p>
      <w:pPr>
        <w:spacing w:after="0"/>
        <w:ind w:left="0"/>
        <w:jc w:val="both"/>
      </w:pPr>
      <w:r>
        <w:rPr>
          <w:rFonts w:ascii="Times New Roman"/>
          <w:b w:val="false"/>
          <w:i w:val="false"/>
          <w:color w:val="000000"/>
          <w:sz w:val="28"/>
        </w:rPr>
        <w:t>
      локомотивтік тартқышты пайдаланудың технологиялық сызбасының;</w:t>
      </w:r>
    </w:p>
    <w:p>
      <w:pPr>
        <w:spacing w:after="0"/>
        <w:ind w:left="0"/>
        <w:jc w:val="both"/>
      </w:pPr>
      <w:r>
        <w:rPr>
          <w:rFonts w:ascii="Times New Roman"/>
          <w:b w:val="false"/>
          <w:i w:val="false"/>
          <w:color w:val="000000"/>
          <w:sz w:val="28"/>
        </w:rPr>
        <w:t>
      шаруашылық және маневрлік жұмыстарды орындау кезінде локомотивтік тартқыш қызметін көрсету шартының негізінде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7. Осы Қағидаларға және темір жол көлігі саласындағы өзге де нормативтік құқықтық актілерге сәйкес талаптарды, ұсынылатын қызметтер ауқымын, тараптардың құқықтарын, міндеттерін және жауапкершіліктерін айқындайтын локомотивтік тартқыш қызметін көрсету жөніндегі шарт оператордың локомотивтік тартқыш қызметін көрсетуге негіз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8. Локомотивтік тартқыш қызметін көрсету жөніндегі шартты жасасу үшін тасымалдаушылар және тасымалдау процесіне өзге де қатысушылар операторға еркін түрде өтініш пен оған қоса берілетін: </w:t>
      </w:r>
    </w:p>
    <w:bookmarkEnd w:id="21"/>
    <w:p>
      <w:pPr>
        <w:spacing w:after="0"/>
        <w:ind w:left="0"/>
        <w:jc w:val="both"/>
      </w:pPr>
      <w:r>
        <w:rPr>
          <w:rFonts w:ascii="Times New Roman"/>
          <w:b w:val="false"/>
          <w:i w:val="false"/>
          <w:color w:val="000000"/>
          <w:sz w:val="28"/>
        </w:rPr>
        <w:t xml:space="preserve">
      1) жүктерді тасымалдау кезінде - тасымалданатын жүктің көлемі, атауы, бағыты және тасымал ұзақтығы көрсетілген ақпараттың; </w:t>
      </w:r>
    </w:p>
    <w:p>
      <w:pPr>
        <w:spacing w:after="0"/>
        <w:ind w:left="0"/>
        <w:jc w:val="both"/>
      </w:pPr>
      <w:r>
        <w:rPr>
          <w:rFonts w:ascii="Times New Roman"/>
          <w:b w:val="false"/>
          <w:i w:val="false"/>
          <w:color w:val="000000"/>
          <w:sz w:val="28"/>
        </w:rPr>
        <w:t xml:space="preserve">
      2) жолаушыларды тасымалдау кезінде - жолаушылар поезының үлгісі мен бағыты және тасымал ұзақтығы көрсетілген ақпараттың; </w:t>
      </w:r>
    </w:p>
    <w:p>
      <w:pPr>
        <w:spacing w:after="0"/>
        <w:ind w:left="0"/>
        <w:jc w:val="both"/>
      </w:pPr>
      <w:r>
        <w:rPr>
          <w:rFonts w:ascii="Times New Roman"/>
          <w:b w:val="false"/>
          <w:i w:val="false"/>
          <w:color w:val="000000"/>
          <w:sz w:val="28"/>
        </w:rPr>
        <w:t>
      3) көшірмелерді:</w:t>
      </w:r>
    </w:p>
    <w:p>
      <w:pPr>
        <w:spacing w:after="0"/>
        <w:ind w:left="0"/>
        <w:jc w:val="both"/>
      </w:pPr>
      <w:r>
        <w:rPr>
          <w:rFonts w:ascii="Times New Roman"/>
          <w:b w:val="false"/>
          <w:i w:val="false"/>
          <w:color w:val="000000"/>
          <w:sz w:val="28"/>
        </w:rPr>
        <w:t>
      егер тасымалдаушы немесе тасымалдау процесінің өзге қатысушыларының өкілдері ретінде бірінші басшы немесе бірінші басшының қызметін атқарушы тұлға болмаса, Шартқа қол қоюға берілген сенімхатты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Көлік және коммуникация министрінің м.а. 09.08.2013 </w:t>
      </w:r>
      <w:r>
        <w:rPr>
          <w:rFonts w:ascii="Times New Roman"/>
          <w:b w:val="false"/>
          <w:i w:val="false"/>
          <w:color w:val="000000"/>
          <w:sz w:val="28"/>
        </w:rPr>
        <w:t>№ 626</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9. Локомотивтік тартқыш қызметін көрсету шартында көзделген қызметтерге арналған құжаттар жинағын толық ұсынбаған жағдайда оператор тасымалдаушылардың, тасымалдау процесіне өзге де қатысушылардың өтініштерін қабылдаудан бас тартуы мүмкін, ол туралы құжаттар келіп түскен күннен бастап бес жұмыс күнінен кешіктірмей тасымалдаушыларды, тасымалдау процесіне өзге де қатысушыларды өтінішті қараудан бас тарту себептерін көрсете отырып жазбаша түрде хабардар етеді. </w:t>
      </w:r>
    </w:p>
    <w:bookmarkEnd w:id="22"/>
    <w:bookmarkStart w:name="z23" w:id="23"/>
    <w:p>
      <w:pPr>
        <w:spacing w:after="0"/>
        <w:ind w:left="0"/>
        <w:jc w:val="both"/>
      </w:pPr>
      <w:r>
        <w:rPr>
          <w:rFonts w:ascii="Times New Roman"/>
          <w:b w:val="false"/>
          <w:i w:val="false"/>
          <w:color w:val="000000"/>
          <w:sz w:val="28"/>
        </w:rPr>
        <w:t>
      10. Оператордың локомотивтік тартқыш қызметін көрсету туралы шешімі өтініш тіркелген және осы Қағидаларға сәйкес қажетті барлық құжаттар ұсынылған соң мынадай мерзімдерден кешіктірілмей қабылдануы тиіс:</w:t>
      </w:r>
    </w:p>
    <w:bookmarkEnd w:id="23"/>
    <w:p>
      <w:pPr>
        <w:spacing w:after="0"/>
        <w:ind w:left="0"/>
        <w:jc w:val="both"/>
      </w:pPr>
      <w:r>
        <w:rPr>
          <w:rFonts w:ascii="Times New Roman"/>
          <w:b w:val="false"/>
          <w:i w:val="false"/>
          <w:color w:val="000000"/>
          <w:sz w:val="28"/>
        </w:rPr>
        <w:t xml:space="preserve">
      1) 15 тәулік - тасымалдарды орындау бойынша; </w:t>
      </w:r>
    </w:p>
    <w:p>
      <w:pPr>
        <w:spacing w:after="0"/>
        <w:ind w:left="0"/>
        <w:jc w:val="both"/>
      </w:pPr>
      <w:r>
        <w:rPr>
          <w:rFonts w:ascii="Times New Roman"/>
          <w:b w:val="false"/>
          <w:i w:val="false"/>
          <w:color w:val="000000"/>
          <w:sz w:val="28"/>
        </w:rPr>
        <w:t xml:space="preserve">
      2) 2 тәулік - магистральдық желі объектілерін күрделі жөндеу және жөндеудің басқа түрлерін жүргізу бойынша; </w:t>
      </w:r>
    </w:p>
    <w:p>
      <w:pPr>
        <w:spacing w:after="0"/>
        <w:ind w:left="0"/>
        <w:jc w:val="both"/>
      </w:pPr>
      <w:r>
        <w:rPr>
          <w:rFonts w:ascii="Times New Roman"/>
          <w:b w:val="false"/>
          <w:i w:val="false"/>
          <w:color w:val="000000"/>
          <w:sz w:val="28"/>
        </w:rPr>
        <w:t xml:space="preserve">
      3) 12 сағат - маневрлік және шаруашылық жұмыстар бойынша.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11. Оператор локомотивтік тартқыш қызметін көрсету туралы жазбаша хабарламаны және қол қою үшін Локомотивтік тартқыш қызметін көрсету шартының жобасын жібереді. </w:t>
      </w:r>
    </w:p>
    <w:bookmarkEnd w:id="24"/>
    <w:bookmarkStart w:name="z25" w:id="25"/>
    <w:p>
      <w:pPr>
        <w:spacing w:after="0"/>
        <w:ind w:left="0"/>
        <w:jc w:val="both"/>
      </w:pPr>
      <w:r>
        <w:rPr>
          <w:rFonts w:ascii="Times New Roman"/>
          <w:b w:val="false"/>
          <w:i w:val="false"/>
          <w:color w:val="000000"/>
          <w:sz w:val="28"/>
        </w:rPr>
        <w:t xml:space="preserve">
      12. Магистральдық темір жол желісінің нақты бір учаскесінде локомотивтік тартқыш қызметін көрсетудің, маневрлік жұмыстарды жүргізудің техникалық және технологиялық мүмкіндіктері болмаған жағдайда локомотивтік тартқыш операторы локомотивтік тартқыш қызметін ұсынудан бас тартады, ол туралы локомотивтік тартқыш қызметін көрсету туралы шешім қабылданғаннан кейін бес күнтізбелік күн ішінде тасымалдаушыны және тасымалдау процесіне өзге де қатысушыларды жазбаша түрде хабардар етеді. </w:t>
      </w:r>
    </w:p>
    <w:bookmarkEnd w:id="25"/>
    <w:bookmarkStart w:name="z26" w:id="26"/>
    <w:p>
      <w:pPr>
        <w:spacing w:after="0"/>
        <w:ind w:left="0"/>
        <w:jc w:val="both"/>
      </w:pPr>
      <w:r>
        <w:rPr>
          <w:rFonts w:ascii="Times New Roman"/>
          <w:b w:val="false"/>
          <w:i w:val="false"/>
          <w:color w:val="000000"/>
          <w:sz w:val="28"/>
        </w:rPr>
        <w:t xml:space="preserve">
      13. Тасымалдаушылар мен тасымалдау процесіне өзге де қатысушылар берілген өтініште сұралған локомотивтік тартқыш ұсынатын қызметтерден бас тартқанда, тасымалдаушылар мен тасымалдау процесіне өзге де қатысушылар бұл туралы локомотивтік тартқыш операторын жазбаша түрде локомотивтік тартқышты пайдалана отырып тасымалдау, шаруашылық және маневрлік жұмыстарды жүзеге асыру басталатын күнге дейін кемінде он күнтізбелік күн бұрын хабардар етуі тиіс. </w:t>
      </w:r>
    </w:p>
    <w:bookmarkEnd w:id="26"/>
    <w:bookmarkStart w:name="z27" w:id="27"/>
    <w:p>
      <w:pPr>
        <w:spacing w:after="0"/>
        <w:ind w:left="0"/>
        <w:jc w:val="left"/>
      </w:pPr>
      <w:r>
        <w:rPr>
          <w:rFonts w:ascii="Times New Roman"/>
          <w:b/>
          <w:i w:val="false"/>
          <w:color w:val="000000"/>
        </w:rPr>
        <w:t xml:space="preserve"> 3. Локомотивтер мен локомотив бригадаларының</w:t>
      </w:r>
      <w:r>
        <w:br/>
      </w:r>
      <w:r>
        <w:rPr>
          <w:rFonts w:ascii="Times New Roman"/>
          <w:b/>
          <w:i w:val="false"/>
          <w:color w:val="000000"/>
        </w:rPr>
        <w:t>жұмысын ұйымдастыру</w:t>
      </w:r>
    </w:p>
    <w:bookmarkEnd w:id="27"/>
    <w:p>
      <w:pPr>
        <w:spacing w:after="0"/>
        <w:ind w:left="0"/>
        <w:jc w:val="both"/>
      </w:pPr>
      <w:r>
        <w:rPr>
          <w:rFonts w:ascii="Times New Roman"/>
          <w:b w:val="false"/>
          <w:i w:val="false"/>
          <w:color w:val="000000"/>
          <w:sz w:val="28"/>
        </w:rPr>
        <w:t xml:space="preserve">
      14. Ұлттық инфрақұрылым операторы оператор мен тасымалдаушыларға және/немесе тасымалдау процесiне өзге де қатысушыларға локомотивтік тартқышты пайдаланудың технологиялық сызбасына сәйкес мынадай: </w:t>
      </w:r>
    </w:p>
    <w:p>
      <w:pPr>
        <w:spacing w:after="0"/>
        <w:ind w:left="0"/>
        <w:jc w:val="both"/>
      </w:pPr>
      <w:r>
        <w:rPr>
          <w:rFonts w:ascii="Times New Roman"/>
          <w:b w:val="false"/>
          <w:i w:val="false"/>
          <w:color w:val="000000"/>
          <w:sz w:val="28"/>
        </w:rPr>
        <w:t xml:space="preserve">
      локомотив айналымының учаскелері, локомотивтерді ауыстыру пункттері, локомотив бригадаларына қызмет көрсету аймағы, олардың үздіксіз жұмысының ұзақтығы, демалыс орындары мен ұзақтығы туралы; </w:t>
      </w:r>
    </w:p>
    <w:p>
      <w:pPr>
        <w:spacing w:after="0"/>
        <w:ind w:left="0"/>
        <w:jc w:val="both"/>
      </w:pPr>
      <w:r>
        <w:rPr>
          <w:rFonts w:ascii="Times New Roman"/>
          <w:b w:val="false"/>
          <w:i w:val="false"/>
          <w:color w:val="000000"/>
          <w:sz w:val="28"/>
        </w:rPr>
        <w:t xml:space="preserve">
      нақты бір жұмысты атқару кезінде магистральдық желінің нақты учаскесінде пайдаланылатын локомотивтерге қойылатын техникалық талаптар туралы; </w:t>
      </w:r>
    </w:p>
    <w:p>
      <w:pPr>
        <w:spacing w:after="0"/>
        <w:ind w:left="0"/>
        <w:jc w:val="both"/>
      </w:pPr>
      <w:r>
        <w:rPr>
          <w:rFonts w:ascii="Times New Roman"/>
          <w:b w:val="false"/>
          <w:i w:val="false"/>
          <w:color w:val="000000"/>
          <w:sz w:val="28"/>
        </w:rPr>
        <w:t xml:space="preserve">
      жүк поездарының салмақтық нормалары, учаскелер бойынша қозғалатын жүк және жолаушылар қозғалысы вагондарының рұқсат етілген саны, магистральдық және станциялық жолдармен поездар қозғалысының рұқсат етілген жылдамдығы туралы; </w:t>
      </w:r>
    </w:p>
    <w:p>
      <w:pPr>
        <w:spacing w:after="0"/>
        <w:ind w:left="0"/>
        <w:jc w:val="both"/>
      </w:pPr>
      <w:r>
        <w:rPr>
          <w:rFonts w:ascii="Times New Roman"/>
          <w:b w:val="false"/>
          <w:i w:val="false"/>
          <w:color w:val="000000"/>
          <w:sz w:val="28"/>
        </w:rPr>
        <w:t xml:space="preserve">
      локомотивтерді жөндеуге, жабдықтауға және техникалық қызмет көрсетуге жіберу тәртібі туралы; </w:t>
      </w:r>
    </w:p>
    <w:p>
      <w:pPr>
        <w:spacing w:after="0"/>
        <w:ind w:left="0"/>
        <w:jc w:val="both"/>
      </w:pPr>
      <w:r>
        <w:rPr>
          <w:rFonts w:ascii="Times New Roman"/>
          <w:b w:val="false"/>
          <w:i w:val="false"/>
          <w:color w:val="000000"/>
          <w:sz w:val="28"/>
        </w:rPr>
        <w:t xml:space="preserve">
      локомотивтерге орнатылатын қауіпсіздік және байланыс құралдарының үлгілері мен параметрлері туралы; </w:t>
      </w:r>
    </w:p>
    <w:p>
      <w:pPr>
        <w:spacing w:after="0"/>
        <w:ind w:left="0"/>
        <w:jc w:val="both"/>
      </w:pPr>
      <w:r>
        <w:rPr>
          <w:rFonts w:ascii="Times New Roman"/>
          <w:b w:val="false"/>
          <w:i w:val="false"/>
          <w:color w:val="000000"/>
          <w:sz w:val="28"/>
        </w:rPr>
        <w:t xml:space="preserve">
      локомотивтік бригадалардың қызметкерлерін рейс алдындағы медициналық тексеруді және мерзімдік медициналық куәландыруды ұйымдастыру және жүргізу тәртібі туралы.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Көлік және коммуникация министрінің 2008.12.23 </w:t>
      </w:r>
      <w:r>
        <w:rPr>
          <w:rFonts w:ascii="Times New Roman"/>
          <w:b w:val="false"/>
          <w:i w:val="false"/>
          <w:color w:val="000000"/>
          <w:sz w:val="28"/>
        </w:rPr>
        <w:t>N 555</w:t>
      </w:r>
      <w:r>
        <w:rPr>
          <w:rFonts w:ascii="Times New Roman"/>
          <w:b w:val="false"/>
          <w:i w:val="false"/>
          <w:color w:val="ff0000"/>
          <w:sz w:val="28"/>
        </w:rPr>
        <w:t xml:space="preserve">;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15. Ұлттық инфрақұрылым операторы мыналарды: </w:t>
      </w:r>
    </w:p>
    <w:bookmarkEnd w:id="28"/>
    <w:p>
      <w:pPr>
        <w:spacing w:after="0"/>
        <w:ind w:left="0"/>
        <w:jc w:val="both"/>
      </w:pPr>
      <w:r>
        <w:rPr>
          <w:rFonts w:ascii="Times New Roman"/>
          <w:b w:val="false"/>
          <w:i w:val="false"/>
          <w:color w:val="000000"/>
          <w:sz w:val="28"/>
        </w:rPr>
        <w:t xml:space="preserve">
      1) қозғалыс қауіпсізігін қамтамасыз ету және тартқыш құралдарын пайдалану мәселелері бойынша операторлармен өзара үйлестірілген іс-қимылды; </w:t>
      </w:r>
    </w:p>
    <w:p>
      <w:pPr>
        <w:spacing w:after="0"/>
        <w:ind w:left="0"/>
        <w:jc w:val="both"/>
      </w:pPr>
      <w:r>
        <w:rPr>
          <w:rFonts w:ascii="Times New Roman"/>
          <w:b w:val="false"/>
          <w:i w:val="false"/>
          <w:color w:val="000000"/>
          <w:sz w:val="28"/>
        </w:rPr>
        <w:t xml:space="preserve">
      2) поездар қозғалысын ұйымдастыруға байланысты технологиялық операциялардың орындалуын күтуі кезінде локомотивтердің орналасуы үшін арнайы бөлінген жолдарды ұсынуды; </w:t>
      </w:r>
    </w:p>
    <w:p>
      <w:pPr>
        <w:spacing w:after="0"/>
        <w:ind w:left="0"/>
        <w:jc w:val="both"/>
      </w:pPr>
      <w:r>
        <w:rPr>
          <w:rFonts w:ascii="Times New Roman"/>
          <w:b w:val="false"/>
          <w:i w:val="false"/>
          <w:color w:val="000000"/>
          <w:sz w:val="28"/>
        </w:rPr>
        <w:t xml:space="preserve">
      3) локомотивтердің айналым учаскелері бойынша локомотивтік парктің орналасуы туралы ақпараттың берілуін; </w:t>
      </w:r>
    </w:p>
    <w:p>
      <w:pPr>
        <w:spacing w:after="0"/>
        <w:ind w:left="0"/>
        <w:jc w:val="both"/>
      </w:pPr>
      <w:r>
        <w:rPr>
          <w:rFonts w:ascii="Times New Roman"/>
          <w:b w:val="false"/>
          <w:i w:val="false"/>
          <w:color w:val="000000"/>
          <w:sz w:val="28"/>
        </w:rPr>
        <w:t xml:space="preserve">
      4) локомотив бригадаларының үздіксіз жұмысының рұқсат етілген ұзақтығын және демалысын; </w:t>
      </w:r>
    </w:p>
    <w:p>
      <w:pPr>
        <w:spacing w:after="0"/>
        <w:ind w:left="0"/>
        <w:jc w:val="both"/>
      </w:pPr>
      <w:r>
        <w:rPr>
          <w:rFonts w:ascii="Times New Roman"/>
          <w:b w:val="false"/>
          <w:i w:val="false"/>
          <w:color w:val="000000"/>
          <w:sz w:val="28"/>
        </w:rPr>
        <w:t xml:space="preserve">
      5) магистральдық темір жол желісінің нақты учаскелерінде локомотивтер (МВПС) мен локомотив бригадаларының жұмыс істеуіне рұқсатты; </w:t>
      </w:r>
    </w:p>
    <w:p>
      <w:pPr>
        <w:spacing w:after="0"/>
        <w:ind w:left="0"/>
        <w:jc w:val="both"/>
      </w:pPr>
      <w:r>
        <w:rPr>
          <w:rFonts w:ascii="Times New Roman"/>
          <w:b w:val="false"/>
          <w:i w:val="false"/>
          <w:color w:val="000000"/>
          <w:sz w:val="28"/>
        </w:rPr>
        <w:t xml:space="preserve">
      6) есепке алу жүйесін ұйымдастыру және локомотив паркін пайдалануға және локомотив бригадаларының жұмыстарына қатысты операторлардың есептік құжаттарды жасауын; </w:t>
      </w:r>
    </w:p>
    <w:p>
      <w:pPr>
        <w:spacing w:after="0"/>
        <w:ind w:left="0"/>
        <w:jc w:val="both"/>
      </w:pPr>
      <w:r>
        <w:rPr>
          <w:rFonts w:ascii="Times New Roman"/>
          <w:b w:val="false"/>
          <w:i w:val="false"/>
          <w:color w:val="000000"/>
          <w:sz w:val="28"/>
        </w:rPr>
        <w:t xml:space="preserve">
      7) локомотив машинисі, машинист көмекшісі мамандықтарын беруге сынауларды өткізуді, машинистерге біліктілік сыныбын беруді, локомотивтерді басқару құқығына куәлік жазып беруді және локомотивтік бригадалардың біліктілік сыныбын беруді; </w:t>
      </w:r>
    </w:p>
    <w:p>
      <w:pPr>
        <w:spacing w:after="0"/>
        <w:ind w:left="0"/>
        <w:jc w:val="both"/>
      </w:pPr>
      <w:r>
        <w:rPr>
          <w:rFonts w:ascii="Times New Roman"/>
          <w:b w:val="false"/>
          <w:i w:val="false"/>
          <w:color w:val="000000"/>
          <w:sz w:val="28"/>
        </w:rPr>
        <w:t xml:space="preserve">
      8) апаттық жағдайлар мен олардың зардаптарын жою кезіндегі локомотивтік тартқыш операторларының жұмысын ұйымдастыруды; </w:t>
      </w:r>
    </w:p>
    <w:p>
      <w:pPr>
        <w:spacing w:after="0"/>
        <w:ind w:left="0"/>
        <w:jc w:val="both"/>
      </w:pPr>
      <w:r>
        <w:rPr>
          <w:rFonts w:ascii="Times New Roman"/>
          <w:b w:val="false"/>
          <w:i w:val="false"/>
          <w:color w:val="000000"/>
          <w:sz w:val="28"/>
        </w:rPr>
        <w:t xml:space="preserve">
      9) веб-сайтта (Интернетте) локомотивтерді пайдалану қызметіне қатысты қолданыстағы немесе жаңадан енгізілген нормативтік құқықтық және техникалық актілер туралы мәліметтерді орналастыруды; </w:t>
      </w:r>
    </w:p>
    <w:p>
      <w:pPr>
        <w:spacing w:after="0"/>
        <w:ind w:left="0"/>
        <w:jc w:val="both"/>
      </w:pPr>
      <w:r>
        <w:rPr>
          <w:rFonts w:ascii="Times New Roman"/>
          <w:b w:val="false"/>
          <w:i w:val="false"/>
          <w:color w:val="000000"/>
          <w:sz w:val="28"/>
        </w:rPr>
        <w:t xml:space="preserve">
      10) операторлардың локомотивтік бригадаларын жоспармен, қызмет көрсетілетін учаскелердің пішінімен және сигналдардың, сигналдық көрсеткіштердің орналасуымен, станцияның техникалық-басқарушылық актілерімен, жолаушылар (қала маңындағы) поездарының қозғалыс кестесімен таныстыруды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Көлік және коммуникация министрінің 2008.12.23 </w:t>
      </w:r>
      <w:r>
        <w:rPr>
          <w:rFonts w:ascii="Times New Roman"/>
          <w:b w:val="false"/>
          <w:i w:val="false"/>
          <w:color w:val="000000"/>
          <w:sz w:val="28"/>
        </w:rPr>
        <w:t>N 555</w:t>
      </w:r>
      <w:r>
        <w:rPr>
          <w:rFonts w:ascii="Times New Roman"/>
          <w:b w:val="false"/>
          <w:i w:val="false"/>
          <w:color w:val="ff0000"/>
          <w:sz w:val="28"/>
        </w:rPr>
        <w:t xml:space="preserve">;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16. Оператор өз қызметі барысында: </w:t>
      </w:r>
    </w:p>
    <w:bookmarkEnd w:id="29"/>
    <w:p>
      <w:pPr>
        <w:spacing w:after="0"/>
        <w:ind w:left="0"/>
        <w:jc w:val="both"/>
      </w:pPr>
      <w:r>
        <w:rPr>
          <w:rFonts w:ascii="Times New Roman"/>
          <w:b w:val="false"/>
          <w:i w:val="false"/>
          <w:color w:val="000000"/>
          <w:sz w:val="28"/>
        </w:rPr>
        <w:t xml:space="preserve">
      1) магистральдық, станциялық және кірме жолдарда локомотивтік тартқышты пайдаланудың Технологиялық сызбасының, поездардың үздіксіз және қауіпсіз қозғалу ережелерінің, нормативтерінің және шарттарының сақталуын қамтамасыз етеді; </w:t>
      </w:r>
    </w:p>
    <w:p>
      <w:pPr>
        <w:spacing w:after="0"/>
        <w:ind w:left="0"/>
        <w:jc w:val="both"/>
      </w:pPr>
      <w:r>
        <w:rPr>
          <w:rFonts w:ascii="Times New Roman"/>
          <w:b w:val="false"/>
          <w:i w:val="false"/>
          <w:color w:val="000000"/>
          <w:sz w:val="28"/>
        </w:rPr>
        <w:t xml:space="preserve">
      2) тиісті біліктіліктері бар локомотив бригадаларының штатын, локомотивтер паркін ұстайды және олардың ұсталуын қамтамасыз етеді; </w:t>
      </w:r>
    </w:p>
    <w:p>
      <w:pPr>
        <w:spacing w:after="0"/>
        <w:ind w:left="0"/>
        <w:jc w:val="both"/>
      </w:pPr>
      <w:r>
        <w:rPr>
          <w:rFonts w:ascii="Times New Roman"/>
          <w:b w:val="false"/>
          <w:i w:val="false"/>
          <w:color w:val="000000"/>
          <w:sz w:val="28"/>
        </w:rPr>
        <w:t xml:space="preserve">
      3) локомотив бригадаларының қызметіне, олардың қызмет көрсетілетін учаскеге жауап беретін диспетчердің (поездық, маневрлік), станция және дөңес бойынша кезекшінің және жұмыс басшысының темір жол көлігі саласындағы нормативтік құқықтық актілерге сәйкес берген бұйрықтарының орындалуын бақылауды жүзеге асырады; </w:t>
      </w:r>
    </w:p>
    <w:p>
      <w:pPr>
        <w:spacing w:after="0"/>
        <w:ind w:left="0"/>
        <w:jc w:val="both"/>
      </w:pPr>
      <w:r>
        <w:rPr>
          <w:rFonts w:ascii="Times New Roman"/>
          <w:b w:val="false"/>
          <w:i w:val="false"/>
          <w:color w:val="000000"/>
          <w:sz w:val="28"/>
        </w:rPr>
        <w:t xml:space="preserve">
      4) магистральдық темір жол желісі объектілерінің оларды пайдалану кезіндегі пайдалану мен сақталу талаптарын орындайды, өртке қарсы алдын алу жұмыстарының және темір жол көлігімен тасымалдау кезінде пайда болатын өрттерді жою жөніндегі жұмыстардың жүргізілуін, сондай-ақ экологиялық қауіпсіздік және қоршаған ортаны қорғау талаптарын қамтамасыз етеді; </w:t>
      </w:r>
    </w:p>
    <w:p>
      <w:pPr>
        <w:spacing w:after="0"/>
        <w:ind w:left="0"/>
        <w:jc w:val="both"/>
      </w:pPr>
      <w:r>
        <w:rPr>
          <w:rFonts w:ascii="Times New Roman"/>
          <w:b w:val="false"/>
          <w:i w:val="false"/>
          <w:color w:val="000000"/>
          <w:sz w:val="28"/>
        </w:rPr>
        <w:t xml:space="preserve">
      5) локомотивтік бригадалардың қызметкерлерін оқытуды, біліктіліктерін көтеруді ұйымдастырады және Ұлттық инфрақұрылым операторының келісуі бойынша оларды аттестаттаудан өткізеді; </w:t>
      </w:r>
    </w:p>
    <w:p>
      <w:pPr>
        <w:spacing w:after="0"/>
        <w:ind w:left="0"/>
        <w:jc w:val="both"/>
      </w:pPr>
      <w:r>
        <w:rPr>
          <w:rFonts w:ascii="Times New Roman"/>
          <w:b w:val="false"/>
          <w:i w:val="false"/>
          <w:color w:val="000000"/>
          <w:sz w:val="28"/>
        </w:rPr>
        <w:t xml:space="preserve">
      6) машинистің бағдарғысын ресімдейді және оның деректерін Ұлттық инфрақұрылым операторының ақпараттық-есептеу орталығына беруді қамтамасыз етеді; </w:t>
      </w:r>
    </w:p>
    <w:p>
      <w:pPr>
        <w:spacing w:after="0"/>
        <w:ind w:left="0"/>
        <w:jc w:val="both"/>
      </w:pPr>
      <w:r>
        <w:rPr>
          <w:rFonts w:ascii="Times New Roman"/>
          <w:b w:val="false"/>
          <w:i w:val="false"/>
          <w:color w:val="000000"/>
          <w:sz w:val="28"/>
        </w:rPr>
        <w:t xml:space="preserve">
      7) локомотивтік тартқыш қызметін көрсету үшін пайдаланатын локомотивте локомотивке арналған ілеспе құжаттаманың болуын қамтамасыз етеді; </w:t>
      </w:r>
    </w:p>
    <w:p>
      <w:pPr>
        <w:spacing w:after="0"/>
        <w:ind w:left="0"/>
        <w:jc w:val="both"/>
      </w:pPr>
      <w:r>
        <w:rPr>
          <w:rFonts w:ascii="Times New Roman"/>
          <w:b w:val="false"/>
          <w:i w:val="false"/>
          <w:color w:val="000000"/>
          <w:sz w:val="28"/>
        </w:rPr>
        <w:t xml:space="preserve">
      8) локомотивтік бригадалардың мерзімдік медициналық куәландырудан және рейс алдындағы тексеруден өтуін белгіленген мерзімде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Көлік және коммуникация министрінің 2008.12.23 </w:t>
      </w:r>
      <w:r>
        <w:rPr>
          <w:rFonts w:ascii="Times New Roman"/>
          <w:b w:val="false"/>
          <w:i w:val="false"/>
          <w:color w:val="000000"/>
          <w:sz w:val="28"/>
        </w:rPr>
        <w:t xml:space="preserve">N 555; </w:t>
      </w:r>
      <w:r>
        <w:rPr>
          <w:rFonts w:ascii="Times New Roman"/>
          <w:b w:val="false"/>
          <w:i w:val="false"/>
          <w:color w:val="ff0000"/>
          <w:sz w:val="28"/>
        </w:rPr>
        <w:t xml:space="preserve">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17. Локомотивтік тартқыш қызметін орындау барысында локомотив пен локомотив бригадасы жұмысының уақытын есепке алу мынадай тәртіппен жүргізіледі:</w:t>
      </w:r>
    </w:p>
    <w:bookmarkEnd w:id="30"/>
    <w:p>
      <w:pPr>
        <w:spacing w:after="0"/>
        <w:ind w:left="0"/>
        <w:jc w:val="both"/>
      </w:pPr>
      <w:r>
        <w:rPr>
          <w:rFonts w:ascii="Times New Roman"/>
          <w:b w:val="false"/>
          <w:i w:val="false"/>
          <w:color w:val="000000"/>
          <w:sz w:val="28"/>
        </w:rPr>
        <w:t>
      1) Ұлттық инфрақұрылым операторы:</w:t>
      </w:r>
    </w:p>
    <w:p>
      <w:pPr>
        <w:spacing w:after="0"/>
        <w:ind w:left="0"/>
        <w:jc w:val="both"/>
      </w:pPr>
      <w:r>
        <w:rPr>
          <w:rFonts w:ascii="Times New Roman"/>
          <w:b w:val="false"/>
          <w:i w:val="false"/>
          <w:color w:val="000000"/>
          <w:sz w:val="28"/>
        </w:rPr>
        <w:t>
      локомотивтік тартқыш қызметін орындаудың уақытша кестесін белгілейді;</w:t>
      </w:r>
    </w:p>
    <w:p>
      <w:pPr>
        <w:spacing w:after="0"/>
        <w:ind w:left="0"/>
        <w:jc w:val="both"/>
      </w:pPr>
      <w:r>
        <w:rPr>
          <w:rFonts w:ascii="Times New Roman"/>
          <w:b w:val="false"/>
          <w:i w:val="false"/>
          <w:color w:val="000000"/>
          <w:sz w:val="28"/>
        </w:rPr>
        <w:t>
      оператор машинисінің есептік бағдарғы - құжатын тіркейді;</w:t>
      </w:r>
    </w:p>
    <w:p>
      <w:pPr>
        <w:spacing w:after="0"/>
        <w:ind w:left="0"/>
        <w:jc w:val="both"/>
      </w:pPr>
      <w:r>
        <w:rPr>
          <w:rFonts w:ascii="Times New Roman"/>
          <w:b w:val="false"/>
          <w:i w:val="false"/>
          <w:color w:val="000000"/>
          <w:sz w:val="28"/>
        </w:rPr>
        <w:t>
      2) оператор:</w:t>
      </w:r>
    </w:p>
    <w:p>
      <w:pPr>
        <w:spacing w:after="0"/>
        <w:ind w:left="0"/>
        <w:jc w:val="both"/>
      </w:pPr>
      <w:r>
        <w:rPr>
          <w:rFonts w:ascii="Times New Roman"/>
          <w:b w:val="false"/>
          <w:i w:val="false"/>
          <w:color w:val="000000"/>
          <w:sz w:val="28"/>
        </w:rPr>
        <w:t>
      локомотивтік бригаданың жол жүруі барысында машинистің есептік бағдарғы - құжатын ресімдейді;</w:t>
      </w:r>
    </w:p>
    <w:p>
      <w:pPr>
        <w:spacing w:after="0"/>
        <w:ind w:left="0"/>
        <w:jc w:val="both"/>
      </w:pPr>
      <w:r>
        <w:rPr>
          <w:rFonts w:ascii="Times New Roman"/>
          <w:b w:val="false"/>
          <w:i w:val="false"/>
          <w:color w:val="000000"/>
          <w:sz w:val="28"/>
        </w:rPr>
        <w:t>
      жұмысты орындағанан кейін машинист бағдарғысының қосымша данасын Ұлттық инфрақұрылым операторына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18. Локомотив және локомотив бригадасының жұмысын талдау және есепке алуға арналған машинист бағдарғысын ресімдеу және өңдеу тәртібін Ұлттық инфрақұрылым операторы белгілейді.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