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97f5" w14:textId="67c9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15 мамырдағы N 249 бұйрығы. Қазақстан Республикасының Әділет министрлігінде 2007 жылғы 9 маусымдағы Нормативтік құқықтық кесімдерді мемлекеттік тіркеудің тізіліміне N 4719 болып енгізілді. Күші жойылды - Қазақстан Республикасы Білім және ғылым министрінің 2007 жылғы 29 қарашадағы N 587 Бұйрығымен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Білім және ғылым министрінің 2007.11.29.  </w:t>
      </w:r>
      <w:r>
        <w:rPr>
          <w:rFonts w:ascii="Times New Roman"/>
          <w:b w:val="false"/>
          <w:i w:val="false"/>
          <w:color w:val="ff0000"/>
          <w:sz w:val="28"/>
        </w:rPr>
        <w:t xml:space="preserve">N 587 </w:t>
      </w:r>
      <w:r>
        <w:rPr>
          <w:rFonts w:ascii="Times New Roman"/>
          <w:b w:val="false"/>
          <w:i w:val="false"/>
          <w:color w:val="ff0000"/>
          <w:sz w:val="28"/>
        </w:rPr>
        <w:t xml:space="preserve"> Бұйрығымен. </w:t>
      </w:r>
    </w:p>
    <w:bookmarkEnd w:id="0"/>
    <w:p>
      <w:pPr>
        <w:spacing w:after="0"/>
        <w:ind w:left="0"/>
        <w:jc w:val="both"/>
      </w:pPr>
      <w:r>
        <w:rPr>
          <w:rFonts w:ascii="Times New Roman"/>
          <w:b/>
          <w:i w:val="false"/>
          <w:color w:val="000000"/>
          <w:sz w:val="28"/>
        </w:rPr>
        <w:t xml:space="preserve">       БҰЙЫРАМЫН: </w:t>
      </w:r>
      <w:r>
        <w:br/>
      </w:r>
      <w:r>
        <w:rPr>
          <w:rFonts w:ascii="Times New Roman"/>
          <w:b w:val="false"/>
          <w:i w:val="false"/>
          <w:color w:val="000000"/>
          <w:sz w:val="28"/>
        </w:rPr>
        <w:t xml:space="preserve">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актілері мемлекеттік тіркеу тізімінде N 3627 тіркелген, 2005 жылғы шілдеде, Қазақстан Республикасы орталық атқарушы және өзге де мемлекеттік органдарының нормативтік құқықтық актілер бюллетенінің N 16 санында жарияланған; Қазақстан Республикасы Білім және ғылым министрінің 2005 жылғы 13 маусымдағы  </w:t>
      </w:r>
      <w:r>
        <w:rPr>
          <w:rFonts w:ascii="Times New Roman"/>
          <w:b w:val="false"/>
          <w:i w:val="false"/>
          <w:color w:val="000000"/>
          <w:sz w:val="28"/>
        </w:rPr>
        <w:t xml:space="preserve">N 400 </w:t>
      </w:r>
      <w:r>
        <w:rPr>
          <w:rFonts w:ascii="Times New Roman"/>
          <w:b w:val="false"/>
          <w:i w:val="false"/>
          <w:color w:val="000000"/>
          <w:sz w:val="28"/>
        </w:rPr>
        <w:t xml:space="preserve"> бұйрығымен өзгерістер мен толықтыру енгізілген, мемлекеттік тіркеу тізімінде N 3692 тіркелген, 2005 жылғы шілдеде, Қазақстан Республикасы орталық атқарушы және өзге де мемлекеттік органдарының нормативтік құқықтық актілер бюллетенінің N 16 санында жарияланған; Қазақстан Республикасы Білім және ғылым министрінің 2006 жылғы 29 наурыздағы  </w:t>
      </w:r>
      <w:r>
        <w:rPr>
          <w:rFonts w:ascii="Times New Roman"/>
          <w:b w:val="false"/>
          <w:i w:val="false"/>
          <w:color w:val="000000"/>
          <w:sz w:val="28"/>
        </w:rPr>
        <w:t xml:space="preserve">N 151 </w:t>
      </w:r>
      <w:r>
        <w:rPr>
          <w:rFonts w:ascii="Times New Roman"/>
          <w:b w:val="false"/>
          <w:i w:val="false"/>
          <w:color w:val="000000"/>
          <w:sz w:val="28"/>
        </w:rPr>
        <w:t xml:space="preserve"> бұйрығымен өзгерістер мен толықтырулар енгізілген, мемлекеттік тіркеу тізімінде N 4207 тіркелген, 2006 жылғы 12 мамырдағы N 84-85 "Заң газетінде" жарияланған)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кәсіптік орта оқу орындарына оқуға қабылдаудың үлгі ережесінде: </w:t>
      </w:r>
    </w:p>
    <w:bookmarkStart w:name="z2" w:id="1"/>
    <w:p>
      <w:pPr>
        <w:spacing w:after="0"/>
        <w:ind w:left="0"/>
        <w:jc w:val="both"/>
      </w:pPr>
      <w:r>
        <w:rPr>
          <w:rFonts w:ascii="Times New Roman"/>
          <w:b w:val="false"/>
          <w:i w:val="false"/>
          <w:color w:val="000000"/>
          <w:sz w:val="28"/>
        </w:rPr>
        <w:t xml:space="preserve">
      9-тармақтың екінші абзацында "мәдениет және өнер" сөздері алынып тасталсын; </w:t>
      </w:r>
    </w:p>
    <w:bookmarkEnd w:id="1"/>
    <w:bookmarkStart w:name="z3" w:id="2"/>
    <w:p>
      <w:pPr>
        <w:spacing w:after="0"/>
        <w:ind w:left="0"/>
        <w:jc w:val="both"/>
      </w:pPr>
      <w:r>
        <w:rPr>
          <w:rFonts w:ascii="Times New Roman"/>
          <w:b w:val="false"/>
          <w:i w:val="false"/>
          <w:color w:val="000000"/>
          <w:sz w:val="28"/>
        </w:rPr>
        <w:t xml:space="preserve">
      10-тармақта "жалпы білім беретін мектептерінің" деген сөздері "орта жалпы білім беретін оқу орындарының" деген сөздермен, "сараптама комиссиялары" деген сөздері "сараптама" деген сөзбен ауыстырылсын; </w:t>
      </w:r>
    </w:p>
    <w:bookmarkEnd w:id="2"/>
    <w:bookmarkStart w:name="z4" w:id="3"/>
    <w:p>
      <w:pPr>
        <w:spacing w:after="0"/>
        <w:ind w:left="0"/>
        <w:jc w:val="both"/>
      </w:pPr>
      <w:r>
        <w:rPr>
          <w:rFonts w:ascii="Times New Roman"/>
          <w:b w:val="false"/>
          <w:i w:val="false"/>
          <w:color w:val="000000"/>
          <w:sz w:val="28"/>
        </w:rPr>
        <w:t xml:space="preserve">
      11-тармақтың екінші абзацында "жалпы білім беру ұйымдарының" деген сөздер "орта жалпы білім беретін оқу орындарының" деген сөздермен ауыстырылсын, "кешенді тестілеудің нысанында" сөздері "жалпы орта білім берудің оқу бағдарламалары көлемінде үш пән бойынша (қазақ немесе орыс тілі, Қазақстан тарихы және мамандық бейіні бойынша пән өткізіледі"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12-тармақта "мәдениет және өнер" сөздері "9-тармақта көрсетілген"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13-тармақта "білім" деген сөзден кейін "11-тармақта көрсетілген "орта білімі барлары"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17-тармақтың жетінші абзацында "жалпы негізгі білімі барлар үшін екі пәннен кемінде 20 балл" деген сөздерден кейін "медицина мамандықтары бойынша кемінде 30 балл", "сондай-ақ, жалпы орта білімі барлар үшін үш пәннен кемінде 30 балл" деген сөздерден кейін "медицина мамандықтары бойынша кемінде 40 балл "жинаған азаматтар"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18-тармақта "сараптама комиссиялары" деген сөздері "сараптама" деген сөзбен ауыстырылсын. </w:t>
      </w:r>
    </w:p>
    <w:bookmarkEnd w:id="7"/>
    <w:bookmarkStart w:name="z9" w:id="8"/>
    <w:p>
      <w:pPr>
        <w:spacing w:after="0"/>
        <w:ind w:left="0"/>
        <w:jc w:val="both"/>
      </w:pPr>
      <w:r>
        <w:rPr>
          <w:rFonts w:ascii="Times New Roman"/>
          <w:b w:val="false"/>
          <w:i w:val="false"/>
          <w:color w:val="000000"/>
          <w:sz w:val="28"/>
        </w:rPr>
        <w:t xml:space="preserve">
      2. Техникалық және кәсіптік білім департаменті (Қ. Бөрібеков) осы бұйрықты белгіленген тәртіппен Қазақстан Республикасы Әділет министрлігіне мемлекеттік тіркеуге ұсынсын. </w:t>
      </w:r>
    </w:p>
    <w:bookmarkEnd w:id="8"/>
    <w:bookmarkStart w:name="z10" w:id="9"/>
    <w:p>
      <w:pPr>
        <w:spacing w:after="0"/>
        <w:ind w:left="0"/>
        <w:jc w:val="both"/>
      </w:pPr>
      <w:r>
        <w:rPr>
          <w:rFonts w:ascii="Times New Roman"/>
          <w:b w:val="false"/>
          <w:i w:val="false"/>
          <w:color w:val="000000"/>
          <w:sz w:val="28"/>
        </w:rPr>
        <w:t xml:space="preserve">
      3. Осы бұйрықтың нақты орындалуын бақылау Қазақстан Республикасы Білім және ғылым вице-министрі Ф.Ш. Қуанғановқа жүктелсін. </w:t>
      </w:r>
    </w:p>
    <w:bookmarkEnd w:id="9"/>
    <w:bookmarkStart w:name="z11" w:id="10"/>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10"/>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