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1be5" w14:textId="f381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Басқармасының»"Мемлекеттік емес облигациялар шығарылымын мемлекеттік тіркеу және облигацияларды орналастыру және өтеу қорытындылары жөніндегі ережені бекіту туралы" 2005 жылғы 30 шілдедегі N 269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сәуірдегі N 110 Қаулысы. Қазақстан Республикасының Әділет министрлігінде 2007 жылғы 11 маусымдағы Нормативтік құқықтық кесімдерді мемлекеттік тіркеудің тізіліміне N 4723 болып енгізілді. Күші жойылды - Қазақстан Республикасы Ұлттық Банкі Басқармасының 2016 жылғы 29 сәуірдегі № 115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Нормативтік құқықтық актілерді Қазақстан Республикасының заңнамасына сәйкестендіру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Агенттік Басқармасының»"Мемлекеттік емес облигациялар шығарылымын мемлекеттік тіркеу және облигацияларды орналастыру және өтеу қорытындылары жөніндегі ережені бекіту туралы" 2005 жылғы  </w:t>
      </w:r>
      <w:r>
        <w:br/>
      </w:r>
      <w:r>
        <w:rPr>
          <w:rFonts w:ascii="Times New Roman"/>
          <w:b w:val="false"/>
          <w:i w:val="false"/>
          <w:color w:val="000000"/>
          <w:sz w:val="28"/>
        </w:rPr>
        <w:t>
30 шілдедегі N 269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3822 тіркелген) Қазақстан Республикасы Қаржы нарығын және қаржы ұйымдарын реттеу мен қадағалау агенттігі Басқармасының»"Қазақстан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қорытындылары жөніндегі ережені бекіту туралы" 2005 жылғы  </w:t>
      </w:r>
      <w:r>
        <w:br/>
      </w:r>
      <w:r>
        <w:rPr>
          <w:rFonts w:ascii="Times New Roman"/>
          <w:b w:val="false"/>
          <w:i w:val="false"/>
          <w:color w:val="000000"/>
          <w:sz w:val="28"/>
        </w:rPr>
        <w:t>
30 шілдедегі N 269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2006 жылғы 15 сәуірдегі N 99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актілерді мемлекеттік тіркеу тізілімінде N 4238 тіркелген) енгізілген өзгерістерімен және толықтыруларымен бірге мынадай толықтырулар мен өзгерістер енгізілсін: </w:t>
      </w:r>
    </w:p>
    <w:bookmarkEnd w:id="0"/>
    <w:bookmarkStart w:name="z3" w:id="1"/>
    <w:p>
      <w:pPr>
        <w:spacing w:after="0"/>
        <w:ind w:left="0"/>
        <w:jc w:val="both"/>
      </w:pPr>
      <w:r>
        <w:rPr>
          <w:rFonts w:ascii="Times New Roman"/>
          <w:b w:val="false"/>
          <w:i w:val="false"/>
          <w:color w:val="000000"/>
          <w:sz w:val="28"/>
        </w:rPr>
        <w:t xml:space="preserve">
      атауы және 1-тармағы "өтеу" деген сөзден кейін ", облигациялар шығарылымының күшін жою" сөздерімен толықтырылсын; </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 мемлекеттік тіркеу және облигацияларды орналастыру және өтеу қорытындылары туралы есепті қарау ережесінде: </w:t>
      </w:r>
      <w:r>
        <w:br/>
      </w:r>
      <w:r>
        <w:rPr>
          <w:rFonts w:ascii="Times New Roman"/>
          <w:b w:val="false"/>
          <w:i w:val="false"/>
          <w:color w:val="000000"/>
          <w:sz w:val="28"/>
        </w:rPr>
        <w:t xml:space="preserve">
      атауы ", облигациялар шығарылымының күшін жою" сөздерімен толықтырылсын; </w:t>
      </w:r>
    </w:p>
    <w:bookmarkEnd w:id="2"/>
    <w:bookmarkStart w:name="z5" w:id="3"/>
    <w:p>
      <w:pPr>
        <w:spacing w:after="0"/>
        <w:ind w:left="0"/>
        <w:jc w:val="both"/>
      </w:pPr>
      <w:r>
        <w:rPr>
          <w:rFonts w:ascii="Times New Roman"/>
          <w:b w:val="false"/>
          <w:i w:val="false"/>
          <w:color w:val="000000"/>
          <w:sz w:val="28"/>
        </w:rPr>
        <w:t xml:space="preserve">
      кіріспе мынадай редакцияда жазылсын: </w:t>
      </w:r>
      <w:r>
        <w:br/>
      </w:r>
      <w:r>
        <w:rPr>
          <w:rFonts w:ascii="Times New Roman"/>
          <w:b w:val="false"/>
          <w:i w:val="false"/>
          <w:color w:val="000000"/>
          <w:sz w:val="28"/>
        </w:rPr>
        <w:t>
      "Осы Ереже "Бағалы қағаздар рыногы туралы" Қазақстан Республикасының 2003 жылғы 2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(бұдан әрі - Заң), "Секьюритилендіру туралы" Қазақстан Республикасының 2006 жылғы  </w:t>
      </w:r>
      <w:r>
        <w:br/>
      </w:r>
      <w:r>
        <w:rPr>
          <w:rFonts w:ascii="Times New Roman"/>
          <w:b w:val="false"/>
          <w:i w:val="false"/>
          <w:color w:val="000000"/>
          <w:sz w:val="28"/>
        </w:rPr>
        <w:t>
20 ақпандағы  </w:t>
      </w:r>
      <w:r>
        <w:rPr>
          <w:rFonts w:ascii="Times New Roman"/>
          <w:b w:val="false"/>
          <w:i w:val="false"/>
          <w:color w:val="000000"/>
          <w:sz w:val="28"/>
        </w:rPr>
        <w:t xml:space="preserve">Заңына </w:t>
      </w:r>
      <w:r>
        <w:rPr>
          <w:rFonts w:ascii="Times New Roman"/>
          <w:b w:val="false"/>
          <w:i w:val="false"/>
          <w:color w:val="000000"/>
          <w:sz w:val="28"/>
        </w:rPr>
        <w:t>, "Қаржы рыногы мен қаржылық ұйымдарды мемлекеттік реттеу және қадағалау туралы" Қазақстан Республикасының 2003 жылғы 4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әзірленді және мемлекеттік емес облигациялардың (бұдан әрі - облигациялар) шығарылымын мемлекеттік тіркеудің, облигацияларды орналастыру және өтеу, сондай-ақ облигациялар шығарылымының күшін жою қорытындылары туралы есепті қараудың және бекітудің шарттары мен тәртібін айқындайды."; </w:t>
      </w:r>
    </w:p>
    <w:bookmarkEnd w:id="3"/>
    <w:bookmarkStart w:name="z6" w:id="4"/>
    <w:p>
      <w:pPr>
        <w:spacing w:after="0"/>
        <w:ind w:left="0"/>
        <w:jc w:val="both"/>
      </w:pPr>
      <w:r>
        <w:rPr>
          <w:rFonts w:ascii="Times New Roman"/>
          <w:b w:val="false"/>
          <w:i w:val="false"/>
          <w:color w:val="000000"/>
          <w:sz w:val="28"/>
        </w:rPr>
        <w:t xml:space="preserve">
      1-тармақтың екінші абзацы "электронды тасымалдағышта" деген сөздерден кейін "мемлекеттік және орыс тілінде" деген сөздермен толықтырылсын; </w:t>
      </w:r>
    </w:p>
    <w:bookmarkEnd w:id="4"/>
    <w:bookmarkStart w:name="z7" w:id="5"/>
    <w:p>
      <w:pPr>
        <w:spacing w:after="0"/>
        <w:ind w:left="0"/>
        <w:jc w:val="both"/>
      </w:pPr>
      <w:r>
        <w:rPr>
          <w:rFonts w:ascii="Times New Roman"/>
          <w:b w:val="false"/>
          <w:i w:val="false"/>
          <w:color w:val="000000"/>
          <w:sz w:val="28"/>
        </w:rPr>
        <w:t xml:space="preserve">
      2-тармақтың 2) тармақшасында, 4-тармақтың 3) тармақшасында "бір данада" деген сөздерден кейін "мемлекеттік және орыс тілдерінде" деген сөздермен толықтырылсын; </w:t>
      </w:r>
    </w:p>
    <w:bookmarkEnd w:id="5"/>
    <w:bookmarkStart w:name="z8" w:id="6"/>
    <w:p>
      <w:pPr>
        <w:spacing w:after="0"/>
        <w:ind w:left="0"/>
        <w:jc w:val="both"/>
      </w:pP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Эмитенттің аудиторлық есеппен расталған соңғы қаржы жылына жылдық қаржылық есептілік және облигациялық бағдарлама шегінде облигациялар шығарылымын мемлекеттік тіркеуге құжаттарды беру алдындағы соңғы тоқсан аяғындағы жағдай бойынша эмитенттің қаржылық есептілігі (облигациялық бағдарламаны мемлекеттік тіркеу кезінде қаржылық есептіліктің деректері ұсынылмаған жағдайда) облигациялық бағдарлама шегінде облигациялар шығарылымының проспектісінің ажырамас бөлігі болып табылады."; </w:t>
      </w:r>
    </w:p>
    <w:bookmarkEnd w:id="6"/>
    <w:bookmarkStart w:name="z9" w:id="7"/>
    <w:p>
      <w:pPr>
        <w:spacing w:after="0"/>
        <w:ind w:left="0"/>
        <w:jc w:val="both"/>
      </w:pPr>
      <w:r>
        <w:rPr>
          <w:rFonts w:ascii="Times New Roman"/>
          <w:b w:val="false"/>
          <w:i w:val="false"/>
          <w:color w:val="000000"/>
          <w:sz w:val="28"/>
        </w:rPr>
        <w:t xml:space="preserve">
      3-тармақтың 3) тармақшасы мынадай редакцияда жазылсын: </w:t>
      </w:r>
      <w:r>
        <w:br/>
      </w:r>
      <w:r>
        <w:rPr>
          <w:rFonts w:ascii="Times New Roman"/>
          <w:b w:val="false"/>
          <w:i w:val="false"/>
          <w:color w:val="000000"/>
          <w:sz w:val="28"/>
        </w:rPr>
        <w:t xml:space="preserve">
      "3) осы Ереженің 2-қосымшасына сәйкес нысан бойынша қағаз тасымалдағышта (мемлекеттік және орыс тілдерінде) екі данада және Acrobat Reader форматында электронды тасымалдағышта (проспекттің электрондық нұсқасы эмитенттің қаржылық есебін қоспай мемлекеттік және орыс тілдерінде ұсынылады) жасалған облигациялар шығарылымының проспектісін;"; </w:t>
      </w:r>
    </w:p>
    <w:bookmarkEnd w:id="7"/>
    <w:bookmarkStart w:name="z10" w:id="8"/>
    <w:p>
      <w:pPr>
        <w:spacing w:after="0"/>
        <w:ind w:left="0"/>
        <w:jc w:val="both"/>
      </w:pPr>
      <w:r>
        <w:rPr>
          <w:rFonts w:ascii="Times New Roman"/>
          <w:b w:val="false"/>
          <w:i w:val="false"/>
          <w:color w:val="000000"/>
          <w:sz w:val="28"/>
        </w:rPr>
        <w:t xml:space="preserve">
      5-1-тармақтың 5) тармақшасындағы және 5-2-тармақтың 1) тармақшасындағы "бағалы қағаздар шығарылымын мемлекеттік тіркеу туралы куәлікте көрсетілген деректер" деген сөздері "эмитенттің атауы" деген сөздерімен ауыстырылсын; </w:t>
      </w:r>
    </w:p>
    <w:bookmarkEnd w:id="8"/>
    <w:bookmarkStart w:name="z11" w:id="9"/>
    <w:p>
      <w:pPr>
        <w:spacing w:after="0"/>
        <w:ind w:left="0"/>
        <w:jc w:val="both"/>
      </w:pPr>
      <w:r>
        <w:rPr>
          <w:rFonts w:ascii="Times New Roman"/>
          <w:b w:val="false"/>
          <w:i w:val="false"/>
          <w:color w:val="000000"/>
          <w:sz w:val="28"/>
        </w:rPr>
        <w:t xml:space="preserve">
      мынадай мазмұндағы 9-1-тармақпен толықтырылсын: </w:t>
      </w:r>
      <w:r>
        <w:br/>
      </w:r>
      <w:r>
        <w:rPr>
          <w:rFonts w:ascii="Times New Roman"/>
          <w:b w:val="false"/>
          <w:i w:val="false"/>
          <w:color w:val="000000"/>
          <w:sz w:val="28"/>
        </w:rPr>
        <w:t xml:space="preserve">
      "9-1. Облигацияларды орналастыру кезеңі жүйелі алты ай болады; </w:t>
      </w:r>
      <w:r>
        <w:br/>
      </w:r>
      <w:r>
        <w:rPr>
          <w:rFonts w:ascii="Times New Roman"/>
          <w:b w:val="false"/>
          <w:i w:val="false"/>
          <w:color w:val="000000"/>
          <w:sz w:val="28"/>
        </w:rPr>
        <w:t xml:space="preserve">
      Орналастырудың бірінші есепті кезеңінің басталу күні облигациялар шығарылымының проспектісінде белгіленген облигацияларды орналастыруды бастаған күні болып табылады. </w:t>
      </w:r>
      <w:r>
        <w:br/>
      </w:r>
      <w:r>
        <w:rPr>
          <w:rFonts w:ascii="Times New Roman"/>
          <w:b w:val="false"/>
          <w:i w:val="false"/>
          <w:color w:val="000000"/>
          <w:sz w:val="28"/>
        </w:rPr>
        <w:t xml:space="preserve">
      Келесі есепті кезеңнің басталу күні алдыңғы есепті кезеңнің аяқталған күннен кейін келетін күн болып табылады. </w:t>
      </w:r>
      <w:r>
        <w:br/>
      </w:r>
      <w:r>
        <w:rPr>
          <w:rFonts w:ascii="Times New Roman"/>
          <w:b w:val="false"/>
          <w:i w:val="false"/>
          <w:color w:val="000000"/>
          <w:sz w:val="28"/>
        </w:rPr>
        <w:t xml:space="preserve">
      Облигацияларды орналастыруды аяқтау күні эмитенттің жеке шотынан барлық облигацияларды жарияланған бағалы қағаздарды есепке алу үшін эмитенттің бағалы қағаздарды ұстаушылардың тізілімдері жүйесінде тіркелген тұлғалардың жеке шоттарына аудару бойынша соңғы операцияны жүргізу күні не облигациялар шығарылымының проспектісімен белгіленген облигацияларды орналастыру мерзімі аяқталған күні болып табылады. </w:t>
      </w:r>
      <w:r>
        <w:br/>
      </w:r>
      <w:r>
        <w:rPr>
          <w:rFonts w:ascii="Times New Roman"/>
          <w:b w:val="false"/>
          <w:i w:val="false"/>
          <w:color w:val="000000"/>
          <w:sz w:val="28"/>
        </w:rPr>
        <w:t xml:space="preserve">
      Облигацияларды орналастыру қорытындысы туралы есепті эмитент орналастырудың есепті кезеңі аяқталғаннан кейін бір ай ішінде ұсынады."; </w:t>
      </w:r>
    </w:p>
    <w:bookmarkEnd w:id="9"/>
    <w:bookmarkStart w:name="z12" w:id="10"/>
    <w:p>
      <w:pPr>
        <w:spacing w:after="0"/>
        <w:ind w:left="0"/>
        <w:jc w:val="both"/>
      </w:pPr>
      <w:r>
        <w:rPr>
          <w:rFonts w:ascii="Times New Roman"/>
          <w:b w:val="false"/>
          <w:i w:val="false"/>
          <w:color w:val="000000"/>
          <w:sz w:val="28"/>
        </w:rPr>
        <w:t xml:space="preserve">
      12-тармақтың бірінші абзацы мынадай редакцияда жазылсын: </w:t>
      </w:r>
      <w:r>
        <w:br/>
      </w:r>
      <w:r>
        <w:rPr>
          <w:rFonts w:ascii="Times New Roman"/>
          <w:b w:val="false"/>
          <w:i w:val="false"/>
          <w:color w:val="000000"/>
          <w:sz w:val="28"/>
        </w:rPr>
        <w:t xml:space="preserve">
      "12. Егер облигацияларды орналастырудың есепті кезеңі басталған күнінен бастап алты ай ішінде эмитент бір де бір облигация орналастырмаса, ол уәкілетті органға:"; </w:t>
      </w:r>
    </w:p>
    <w:bookmarkEnd w:id="10"/>
    <w:bookmarkStart w:name="z13" w:id="11"/>
    <w:p>
      <w:pPr>
        <w:spacing w:after="0"/>
        <w:ind w:left="0"/>
        <w:jc w:val="both"/>
      </w:pPr>
      <w:r>
        <w:rPr>
          <w:rFonts w:ascii="Times New Roman"/>
          <w:b w:val="false"/>
          <w:i w:val="false"/>
          <w:color w:val="000000"/>
          <w:sz w:val="28"/>
        </w:rPr>
        <w:t xml:space="preserve">
      мынадай мазмұндағы 3-1 тараумен толықтырылсын: </w:t>
      </w:r>
    </w:p>
    <w:bookmarkEnd w:id="11"/>
    <w:p>
      <w:pPr>
        <w:spacing w:after="0"/>
        <w:ind w:left="0"/>
        <w:jc w:val="left"/>
      </w:pPr>
      <w:r>
        <w:rPr>
          <w:rFonts w:ascii="Times New Roman"/>
          <w:b/>
          <w:i w:val="false"/>
          <w:color w:val="000000"/>
        </w:rPr>
        <w:t xml:space="preserve"> "3-1 тарау. Облигациялар шығарылымының күшін жою </w:t>
      </w:r>
    </w:p>
    <w:p>
      <w:pPr>
        <w:spacing w:after="0"/>
        <w:ind w:left="0"/>
        <w:jc w:val="both"/>
      </w:pPr>
      <w:r>
        <w:rPr>
          <w:rFonts w:ascii="Times New Roman"/>
          <w:b w:val="false"/>
          <w:i w:val="false"/>
          <w:color w:val="000000"/>
          <w:sz w:val="28"/>
        </w:rPr>
        <w:t xml:space="preserve">      12-1. Облигациялар шығарылымының күшін жою уәкілетті органымен осы шығарылымның бір де бір облигациясы орналастырылмаған жағдайда облигациялар шығарылымының күшін жою туралы шешім қабылдаған эмитенттің шешімі негізінде жүзеге асырылады. </w:t>
      </w:r>
      <w:r>
        <w:br/>
      </w:r>
      <w:r>
        <w:rPr>
          <w:rFonts w:ascii="Times New Roman"/>
          <w:b w:val="false"/>
          <w:i w:val="false"/>
          <w:color w:val="000000"/>
          <w:sz w:val="28"/>
        </w:rPr>
        <w:t xml:space="preserve">
      12-2. Облигациялардың күшін жою үшін эмитент уәкілетті органға мынадай құжаттарды ұсынады: </w:t>
      </w:r>
      <w:r>
        <w:br/>
      </w:r>
      <w:r>
        <w:rPr>
          <w:rFonts w:ascii="Times New Roman"/>
          <w:b w:val="false"/>
          <w:i w:val="false"/>
          <w:color w:val="000000"/>
          <w:sz w:val="28"/>
        </w:rPr>
        <w:t xml:space="preserve">
      1) ерікті нысанда жазылған өтініш; </w:t>
      </w:r>
      <w:r>
        <w:br/>
      </w:r>
      <w:r>
        <w:rPr>
          <w:rFonts w:ascii="Times New Roman"/>
          <w:b w:val="false"/>
          <w:i w:val="false"/>
          <w:color w:val="000000"/>
          <w:sz w:val="28"/>
        </w:rPr>
        <w:t xml:space="preserve">
      2) облигациялар шығарылымының күшін жою туралы шешім қабылдаған эмитенттің шешімінің көшірмесі; </w:t>
      </w:r>
      <w:r>
        <w:br/>
      </w:r>
      <w:r>
        <w:rPr>
          <w:rFonts w:ascii="Times New Roman"/>
          <w:b w:val="false"/>
          <w:i w:val="false"/>
          <w:color w:val="000000"/>
          <w:sz w:val="28"/>
        </w:rPr>
        <w:t xml:space="preserve">
      3) облигациялар шығарылымын мемлекеттік тіркеу туралы куәлігінің, облигациялар шығарылымының проспектісінің уәкілетті органның тіркеу туралы белгісімен түпнұсқалары; </w:t>
      </w:r>
      <w:r>
        <w:br/>
      </w:r>
      <w:r>
        <w:rPr>
          <w:rFonts w:ascii="Times New Roman"/>
          <w:b w:val="false"/>
          <w:i w:val="false"/>
          <w:color w:val="000000"/>
          <w:sz w:val="28"/>
        </w:rPr>
        <w:t xml:space="preserve">
      4) жарияланған бағалы қағаздарды есепке алу үшін тіркеуші берген эмитенттің жеке шотының жай-күйі туралы анықтаманың көшірмесі. </w:t>
      </w:r>
      <w:r>
        <w:br/>
      </w:r>
      <w:r>
        <w:rPr>
          <w:rFonts w:ascii="Times New Roman"/>
          <w:b w:val="false"/>
          <w:i w:val="false"/>
          <w:color w:val="000000"/>
          <w:sz w:val="28"/>
        </w:rPr>
        <w:t xml:space="preserve">
      12-3. Осы Ереженің 12-2-тармақтың 3) тармақшасында көрсетілген құжаттарды жоғалтқан жағдайда эмитент уәкілетті органға бұқаралық ақпараттар құралдарында жарияланған жоғалған құжаттардың жарамсыздығы туралы хабарламаның көшірмесін ұсынады. </w:t>
      </w:r>
      <w:r>
        <w:br/>
      </w:r>
      <w:r>
        <w:rPr>
          <w:rFonts w:ascii="Times New Roman"/>
          <w:b w:val="false"/>
          <w:i w:val="false"/>
          <w:color w:val="000000"/>
          <w:sz w:val="28"/>
        </w:rPr>
        <w:t xml:space="preserve">
      12-4. Эмитенттің облигациялар шығарылымының күшін жоюға уәкілетті органға ұсынған құжаттары оларды алған күннен бастап он төрт күн ішінде қаралады. </w:t>
      </w:r>
      <w:r>
        <w:br/>
      </w:r>
      <w:r>
        <w:rPr>
          <w:rFonts w:ascii="Times New Roman"/>
          <w:b w:val="false"/>
          <w:i w:val="false"/>
          <w:color w:val="000000"/>
          <w:sz w:val="28"/>
        </w:rPr>
        <w:t xml:space="preserve">
      12-5. Эмитенттің облигациялар шығарылымының күшін жоюға ұсынған құжаттары Қазақстан Республикасы заңнамасына және осы Ережеге сәйкес болған жағдайда уәкілетті орган облигациялар шығарылымының күшін жояды және эмитентке осы Ереженің 9-қосымшасына сәйкес облигациялар шығарылымының күші жойылғаны туралы хабарлама жібереді. Облигациялар шығарылымының күшін жою туралы қабылданған шешімді уәкілетті орган эмитенттің тіркеушісіне және орталық депозитарийге мәлімет үшін жібереді. </w:t>
      </w:r>
      <w:r>
        <w:br/>
      </w:r>
      <w:r>
        <w:rPr>
          <w:rFonts w:ascii="Times New Roman"/>
          <w:b w:val="false"/>
          <w:i w:val="false"/>
          <w:color w:val="000000"/>
          <w:sz w:val="28"/>
        </w:rPr>
        <w:t xml:space="preserve">
      12-6. Облигациялар шығарылымы облигациялар шығарылымы күшін жойғаны туралы хабарламада көрсетілген күннен бастап, бірақ уәкілетті орган облигациялар шығарылымының күшін жою туралы шешім қабылдаған күннен он күн асырмай күшін жояды.";  </w:t>
      </w:r>
    </w:p>
    <w:bookmarkStart w:name="z14" w:id="12"/>
    <w:p>
      <w:pPr>
        <w:spacing w:after="0"/>
        <w:ind w:left="0"/>
        <w:jc w:val="both"/>
      </w:pPr>
      <w:r>
        <w:rPr>
          <w:rFonts w:ascii="Times New Roman"/>
          <w:b w:val="false"/>
          <w:i w:val="false"/>
          <w:color w:val="000000"/>
          <w:sz w:val="28"/>
        </w:rPr>
        <w:t xml:space="preserve">
      мынадай мазмұндағы 16-1-тармағымен толықтырылсын: </w:t>
      </w:r>
      <w:r>
        <w:br/>
      </w:r>
      <w:r>
        <w:rPr>
          <w:rFonts w:ascii="Times New Roman"/>
          <w:b w:val="false"/>
          <w:i w:val="false"/>
          <w:color w:val="000000"/>
          <w:sz w:val="28"/>
        </w:rPr>
        <w:t xml:space="preserve">
      "16-1. Эмитент ұсынған құжаттар көшірмелері бірінші басшының (не оның орнын ауыстыратын тұлғаның) қолы қойылуымен және эмитенттің мөр таңбасымен расталады. </w:t>
      </w:r>
      <w:r>
        <w:br/>
      </w:r>
      <w:r>
        <w:rPr>
          <w:rFonts w:ascii="Times New Roman"/>
          <w:b w:val="false"/>
          <w:i w:val="false"/>
          <w:color w:val="000000"/>
          <w:sz w:val="28"/>
        </w:rPr>
        <w:t xml:space="preserve">
      Құжаттың парақтары көп болған жағдайда әр парағы расталады не құжат тігіледі және тігістің түйініне және жартылай параққа желімделген қағаз пломбасымен бекітіледі. Мөрдің таңбасы және бірінші басшысының (немесе оның орнын ауыстыратын тұлғаның) қолы жартылай қағаз пломбаға, жартылай құжаттың парағына түсуі тиіс."; </w:t>
      </w:r>
    </w:p>
    <w:bookmarkEnd w:id="12"/>
    <w:bookmarkStart w:name="z15" w:id="13"/>
    <w:p>
      <w:pPr>
        <w:spacing w:after="0"/>
        <w:ind w:left="0"/>
        <w:jc w:val="both"/>
      </w:pPr>
      <w:r>
        <w:rPr>
          <w:rFonts w:ascii="Times New Roman"/>
          <w:b w:val="false"/>
          <w:i w:val="false"/>
          <w:color w:val="000000"/>
          <w:sz w:val="28"/>
        </w:rPr>
        <w:t xml:space="preserve">
      1-қосымшасында: </w:t>
      </w:r>
      <w:r>
        <w:br/>
      </w:r>
      <w:r>
        <w:rPr>
          <w:rFonts w:ascii="Times New Roman"/>
          <w:b w:val="false"/>
          <w:i w:val="false"/>
          <w:color w:val="000000"/>
          <w:sz w:val="28"/>
        </w:rPr>
        <w:t xml:space="preserve">
      10-тармақта: </w:t>
      </w:r>
      <w:r>
        <w:br/>
      </w:r>
      <w:r>
        <w:rPr>
          <w:rFonts w:ascii="Times New Roman"/>
          <w:b w:val="false"/>
          <w:i w:val="false"/>
          <w:color w:val="000000"/>
          <w:sz w:val="28"/>
        </w:rPr>
        <w:t xml:space="preserve">
      бірінші абзацы "эмитенттің" деген сөзден кейін "соңғы аяқталған үш қаржы жылына" деген сөздерімен толықтырылсын; </w:t>
      </w:r>
      <w:r>
        <w:br/>
      </w:r>
      <w:r>
        <w:rPr>
          <w:rFonts w:ascii="Times New Roman"/>
          <w:b w:val="false"/>
          <w:i w:val="false"/>
          <w:color w:val="000000"/>
          <w:sz w:val="28"/>
        </w:rPr>
        <w:t xml:space="preserve">
      екінші абзацы "Тиісті қызмет көрсету" деген сөздердің алдында "Проспектті уәкілетті органға ұсыну алдындағы үш жыл ішінде" сөздерімен толықтырылсын; </w:t>
      </w:r>
    </w:p>
    <w:bookmarkEnd w:id="13"/>
    <w:bookmarkStart w:name="z16" w:id="14"/>
    <w:p>
      <w:pPr>
        <w:spacing w:after="0"/>
        <w:ind w:left="0"/>
        <w:jc w:val="both"/>
      </w:pPr>
      <w:r>
        <w:rPr>
          <w:rFonts w:ascii="Times New Roman"/>
          <w:b w:val="false"/>
          <w:i w:val="false"/>
          <w:color w:val="000000"/>
          <w:sz w:val="28"/>
        </w:rPr>
        <w:t xml:space="preserve">
      13-тармақтың 3) тармақшасында, 14-тармақтың 2) тармақшасында "екі" деген сөзі "үш" сөзімен ауыстырылсын; </w:t>
      </w:r>
    </w:p>
    <w:bookmarkEnd w:id="14"/>
    <w:bookmarkStart w:name="z17" w:id="15"/>
    <w:p>
      <w:pPr>
        <w:spacing w:after="0"/>
        <w:ind w:left="0"/>
        <w:jc w:val="both"/>
      </w:pPr>
      <w:r>
        <w:rPr>
          <w:rFonts w:ascii="Times New Roman"/>
          <w:b w:val="false"/>
          <w:i w:val="false"/>
          <w:color w:val="000000"/>
          <w:sz w:val="28"/>
        </w:rPr>
        <w:t xml:space="preserve">
      мынадай мазмұндағы 13-1-тармақпен толықтырылсын: </w:t>
      </w:r>
      <w:r>
        <w:br/>
      </w:r>
      <w:r>
        <w:rPr>
          <w:rFonts w:ascii="Times New Roman"/>
          <w:b w:val="false"/>
          <w:i w:val="false"/>
          <w:color w:val="000000"/>
          <w:sz w:val="28"/>
        </w:rPr>
        <w:t xml:space="preserve">
      "13-1. Эмитенттің директорлар кеңесінің комитеттері (ондай болған жағдайда). </w:t>
      </w:r>
      <w:r>
        <w:br/>
      </w:r>
      <w:r>
        <w:rPr>
          <w:rFonts w:ascii="Times New Roman"/>
          <w:b w:val="false"/>
          <w:i w:val="false"/>
          <w:color w:val="000000"/>
          <w:sz w:val="28"/>
        </w:rPr>
        <w:t xml:space="preserve">
      Осы тармақта эмитенттің директорлар кеңесі комитетінің (комитеттерінің) атауын, оның (олардың) құзыретін көрсету қажет."; </w:t>
      </w:r>
    </w:p>
    <w:bookmarkEnd w:id="15"/>
    <w:bookmarkStart w:name="z18" w:id="16"/>
    <w:p>
      <w:pPr>
        <w:spacing w:after="0"/>
        <w:ind w:left="0"/>
        <w:jc w:val="both"/>
      </w:pPr>
      <w:r>
        <w:rPr>
          <w:rFonts w:ascii="Times New Roman"/>
          <w:b w:val="false"/>
          <w:i w:val="false"/>
          <w:color w:val="000000"/>
          <w:sz w:val="28"/>
        </w:rPr>
        <w:t xml:space="preserve">
      16-тармақтың екінші абзацында "13 және 14-тармақтарында" деген сөздері "13, 13-1 және 14-тармақтарында" деген сөздерімен ауыстырылсын; </w:t>
      </w:r>
    </w:p>
    <w:bookmarkEnd w:id="16"/>
    <w:bookmarkStart w:name="z19" w:id="17"/>
    <w:p>
      <w:pPr>
        <w:spacing w:after="0"/>
        <w:ind w:left="0"/>
        <w:jc w:val="both"/>
      </w:pPr>
      <w:r>
        <w:rPr>
          <w:rFonts w:ascii="Times New Roman"/>
          <w:b w:val="false"/>
          <w:i w:val="false"/>
          <w:color w:val="000000"/>
          <w:sz w:val="28"/>
        </w:rPr>
        <w:t xml:space="preserve">
      21-тармақтың екінші абзацы "13," цифрдан кейін "13-1," цифрмен толықтырылсын; </w:t>
      </w:r>
    </w:p>
    <w:bookmarkEnd w:id="17"/>
    <w:bookmarkStart w:name="z20" w:id="18"/>
    <w:p>
      <w:pPr>
        <w:spacing w:after="0"/>
        <w:ind w:left="0"/>
        <w:jc w:val="both"/>
      </w:pPr>
      <w:r>
        <w:rPr>
          <w:rFonts w:ascii="Times New Roman"/>
          <w:b w:val="false"/>
          <w:i w:val="false"/>
          <w:color w:val="000000"/>
          <w:sz w:val="28"/>
        </w:rPr>
        <w:t xml:space="preserve">
      мынадай мазмұндағы 36-1, 36-2, 36-3-тармақтармен толықтырылсын: </w:t>
      </w:r>
      <w:r>
        <w:br/>
      </w:r>
      <w:r>
        <w:rPr>
          <w:rFonts w:ascii="Times New Roman"/>
          <w:b w:val="false"/>
          <w:i w:val="false"/>
          <w:color w:val="000000"/>
          <w:sz w:val="28"/>
        </w:rPr>
        <w:t xml:space="preserve">
      "36-1. Эмитенттің соңғы үш аяқталған қаржы жылы ішінде алған (шеккен) кірістің (шығынның) мөлшері (үш жылдың ішіндегі әр жылдың қорытындысы бойынша бөлігінде). </w:t>
      </w:r>
      <w:r>
        <w:br/>
      </w:r>
      <w:r>
        <w:rPr>
          <w:rFonts w:ascii="Times New Roman"/>
          <w:b w:val="false"/>
          <w:i w:val="false"/>
          <w:color w:val="000000"/>
          <w:sz w:val="28"/>
        </w:rPr>
        <w:t xml:space="preserve">
      36-2. Левередж. </w:t>
      </w:r>
      <w:r>
        <w:br/>
      </w:r>
      <w:r>
        <w:rPr>
          <w:rFonts w:ascii="Times New Roman"/>
          <w:b w:val="false"/>
          <w:i w:val="false"/>
          <w:color w:val="000000"/>
          <w:sz w:val="28"/>
        </w:rPr>
        <w:t xml:space="preserve">
      Осы тармақта эмитенттің левередж шамасы соңғы үш жылдың әр аяқталған қаржы жылының бірінші күнгі, сондай-ақ облигациялар шығарылымының (облигациялық бағдарлама) проспектісін беру алдындағы соңғы тоқсанның аяғындағы жағдай бойынша көрсетіледі. </w:t>
      </w:r>
      <w:r>
        <w:br/>
      </w:r>
      <w:r>
        <w:rPr>
          <w:rFonts w:ascii="Times New Roman"/>
          <w:b w:val="false"/>
          <w:i w:val="false"/>
          <w:color w:val="000000"/>
          <w:sz w:val="28"/>
        </w:rPr>
        <w:t xml:space="preserve">
      36-3. Эмитенттің нашарлауы эмитент үшін облигацияларды сатып алу міндетіне әкелетін қаржылық жағдайының критерийлері мен басқа көрсеткіштері."; </w:t>
      </w:r>
    </w:p>
    <w:bookmarkEnd w:id="18"/>
    <w:bookmarkStart w:name="z21" w:id="19"/>
    <w:p>
      <w:pPr>
        <w:spacing w:after="0"/>
        <w:ind w:left="0"/>
        <w:jc w:val="both"/>
      </w:pPr>
      <w:r>
        <w:rPr>
          <w:rFonts w:ascii="Times New Roman"/>
          <w:b w:val="false"/>
          <w:i w:val="false"/>
          <w:color w:val="000000"/>
          <w:sz w:val="28"/>
        </w:rPr>
        <w:t xml:space="preserve">
      38-тармақтың 6) тармақшасының үшінші абзацы мынадай редакцияда жазылсын: </w:t>
      </w:r>
      <w:r>
        <w:br/>
      </w:r>
      <w:r>
        <w:rPr>
          <w:rFonts w:ascii="Times New Roman"/>
          <w:b w:val="false"/>
          <w:i w:val="false"/>
          <w:color w:val="000000"/>
          <w:sz w:val="28"/>
        </w:rPr>
        <w:t xml:space="preserve">
      "облигациялар мерзімнен бұрын өтелген жағдайда облигацияларды өтеу шарттары, мерзімі тәртібі көрсетіледі;"; </w:t>
      </w:r>
    </w:p>
    <w:bookmarkEnd w:id="19"/>
    <w:bookmarkStart w:name="z22" w:id="20"/>
    <w:p>
      <w:pPr>
        <w:spacing w:after="0"/>
        <w:ind w:left="0"/>
        <w:jc w:val="both"/>
      </w:pPr>
      <w:r>
        <w:rPr>
          <w:rFonts w:ascii="Times New Roman"/>
          <w:b w:val="false"/>
          <w:i w:val="false"/>
          <w:color w:val="000000"/>
          <w:sz w:val="28"/>
        </w:rPr>
        <w:t xml:space="preserve">
      44-тармақта: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екінші сөйлемі "және" деген сөзден кейін "тігілген және нөмірленген парақтардың санын көрсетіп" деген сөздерімен толықтырылсын; </w:t>
      </w:r>
      <w:r>
        <w:br/>
      </w:r>
      <w:r>
        <w:rPr>
          <w:rFonts w:ascii="Times New Roman"/>
          <w:b w:val="false"/>
          <w:i w:val="false"/>
          <w:color w:val="000000"/>
          <w:sz w:val="28"/>
        </w:rPr>
        <w:t xml:space="preserve">
      үшінші сөйлемі "бірінші басшысының" деген сөздерден кейін "немесе оның орнын ауыстыратын тұлғаның" деген сөздерімен толықтырылсын; </w:t>
      </w:r>
    </w:p>
    <w:bookmarkEnd w:id="20"/>
    <w:bookmarkStart w:name="z23" w:id="21"/>
    <w:p>
      <w:pPr>
        <w:spacing w:after="0"/>
        <w:ind w:left="0"/>
        <w:jc w:val="both"/>
      </w:pPr>
      <w:r>
        <w:rPr>
          <w:rFonts w:ascii="Times New Roman"/>
          <w:b w:val="false"/>
          <w:i w:val="false"/>
          <w:color w:val="000000"/>
          <w:sz w:val="28"/>
        </w:rPr>
        <w:t xml:space="preserve">
      2-қосымшасында: </w:t>
      </w:r>
      <w:r>
        <w:br/>
      </w: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Эмитенттің директорлар кеңесінің комитеттері (ондай болған жағдайда). </w:t>
      </w:r>
      <w:r>
        <w:br/>
      </w:r>
      <w:r>
        <w:rPr>
          <w:rFonts w:ascii="Times New Roman"/>
          <w:b w:val="false"/>
          <w:i w:val="false"/>
          <w:color w:val="000000"/>
          <w:sz w:val="28"/>
        </w:rPr>
        <w:t xml:space="preserve">
      Осы тармақта эмитенттің директорлар кеңесі комитетінің (комитеттерінің) атауын (атауларын), оның (олардың) құзыретін көрсету қажет."; </w:t>
      </w:r>
    </w:p>
    <w:bookmarkEnd w:id="21"/>
    <w:bookmarkStart w:name="z24" w:id="22"/>
    <w:p>
      <w:pPr>
        <w:spacing w:after="0"/>
        <w:ind w:left="0"/>
        <w:jc w:val="both"/>
      </w:pPr>
      <w:r>
        <w:rPr>
          <w:rFonts w:ascii="Times New Roman"/>
          <w:b w:val="false"/>
          <w:i w:val="false"/>
          <w:color w:val="000000"/>
          <w:sz w:val="28"/>
        </w:rPr>
        <w:t xml:space="preserve">
      28-тармақтың үшінші абзацының бірінші сөйлемі "пломбамен" деген сөзден кейін "тігілген және нөмірленген парақтардың санын көрсетіп" деген сөздермен толықтырылсын; </w:t>
      </w:r>
    </w:p>
    <w:bookmarkEnd w:id="22"/>
    <w:bookmarkStart w:name="z25" w:id="23"/>
    <w:p>
      <w:pPr>
        <w:spacing w:after="0"/>
        <w:ind w:left="0"/>
        <w:jc w:val="both"/>
      </w:pPr>
      <w:r>
        <w:rPr>
          <w:rFonts w:ascii="Times New Roman"/>
          <w:b w:val="false"/>
          <w:i w:val="false"/>
          <w:color w:val="000000"/>
          <w:sz w:val="28"/>
        </w:rPr>
        <w:t xml:space="preserve">
      3-қосымшада: </w:t>
      </w:r>
      <w:r>
        <w:br/>
      </w:r>
      <w:r>
        <w:rPr>
          <w:rFonts w:ascii="Times New Roman"/>
          <w:b w:val="false"/>
          <w:i w:val="false"/>
          <w:color w:val="000000"/>
          <w:sz w:val="28"/>
        </w:rPr>
        <w:t xml:space="preserve">
      3-тармақтың 12) тармақшасы мынадай редакцияда жазылсын: </w:t>
      </w:r>
      <w:r>
        <w:br/>
      </w:r>
      <w:r>
        <w:rPr>
          <w:rFonts w:ascii="Times New Roman"/>
          <w:b w:val="false"/>
          <w:i w:val="false"/>
          <w:color w:val="000000"/>
          <w:sz w:val="28"/>
        </w:rPr>
        <w:t xml:space="preserve">
      "12) облигациялар мерзімнен бұрын өтелген жағдайда облигацияларды сатып алу шарттары, мерзімдері, тәртібі, облигацияларды төлеу үшін берілген ақшаны қайтарып алу тәртібі көрсетіледі;"; </w:t>
      </w:r>
    </w:p>
    <w:bookmarkEnd w:id="23"/>
    <w:bookmarkStart w:name="z26" w:id="24"/>
    <w:p>
      <w:pPr>
        <w:spacing w:after="0"/>
        <w:ind w:left="0"/>
        <w:jc w:val="both"/>
      </w:pPr>
      <w:r>
        <w:rPr>
          <w:rFonts w:ascii="Times New Roman"/>
          <w:b w:val="false"/>
          <w:i w:val="false"/>
          <w:color w:val="000000"/>
          <w:sz w:val="28"/>
        </w:rPr>
        <w:t xml:space="preserve">
      7-тармағы мынадай редакцияда жазылсын: </w:t>
      </w:r>
      <w:r>
        <w:br/>
      </w:r>
      <w:r>
        <w:rPr>
          <w:rFonts w:ascii="Times New Roman"/>
          <w:b w:val="false"/>
          <w:i w:val="false"/>
          <w:color w:val="000000"/>
          <w:sz w:val="28"/>
        </w:rPr>
        <w:t>
 </w:t>
      </w:r>
    </w:p>
    <w:bookmarkEnd w:id="24"/>
    <w:bookmarkStart w:name="z27" w:id="25"/>
    <w:p>
      <w:pPr>
        <w:spacing w:after="0"/>
        <w:ind w:left="0"/>
        <w:jc w:val="both"/>
      </w:pPr>
      <w:r>
        <w:rPr>
          <w:rFonts w:ascii="Times New Roman"/>
          <w:b w:val="false"/>
          <w:i w:val="false"/>
          <w:color w:val="000000"/>
          <w:sz w:val="28"/>
        </w:rPr>
        <w:t xml:space="preserve">
      "7. Облигациялық бағдарлама шеңберінде облигациялар шығарылымының проспектісіне бірінші басшысының, бас бухгалтері, ішкі аудит қызметі басшысының (болған жағдайда) не олардың орнын ауыстыратын тұлғалардың қолы қойылады және эмитент мөрінің таңбасымен куәландырылады, тігіледі және тігістің түйініне және жартылай параққа желімделген қағаз пломбамен бекітіледі. Мөрдің таңбасы жартылай қағаз пломбасына, жартылай құжаттың парағына түсіп бірінші басшының немесе оның орнын ауыстыратын тұлғаның қолымен расталуы тиіс."; </w:t>
      </w:r>
    </w:p>
    <w:bookmarkEnd w:id="25"/>
    <w:p>
      <w:pPr>
        <w:spacing w:after="0"/>
        <w:ind w:left="0"/>
        <w:jc w:val="both"/>
      </w:pPr>
      <w:r>
        <w:rPr>
          <w:rFonts w:ascii="Times New Roman"/>
          <w:b w:val="false"/>
          <w:i w:val="false"/>
          <w:color w:val="000000"/>
          <w:sz w:val="28"/>
        </w:rPr>
        <w:t xml:space="preserve">      5-қосымшада: </w:t>
      </w:r>
      <w:r>
        <w:br/>
      </w:r>
      <w:r>
        <w:rPr>
          <w:rFonts w:ascii="Times New Roman"/>
          <w:b w:val="false"/>
          <w:i w:val="false"/>
          <w:color w:val="000000"/>
          <w:sz w:val="28"/>
        </w:rPr>
        <w:t xml:space="preserve">
      мынадай мазмұндағы 1-1-тармағымен толықтырылсын: </w:t>
      </w:r>
      <w:r>
        <w:br/>
      </w:r>
      <w:r>
        <w:rPr>
          <w:rFonts w:ascii="Times New Roman"/>
          <w:b w:val="false"/>
          <w:i w:val="false"/>
          <w:color w:val="000000"/>
          <w:sz w:val="28"/>
        </w:rPr>
        <w:t xml:space="preserve">
      "1-1. Эмитенттің мемлекеттік тіркелуі (қайта тіркелуі) туралы мәліметтер. </w:t>
      </w:r>
      <w:r>
        <w:br/>
      </w:r>
      <w:r>
        <w:rPr>
          <w:rFonts w:ascii="Times New Roman"/>
          <w:b w:val="false"/>
          <w:i w:val="false"/>
          <w:color w:val="000000"/>
          <w:sz w:val="28"/>
        </w:rPr>
        <w:t xml:space="preserve">
      Осы тармақта эмитенттің мемлекеттік тіркелуі (қайта тіркелуі) туралы куәлігінің күні мен нөмірін, сондай-ақ оны мемлекеттік тіркеуден (қайта тіркеуден) өткізген органның атауын көрсету қажет."; </w:t>
      </w:r>
    </w:p>
    <w:bookmarkStart w:name="z28" w:id="26"/>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1) тармақшасы мынадай редакцияда жазылсын: </w:t>
      </w:r>
      <w:r>
        <w:br/>
      </w:r>
      <w:r>
        <w:rPr>
          <w:rFonts w:ascii="Times New Roman"/>
          <w:b w:val="false"/>
          <w:i w:val="false"/>
          <w:color w:val="000000"/>
          <w:sz w:val="28"/>
        </w:rPr>
        <w:t xml:space="preserve">
      "1) облигацияларды орналастыру қорытындылары туралы алдыңғы есепті (есептерді) бекіту күні;"; </w:t>
      </w:r>
      <w:r>
        <w:br/>
      </w:r>
      <w:r>
        <w:rPr>
          <w:rFonts w:ascii="Times New Roman"/>
          <w:b w:val="false"/>
          <w:i w:val="false"/>
          <w:color w:val="000000"/>
          <w:sz w:val="28"/>
        </w:rPr>
        <w:t xml:space="preserve">
      4) тармақшасы "сауда-саттық күні" деген сөздерден кейін  "орналастырылған акциялардың саны және тартылған ақшаның сомасы" деген сөздермен толықтырылсын; </w:t>
      </w:r>
    </w:p>
    <w:bookmarkEnd w:id="26"/>
    <w:bookmarkStart w:name="z29" w:id="27"/>
    <w:p>
      <w:pPr>
        <w:spacing w:after="0"/>
        <w:ind w:left="0"/>
        <w:jc w:val="both"/>
      </w:pPr>
      <w:r>
        <w:rPr>
          <w:rFonts w:ascii="Times New Roman"/>
          <w:b w:val="false"/>
          <w:i w:val="false"/>
          <w:color w:val="000000"/>
          <w:sz w:val="28"/>
        </w:rPr>
        <w:t xml:space="preserve">
      8-тармақтың алтыншы абзацында: </w:t>
      </w:r>
      <w:r>
        <w:br/>
      </w:r>
      <w:r>
        <w:rPr>
          <w:rFonts w:ascii="Times New Roman"/>
          <w:b w:val="false"/>
          <w:i w:val="false"/>
          <w:color w:val="000000"/>
          <w:sz w:val="28"/>
        </w:rPr>
        <w:t xml:space="preserve">
      екінші сөйлемі "орналастырылған облигациялардың саны туралы" деген сөздерден кейін "меншік иелерінің санаты бойынша бөлігінде" деген сөздермен толықтырылсын; </w:t>
      </w:r>
      <w:r>
        <w:br/>
      </w:r>
      <w:r>
        <w:rPr>
          <w:rFonts w:ascii="Times New Roman"/>
          <w:b w:val="false"/>
          <w:i w:val="false"/>
          <w:color w:val="000000"/>
          <w:sz w:val="28"/>
        </w:rPr>
        <w:t xml:space="preserve">
      үшінші сөйлемі "бірінші басшысының" деген сөздерден кейін "немесе оның орнын ауыстыратын тұлғаның" деген сөздерімен толықтырылсын; </w:t>
      </w:r>
    </w:p>
    <w:bookmarkEnd w:id="27"/>
    <w:bookmarkStart w:name="z30" w:id="28"/>
    <w:p>
      <w:pPr>
        <w:spacing w:after="0"/>
        <w:ind w:left="0"/>
        <w:jc w:val="both"/>
      </w:pPr>
      <w:r>
        <w:rPr>
          <w:rFonts w:ascii="Times New Roman"/>
          <w:b w:val="false"/>
          <w:i w:val="false"/>
          <w:color w:val="000000"/>
          <w:sz w:val="28"/>
        </w:rPr>
        <w:t xml:space="preserve">
      6-қосымшада: </w:t>
      </w:r>
      <w:r>
        <w:br/>
      </w:r>
      <w:r>
        <w:rPr>
          <w:rFonts w:ascii="Times New Roman"/>
          <w:b w:val="false"/>
          <w:i w:val="false"/>
          <w:color w:val="000000"/>
          <w:sz w:val="28"/>
        </w:rPr>
        <w:t xml:space="preserve">
      мынадай мазмұндағы 1-1-тармағымен толықтырылсын: </w:t>
      </w:r>
      <w:r>
        <w:br/>
      </w:r>
      <w:r>
        <w:rPr>
          <w:rFonts w:ascii="Times New Roman"/>
          <w:b w:val="false"/>
          <w:i w:val="false"/>
          <w:color w:val="000000"/>
          <w:sz w:val="28"/>
        </w:rPr>
        <w:t xml:space="preserve">
      "1-1. Эмитенттің әділет органдарында мемлекеттік тіркелу (қайта тіркелу) туралы мәліметтер, бизнес-бірдейлендіру нөмірі (болған жағдайда). </w:t>
      </w:r>
      <w:r>
        <w:br/>
      </w:r>
      <w:r>
        <w:rPr>
          <w:rFonts w:ascii="Times New Roman"/>
          <w:b w:val="false"/>
          <w:i w:val="false"/>
          <w:color w:val="000000"/>
          <w:sz w:val="28"/>
        </w:rPr>
        <w:t xml:space="preserve">
      Осы тармақта эмитенттің әділет органдарында мемлекеттік тіркелу (қайта тіркелу) туралы куәлігінің күнін және нөмірін, сондай-ақ оның мемлекеттік тіркеуін (қайта тіркеуін) жүзеге асырған органның атауын көрсету қажет."; </w:t>
      </w:r>
    </w:p>
    <w:bookmarkEnd w:id="28"/>
    <w:bookmarkStart w:name="z31" w:id="29"/>
    <w:p>
      <w:pPr>
        <w:spacing w:after="0"/>
        <w:ind w:left="0"/>
        <w:jc w:val="both"/>
      </w:pPr>
      <w:r>
        <w:rPr>
          <w:rFonts w:ascii="Times New Roman"/>
          <w:b w:val="false"/>
          <w:i w:val="false"/>
          <w:color w:val="000000"/>
          <w:sz w:val="28"/>
        </w:rPr>
        <w:t xml:space="preserve">
      5-тармағы мынадай мазмұндағы 1-1) тармақшасымен толықтырылсын: </w:t>
      </w:r>
      <w:r>
        <w:br/>
      </w:r>
      <w:r>
        <w:rPr>
          <w:rFonts w:ascii="Times New Roman"/>
          <w:b w:val="false"/>
          <w:i w:val="false"/>
          <w:color w:val="000000"/>
          <w:sz w:val="28"/>
        </w:rPr>
        <w:t xml:space="preserve">
      "1-1) эмитенттің сатып алған облигациялардың саны туралы облигацияларды өтеу күнгі жағдай бойынша мәліметтер;"; </w:t>
      </w:r>
    </w:p>
    <w:bookmarkEnd w:id="29"/>
    <w:bookmarkStart w:name="z32" w:id="30"/>
    <w:p>
      <w:pPr>
        <w:spacing w:after="0"/>
        <w:ind w:left="0"/>
        <w:jc w:val="both"/>
      </w:pPr>
      <w:r>
        <w:rPr>
          <w:rFonts w:ascii="Times New Roman"/>
          <w:b w:val="false"/>
          <w:i w:val="false"/>
          <w:color w:val="000000"/>
          <w:sz w:val="28"/>
        </w:rPr>
        <w:t xml:space="preserve">
      6-тармақ мынадай мазмұндағы екінші сөйлеммен толықтырылсын: </w:t>
      </w:r>
      <w:r>
        <w:br/>
      </w:r>
      <w:r>
        <w:rPr>
          <w:rFonts w:ascii="Times New Roman"/>
          <w:b w:val="false"/>
          <w:i w:val="false"/>
          <w:color w:val="000000"/>
          <w:sz w:val="28"/>
        </w:rPr>
        <w:t xml:space="preserve">
      "Осы тармақта есеп толығымен келтіріледі."; </w:t>
      </w:r>
    </w:p>
    <w:bookmarkEnd w:id="30"/>
    <w:bookmarkStart w:name="z33" w:id="31"/>
    <w:p>
      <w:pPr>
        <w:spacing w:after="0"/>
        <w:ind w:left="0"/>
        <w:jc w:val="both"/>
      </w:pPr>
      <w:r>
        <w:rPr>
          <w:rFonts w:ascii="Times New Roman"/>
          <w:b w:val="false"/>
          <w:i w:val="false"/>
          <w:color w:val="000000"/>
          <w:sz w:val="28"/>
        </w:rPr>
        <w:t xml:space="preserve">
      Осы қаулының қосымшасына сәйкес редакцияда 9-қосымшамен толықтырылсын. </w:t>
      </w:r>
      <w:r>
        <w:br/>
      </w:r>
      <w:r>
        <w:rPr>
          <w:rFonts w:ascii="Times New Roman"/>
          <w:b w:val="false"/>
          <w:i w:val="false"/>
          <w:color w:val="000000"/>
          <w:sz w:val="28"/>
        </w:rPr>
        <w:t>
 </w:t>
      </w:r>
    </w:p>
    <w:bookmarkEnd w:id="31"/>
    <w:bookmarkStart w:name="z34" w:id="3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p>
    <w:bookmarkEnd w:id="32"/>
    <w:bookmarkStart w:name="z35" w:id="33"/>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сауда-саттықты ұйымдастырушыларға, орталық депозитарийге жіберсін. </w:t>
      </w:r>
      <w:r>
        <w:br/>
      </w:r>
      <w:r>
        <w:rPr>
          <w:rFonts w:ascii="Times New Roman"/>
          <w:b w:val="false"/>
          <w:i w:val="false"/>
          <w:color w:val="000000"/>
          <w:sz w:val="28"/>
        </w:rPr>
        <w:t>
 </w:t>
      </w:r>
    </w:p>
    <w:bookmarkEnd w:id="33"/>
    <w:bookmarkStart w:name="z36" w:id="34"/>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p>
    <w:bookmarkEnd w:id="34"/>
    <w:bookmarkStart w:name="z37" w:id="3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35"/>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w:t>
      </w:r>
      <w:r>
        <w:br/>
      </w:r>
      <w:r>
        <w:rPr>
          <w:rFonts w:ascii="Times New Roman"/>
          <w:b w:val="false"/>
          <w:i w:val="false"/>
          <w:color w:val="000000"/>
          <w:sz w:val="28"/>
        </w:rPr>
        <w:t xml:space="preserve">
                                       30 сәуірдегі N 110 қаулысына </w:t>
      </w:r>
      <w:r>
        <w:br/>
      </w:r>
      <w:r>
        <w:rPr>
          <w:rFonts w:ascii="Times New Roman"/>
          <w:b w:val="false"/>
          <w:i w:val="false"/>
          <w:color w:val="000000"/>
          <w:sz w:val="28"/>
        </w:rPr>
        <w:t xml:space="preserve">
                                                 Қосымша </w:t>
      </w:r>
    </w:p>
    <w:bookmarkStart w:name="z38" w:id="36"/>
    <w:p>
      <w:pPr>
        <w:spacing w:after="0"/>
        <w:ind w:left="0"/>
        <w:jc w:val="both"/>
      </w:pPr>
      <w:r>
        <w:rPr>
          <w:rFonts w:ascii="Times New Roman"/>
          <w:b w:val="false"/>
          <w:i w:val="false"/>
          <w:color w:val="000000"/>
          <w:sz w:val="28"/>
        </w:rPr>
        <w:t xml:space="preserve">
"Мемлекеттік емес облигациялар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xml:space="preserve">
 және облигацияларды орналастыру    </w:t>
      </w:r>
      <w:r>
        <w:br/>
      </w:r>
      <w:r>
        <w:rPr>
          <w:rFonts w:ascii="Times New Roman"/>
          <w:b w:val="false"/>
          <w:i w:val="false"/>
          <w:color w:val="000000"/>
          <w:sz w:val="28"/>
        </w:rPr>
        <w:t xml:space="preserve">
 және өтеу, облигациялар шығарылымының </w:t>
      </w:r>
      <w:r>
        <w:br/>
      </w:r>
      <w:r>
        <w:rPr>
          <w:rFonts w:ascii="Times New Roman"/>
          <w:b w:val="false"/>
          <w:i w:val="false"/>
          <w:color w:val="000000"/>
          <w:sz w:val="28"/>
        </w:rPr>
        <w:t xml:space="preserve">
 күшін жою қорытындылары жөніндегі   </w:t>
      </w:r>
      <w:r>
        <w:br/>
      </w:r>
      <w:r>
        <w:rPr>
          <w:rFonts w:ascii="Times New Roman"/>
          <w:b w:val="false"/>
          <w:i w:val="false"/>
          <w:color w:val="000000"/>
          <w:sz w:val="28"/>
        </w:rPr>
        <w:t xml:space="preserve">
 ережеге 9-қосымша             </w:t>
      </w:r>
    </w:p>
    <w:bookmarkEnd w:id="36"/>
    <w:p>
      <w:pPr>
        <w:spacing w:after="0"/>
        <w:ind w:left="0"/>
        <w:jc w:val="both"/>
      </w:pPr>
      <w:r>
        <w:rPr>
          <w:rFonts w:ascii="Times New Roman"/>
          <w:b w:val="false"/>
          <w:i w:val="false"/>
          <w:color w:val="000000"/>
          <w:sz w:val="28"/>
        </w:rPr>
        <w:t xml:space="preserve">Облигациялар шығарылымының күшін жою туралы </w:t>
      </w:r>
      <w:r>
        <w:br/>
      </w:r>
      <w:r>
        <w:rPr>
          <w:rFonts w:ascii="Times New Roman"/>
          <w:b w:val="false"/>
          <w:i w:val="false"/>
          <w:color w:val="000000"/>
          <w:sz w:val="28"/>
        </w:rPr>
        <w:t xml:space="preserve">
Хабарлама </w:t>
      </w:r>
    </w:p>
    <w:p>
      <w:pPr>
        <w:spacing w:after="0"/>
        <w:ind w:left="0"/>
        <w:jc w:val="both"/>
      </w:pPr>
      <w:r>
        <w:rPr>
          <w:rFonts w:ascii="Times New Roman"/>
          <w:b w:val="false"/>
          <w:i w:val="false"/>
          <w:color w:val="000000"/>
          <w:sz w:val="28"/>
        </w:rPr>
        <w:t xml:space="preserve">"___"______200__ жылы                       Алматы қаласы  N____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Қаржы нарығын және қаржы ұйымдарын реттеу </w:t>
      </w:r>
      <w:r>
        <w:br/>
      </w:r>
      <w:r>
        <w:rPr>
          <w:rFonts w:ascii="Times New Roman"/>
          <w:b w:val="false"/>
          <w:i w:val="false"/>
          <w:color w:val="000000"/>
          <w:sz w:val="28"/>
        </w:rPr>
        <w:t xml:space="preserve">
мен қадағалау агенттігі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 тіркелген (қайта тіркелген) </w:t>
      </w:r>
      <w:r>
        <w:br/>
      </w:r>
      <w:r>
        <w:rPr>
          <w:rFonts w:ascii="Times New Roman"/>
          <w:b w:val="false"/>
          <w:i w:val="false"/>
          <w:color w:val="000000"/>
          <w:sz w:val="28"/>
        </w:rPr>
        <w:t xml:space="preserve">
(заңды тұлғаны тіркеу (қайта тіркеу) туралы куәлігін берген әділет </w:t>
      </w:r>
      <w:r>
        <w:br/>
      </w:r>
      <w:r>
        <w:rPr>
          <w:rFonts w:ascii="Times New Roman"/>
          <w:b w:val="false"/>
          <w:i w:val="false"/>
          <w:color w:val="000000"/>
          <w:sz w:val="28"/>
        </w:rPr>
        <w:t xml:space="preserve">
органының атауы, күні, айы, жылы, берілген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мемлекеттік тіркеу (қайта тіркеу) туралы куәлігіне </w:t>
      </w:r>
      <w:r>
        <w:br/>
      </w:r>
      <w:r>
        <w:rPr>
          <w:rFonts w:ascii="Times New Roman"/>
          <w:b w:val="false"/>
          <w:i w:val="false"/>
          <w:color w:val="000000"/>
          <w:sz w:val="28"/>
        </w:rPr>
        <w:t xml:space="preserve">
               сәйкес эмитенттің атауы мен мекен-жайы) </w:t>
      </w:r>
      <w:r>
        <w:br/>
      </w:r>
      <w:r>
        <w:rPr>
          <w:rFonts w:ascii="Times New Roman"/>
          <w:b w:val="false"/>
          <w:i w:val="false"/>
          <w:color w:val="000000"/>
          <w:sz w:val="28"/>
        </w:rPr>
        <w:t>
 </w:t>
      </w:r>
      <w:r>
        <w:br/>
      </w:r>
      <w:r>
        <w:rPr>
          <w:rFonts w:ascii="Times New Roman"/>
          <w:b w:val="false"/>
          <w:i w:val="false"/>
          <w:color w:val="000000"/>
          <w:sz w:val="28"/>
        </w:rPr>
        <w:t xml:space="preserve">
  облигациялар шығарылымының күшін жойды. </w:t>
      </w:r>
      <w:r>
        <w:br/>
      </w:r>
      <w:r>
        <w:rPr>
          <w:rFonts w:ascii="Times New Roman"/>
          <w:b w:val="false"/>
          <w:i w:val="false"/>
          <w:color w:val="000000"/>
          <w:sz w:val="28"/>
        </w:rPr>
        <w:t xml:space="preserve">
Шығарылым___________________________________________________________ </w:t>
      </w:r>
      <w:r>
        <w:br/>
      </w:r>
      <w:r>
        <w:rPr>
          <w:rFonts w:ascii="Times New Roman"/>
          <w:b w:val="false"/>
          <w:i w:val="false"/>
          <w:color w:val="000000"/>
          <w:sz w:val="28"/>
        </w:rPr>
        <w:t xml:space="preserve">
          (облигациялар шығарылымының мемлекеттік тіркеуін жүзеге </w:t>
      </w:r>
      <w:r>
        <w:br/>
      </w:r>
      <w:r>
        <w:rPr>
          <w:rFonts w:ascii="Times New Roman"/>
          <w:b w:val="false"/>
          <w:i w:val="false"/>
          <w:color w:val="000000"/>
          <w:sz w:val="28"/>
        </w:rPr>
        <w:t xml:space="preserve">
                 асырған органның атауы, күні, айы, жылы) </w:t>
      </w:r>
      <w:r>
        <w:br/>
      </w:r>
      <w:r>
        <w:rPr>
          <w:rFonts w:ascii="Times New Roman"/>
          <w:b w:val="false"/>
          <w:i w:val="false"/>
          <w:color w:val="000000"/>
          <w:sz w:val="28"/>
        </w:rPr>
        <w:t>
 </w:t>
      </w:r>
      <w:r>
        <w:br/>
      </w:r>
      <w:r>
        <w:rPr>
          <w:rFonts w:ascii="Times New Roman"/>
          <w:b w:val="false"/>
          <w:i w:val="false"/>
          <w:color w:val="000000"/>
          <w:sz w:val="28"/>
        </w:rPr>
        <w:t xml:space="preserve">
  тіркелді және Эмиссиялық бағалы қағаздар мемлекеттік тізілімінде </w:t>
      </w:r>
      <w:r>
        <w:br/>
      </w:r>
      <w:r>
        <w:rPr>
          <w:rFonts w:ascii="Times New Roman"/>
          <w:b w:val="false"/>
          <w:i w:val="false"/>
          <w:color w:val="000000"/>
          <w:sz w:val="28"/>
        </w:rPr>
        <w:t xml:space="preserve">
нөмірі _______ болып енгізілген. </w:t>
      </w:r>
      <w:r>
        <w:br/>
      </w:r>
      <w:r>
        <w:rPr>
          <w:rFonts w:ascii="Times New Roman"/>
          <w:b w:val="false"/>
          <w:i w:val="false"/>
          <w:color w:val="000000"/>
          <w:sz w:val="28"/>
        </w:rPr>
        <w:t>
 </w:t>
      </w:r>
      <w:r>
        <w:br/>
      </w:r>
      <w:r>
        <w:rPr>
          <w:rFonts w:ascii="Times New Roman"/>
          <w:b w:val="false"/>
          <w:i w:val="false"/>
          <w:color w:val="000000"/>
          <w:sz w:val="28"/>
        </w:rPr>
        <w:t xml:space="preserve">
  Шығарылым ________________________________облигация болып бөлінген. </w:t>
      </w:r>
      <w:r>
        <w:br/>
      </w:r>
      <w:r>
        <w:rPr>
          <w:rFonts w:ascii="Times New Roman"/>
          <w:b w:val="false"/>
          <w:i w:val="false"/>
          <w:color w:val="000000"/>
          <w:sz w:val="28"/>
        </w:rPr>
        <w:t xml:space="preserve">
         (саны цифрмен және жазбаша, түрі) </w:t>
      </w:r>
      <w:r>
        <w:br/>
      </w:r>
      <w:r>
        <w:rPr>
          <w:rFonts w:ascii="Times New Roman"/>
          <w:b w:val="false"/>
          <w:i w:val="false"/>
          <w:color w:val="000000"/>
          <w:sz w:val="28"/>
        </w:rPr>
        <w:t>
 </w:t>
      </w:r>
      <w:r>
        <w:br/>
      </w:r>
      <w:r>
        <w:rPr>
          <w:rFonts w:ascii="Times New Roman"/>
          <w:b w:val="false"/>
          <w:i w:val="false"/>
          <w:color w:val="000000"/>
          <w:sz w:val="28"/>
        </w:rPr>
        <w:t xml:space="preserve">
  Облигациялар  шығарылымының күшін жою туралы шешім қабылданған </w:t>
      </w:r>
      <w:r>
        <w:br/>
      </w:r>
      <w:r>
        <w:rPr>
          <w:rFonts w:ascii="Times New Roman"/>
          <w:b w:val="false"/>
          <w:i w:val="false"/>
          <w:color w:val="000000"/>
          <w:sz w:val="28"/>
        </w:rPr>
        <w:t xml:space="preserve">
күнгі жағдай бойынша бір де бір акция орналастырылмаған. </w:t>
      </w:r>
      <w:r>
        <w:br/>
      </w:r>
      <w:r>
        <w:rPr>
          <w:rFonts w:ascii="Times New Roman"/>
          <w:b w:val="false"/>
          <w:i w:val="false"/>
          <w:color w:val="000000"/>
          <w:sz w:val="28"/>
        </w:rPr>
        <w:t>
 </w:t>
      </w:r>
      <w:r>
        <w:br/>
      </w:r>
      <w:r>
        <w:rPr>
          <w:rFonts w:ascii="Times New Roman"/>
          <w:b w:val="false"/>
          <w:i w:val="false"/>
          <w:color w:val="000000"/>
          <w:sz w:val="28"/>
        </w:rPr>
        <w:t xml:space="preserve">
  Акциялар шығарылымы ______________________күннен бастап күшін жойды. </w:t>
      </w:r>
      <w:r>
        <w:br/>
      </w:r>
      <w:r>
        <w:rPr>
          <w:rFonts w:ascii="Times New Roman"/>
          <w:b w:val="false"/>
          <w:i w:val="false"/>
          <w:color w:val="000000"/>
          <w:sz w:val="28"/>
        </w:rPr>
        <w:t xml:space="preserve">
                     Күні (күні/айы/жылы) </w:t>
      </w:r>
      <w:r>
        <w:br/>
      </w:r>
      <w:r>
        <w:rPr>
          <w:rFonts w:ascii="Times New Roman"/>
          <w:b w:val="false"/>
          <w:i w:val="false"/>
          <w:color w:val="000000"/>
          <w:sz w:val="28"/>
        </w:rPr>
        <w:t>
 </w:t>
      </w:r>
      <w:r>
        <w:br/>
      </w:r>
      <w:r>
        <w:rPr>
          <w:rFonts w:ascii="Times New Roman"/>
          <w:b w:val="false"/>
          <w:i w:val="false"/>
          <w:color w:val="000000"/>
          <w:sz w:val="28"/>
        </w:rPr>
        <w:t xml:space="preserve">
  Куәлікке қол қойған тұлғаның фамилиясы, аты, әкесінің аты (болған </w:t>
      </w:r>
      <w:r>
        <w:br/>
      </w:r>
      <w:r>
        <w:rPr>
          <w:rFonts w:ascii="Times New Roman"/>
          <w:b w:val="false"/>
          <w:i w:val="false"/>
          <w:color w:val="000000"/>
          <w:sz w:val="28"/>
        </w:rPr>
        <w:t xml:space="preserve">
жағдайда) және лауазымы, қолы, мөрі.".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