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5da6" w14:textId="f255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 жөніндегі қызметті жүзге асыруға лицензия алуға өтініш беруші үшін және зейнетақы активтерін инвестициялық басқаруды жүзеге асыратын ұйымдар үшін жарғылық капиталдың барынша төмен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28 мамырдағы N 152 қаулысы. Қазақстан Республикасының Әділет Министрлігінде 2007 жылғы 29 маусымда Нормативтік құқықтық кесімдерді мемлекеттік тіркеудің тізіліміне N 4769 болып енгізілді. Күші жойылды - Қазақстан Республикасы Қаржы нарығын және қаржы ұйымдарын реттеу мен қадағалау агенттігі Басқармасының 2008 жылғы 28 қарашадағы N 197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 туралы" Қазақстан Республикасының 2003 жылғы 02 шілдедегі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46-бабының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Қазақстан Республикасының Әділет министрлігінде мемлекеттік тіркелген күннен бастап он төрт күндік мерзімде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асыруға лицензия алуға өтініш беруші үшін және зейнетақы активтерін инвестициялық басқаруды жүзеге асыратын ұйымдар үшін жарғылық капиталдың барынша төмен мөлшері туралы" 2007 жылғы 28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 4769 тіркелген) қаулысының күші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 туралы" Қазақстан Республикасының 2003 жылғы 02 шілдедегі Заңының 
</w:t>
      </w:r>
      <w:r>
        <w:rPr>
          <w:rFonts w:ascii="Times New Roman"/>
          <w:b w:val="false"/>
          <w:i w:val="false"/>
          <w:color w:val="000000"/>
          <w:sz w:val="28"/>
        </w:rPr>
        <w:t xml:space="preserve"> 46-бабының </w:t>
      </w:r>
      <w:r>
        <w:rPr>
          <w:rFonts w:ascii="Times New Roman"/>
          <w:b w:val="false"/>
          <w:i w:val="false"/>
          <w:color w:val="000000"/>
          <w:sz w:val="28"/>
        </w:rPr>
        <w:t>
 1-тармағына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Зейнетақы активтерін инвестициялық басқару жөніндегі қызметті жүзеге асыруға лицензия алуға өтініш беруші үшін және зейнетақы активтерін инвестициялық басқаруды жүзеге асыратын ұйымдар үшін жарғылық капиталының барынша төмен мөлшері Республикалық бюджет туралы Қазақстан Республикасының заңымен тиісті қаржы жылына белгіленген айлық есептік көрсеткішінің 150 000 еселік мөлшерінде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қаулылардың күші жойылды деп танылсын:
</w:t>
      </w:r>
      <w:r>
        <w:br/>
      </w:r>
      <w:r>
        <w:rPr>
          <w:rFonts w:ascii="Times New Roman"/>
          <w:b w:val="false"/>
          <w:i w:val="false"/>
          <w:color w:val="000000"/>
          <w:sz w:val="28"/>
        </w:rPr>
        <w:t>
      1) Қазақстан Республикасы Бағалы қағаздар жөніндегі Ұлттық комиссиясының "Зейнетақы активтерін басқару жөніндегі компаниялардың жарғылық капиталы туралы" 1998 жылғы 20 қарашадағы 
</w:t>
      </w:r>
      <w:r>
        <w:rPr>
          <w:rFonts w:ascii="Times New Roman"/>
          <w:b w:val="false"/>
          <w:i w:val="false"/>
          <w:color w:val="000000"/>
          <w:sz w:val="28"/>
        </w:rPr>
        <w:t xml:space="preserve"> N 16 </w:t>
      </w:r>
      <w:r>
        <w:rPr>
          <w:rFonts w:ascii="Times New Roman"/>
          <w:b w:val="false"/>
          <w:i w:val="false"/>
          <w:color w:val="000000"/>
          <w:sz w:val="28"/>
        </w:rPr>
        <w:t>
 қаулысы (Нормативтік құқықтық актілерді мемлекеттік тіркеу тізілімінде N 665 болып тіркелген, "Заң газеті" газетінде 1999 жылғы 10 ақпандағы N 6(273) жарияланған);
</w:t>
      </w:r>
      <w:r>
        <w:br/>
      </w:r>
      <w:r>
        <w:rPr>
          <w:rFonts w:ascii="Times New Roman"/>
          <w:b w:val="false"/>
          <w:i w:val="false"/>
          <w:color w:val="000000"/>
          <w:sz w:val="28"/>
        </w:rPr>
        <w:t>
      2) Қазақстан Республикасы Бағалы қағаздар жөніндегі Ұлттық комиссиясының "Зейнетақы активтерін басқару жөніндегі компаниялардың жарғылық капиталы туралы" Қазақстан Республикасы Бағалы қағаздар жөніндегі ұлттық комиссиясының 1998 жылғы 20 қарашадағы N 16 қаулысына өзгеріс енгізу туралы" 2000 жылғы 12 қаңтардағы 
</w:t>
      </w:r>
      <w:r>
        <w:rPr>
          <w:rFonts w:ascii="Times New Roman"/>
          <w:b w:val="false"/>
          <w:i w:val="false"/>
          <w:color w:val="000000"/>
          <w:sz w:val="28"/>
        </w:rPr>
        <w:t xml:space="preserve"> N 58 </w:t>
      </w:r>
      <w:r>
        <w:rPr>
          <w:rFonts w:ascii="Times New Roman"/>
          <w:b w:val="false"/>
          <w:i w:val="false"/>
          <w:color w:val="000000"/>
          <w:sz w:val="28"/>
        </w:rPr>
        <w:t>
 қаулысы (Нормативтік құқықтық актілерін мемлекеттік тіркеу тізілімінде N 1050 болып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қолданысқа 2007 жылғы 1 қазаннан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Агенттік Төрағасының қызметі (Е.Н.Заборцева)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