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9591" w14:textId="d5995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Көкшетау техникалық институтына іріктеу және қабылдау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Төтенше жағдайлар министрінің 2007 жылғы 24 сәуірдегі N 74 бұйрығы. Қазақстан Республикасы Әділет Министрлігінде 2007 жылғы 2 шілдеде Нормативтік құқықтық кесімдерді мемлекеттік тіркеудің тізіліміне N 4776 болып енгізілді. Күші жойылды - Қазақстан Республикасы Төтенше жағдайлар министрінің 2010 жылғы 13 мамырдағы N 160 Бұйрығымен.</w:t>
      </w:r>
    </w:p>
    <w:p>
      <w:pPr>
        <w:spacing w:after="0"/>
        <w:ind w:left="0"/>
        <w:jc w:val="both"/>
      </w:pPr>
      <w:r>
        <w:rPr>
          <w:rFonts w:ascii="Times New Roman"/>
          <w:b w:val="false"/>
          <w:i w:val="false"/>
          <w:color w:val="ff0000"/>
          <w:sz w:val="28"/>
        </w:rPr>
        <w:t xml:space="preserve">      Күші жойылды - Қазақстан Республикасы Төтенше жағдайлар министрінің 2010.05.13 </w:t>
      </w:r>
      <w:r>
        <w:rPr>
          <w:rFonts w:ascii="Times New Roman"/>
          <w:b w:val="false"/>
          <w:i w:val="false"/>
          <w:color w:val="ff0000"/>
          <w:sz w:val="28"/>
        </w:rPr>
        <w:t>N 160</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Көкшетау техникалық институтына іріктеу және қабылдау тәртібін анықтау мақсатында,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Қазақстан Республикасы Төтенше жағдайлар министрлігінің Көкшетау техникалық институтына қабылдау ережесі (бұдан әрі - Ережесі) бекітілсін. </w:t>
      </w:r>
      <w:r>
        <w:br/>
      </w:r>
      <w:r>
        <w:rPr>
          <w:rFonts w:ascii="Times New Roman"/>
          <w:b w:val="false"/>
          <w:i w:val="false"/>
          <w:color w:val="000000"/>
          <w:sz w:val="28"/>
        </w:rPr>
        <w:t xml:space="preserve">
      2. Осы бұйрықтың орындалуын бақылау Қазақстан Республикасы Төтенше жағдайлар вице-министрі В.В. Петровқа жүктелсін. </w:t>
      </w:r>
      <w:r>
        <w:br/>
      </w:r>
      <w:r>
        <w:rPr>
          <w:rFonts w:ascii="Times New Roman"/>
          <w:b w:val="false"/>
          <w:i w:val="false"/>
          <w:color w:val="000000"/>
          <w:sz w:val="28"/>
        </w:rPr>
        <w:t xml:space="preserve">
      3. Осы бұйрық ресми жарияланғаннан кейін он күнтізбелік күн өткен сон қолданысқа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 </w:t>
      </w:r>
      <w:r>
        <w:br/>
      </w:r>
      <w:r>
        <w:rPr>
          <w:rFonts w:ascii="Times New Roman"/>
          <w:b w:val="false"/>
          <w:i w:val="false"/>
          <w:color w:val="000000"/>
          <w:sz w:val="28"/>
        </w:rPr>
        <w:t xml:space="preserve">
2007 жылғы 4 маусым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Төтенше жағдайлар министрінің </w:t>
      </w:r>
      <w:r>
        <w:br/>
      </w:r>
      <w:r>
        <w:rPr>
          <w:rFonts w:ascii="Times New Roman"/>
          <w:b w:val="false"/>
          <w:i w:val="false"/>
          <w:color w:val="000000"/>
          <w:sz w:val="28"/>
        </w:rPr>
        <w:t xml:space="preserve">
2007 жылғы 24 сәуірдегі   </w:t>
      </w:r>
      <w:r>
        <w:br/>
      </w:r>
      <w:r>
        <w:rPr>
          <w:rFonts w:ascii="Times New Roman"/>
          <w:b w:val="false"/>
          <w:i w:val="false"/>
          <w:color w:val="000000"/>
          <w:sz w:val="28"/>
        </w:rPr>
        <w:t xml:space="preserve">
N 74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Қазақстан Республикасы Төтенше жағдайлар </w:t>
      </w:r>
      <w:r>
        <w:br/>
      </w:r>
      <w:r>
        <w:rPr>
          <w:rFonts w:ascii="Times New Roman"/>
          <w:b/>
          <w:i w:val="false"/>
          <w:color w:val="000000"/>
        </w:rPr>
        <w:t xml:space="preserve">
министрлігінің Көкшетау техникалық институтына </w:t>
      </w:r>
      <w:r>
        <w:br/>
      </w:r>
      <w:r>
        <w:rPr>
          <w:rFonts w:ascii="Times New Roman"/>
          <w:b/>
          <w:i w:val="false"/>
          <w:color w:val="000000"/>
        </w:rPr>
        <w:t xml:space="preserve">
іріктеу және қабылдау ережесі  1. Жалпы ережелер </w:t>
      </w:r>
    </w:p>
    <w:p>
      <w:pPr>
        <w:spacing w:after="0"/>
        <w:ind w:left="0"/>
        <w:jc w:val="both"/>
      </w:pPr>
      <w:r>
        <w:rPr>
          <w:rFonts w:ascii="Times New Roman"/>
          <w:b w:val="false"/>
          <w:i w:val="false"/>
          <w:color w:val="000000"/>
          <w:sz w:val="28"/>
        </w:rPr>
        <w:t xml:space="preserve">      1. Осы Ереже»"Білім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 Білім және ғылым министрінің 2000 жылғы 25 наурыздағы </w:t>
      </w:r>
      <w:r>
        <w:rPr>
          <w:rFonts w:ascii="Times New Roman"/>
          <w:b w:val="false"/>
          <w:i w:val="false"/>
          <w:color w:val="000000"/>
          <w:sz w:val="28"/>
        </w:rPr>
        <w:t>N 247</w:t>
      </w:r>
      <w:r>
        <w:rPr>
          <w:rFonts w:ascii="Times New Roman"/>
          <w:b w:val="false"/>
          <w:i w:val="false"/>
          <w:color w:val="000000"/>
          <w:sz w:val="28"/>
        </w:rPr>
        <w:t xml:space="preserve"> бұйрығымен бекітіліп, Қазақстан Республикасының Әділет министрлігінде 2000 жылғы 22 сәуірде (Нормативтік құқықтық актілерді тіркеу тізілімінде N 1118) тіркелген Қазақстан Республикасының жоғары оқу орындарына қабылдаудың тұрпатты ережесіне (бұдан әрі - Тұрпатты ереже) сәйкес әзірленген және Қазақстан Республикасының Төтенше жағдайлар министрлігінің Көкшетау техникалық институтына (бұдан әрі - Институт) қабылдау тәртібін анықтайды. </w:t>
      </w:r>
    </w:p>
    <w:bookmarkStart w:name="z3" w:id="2"/>
    <w:p>
      <w:pPr>
        <w:spacing w:after="0"/>
        <w:ind w:left="0"/>
        <w:jc w:val="both"/>
      </w:pPr>
      <w:r>
        <w:rPr>
          <w:rFonts w:ascii="Times New Roman"/>
          <w:b w:val="false"/>
          <w:i w:val="false"/>
          <w:color w:val="000000"/>
          <w:sz w:val="28"/>
        </w:rPr>
        <w:t xml:space="preserve">
      2. Институт Қазақстан Республикасы Білім және ғылым министрлігі (бұдан әрі - Білім министрлігі) бекіткен мамандықтар тізбесіне сәйкес Қазақстан Республикасы Төтенше жағдайлар министрлігінің (бұдан әрі - Министрлік) бөлімшелері үшін жоғары кәсіби білімі бар мамандар даярлауды жүзеге асырады. </w:t>
      </w:r>
    </w:p>
    <w:bookmarkEnd w:id="2"/>
    <w:bookmarkStart w:name="z4" w:id="3"/>
    <w:p>
      <w:pPr>
        <w:spacing w:after="0"/>
        <w:ind w:left="0"/>
        <w:jc w:val="both"/>
      </w:pPr>
      <w:r>
        <w:rPr>
          <w:rFonts w:ascii="Times New Roman"/>
          <w:b w:val="false"/>
          <w:i w:val="false"/>
          <w:color w:val="000000"/>
          <w:sz w:val="28"/>
        </w:rPr>
        <w:t xml:space="preserve">
      3. Институтқа жалпы орта, кәсіби орта, жоғары кәсіби білімі бар, денсаулығы бойынша әскери қызметке жарамды және оқуға түсу емтихандарын ойдағыдай тапсырған Қазақстан Республикасының азаматтары қабылданады. </w:t>
      </w:r>
    </w:p>
    <w:bookmarkEnd w:id="3"/>
    <w:bookmarkStart w:name="z5" w:id="4"/>
    <w:p>
      <w:pPr>
        <w:spacing w:after="0"/>
        <w:ind w:left="0"/>
        <w:jc w:val="both"/>
      </w:pPr>
      <w:r>
        <w:rPr>
          <w:rFonts w:ascii="Times New Roman"/>
          <w:b w:val="false"/>
          <w:i w:val="false"/>
          <w:color w:val="000000"/>
          <w:sz w:val="28"/>
        </w:rPr>
        <w:t xml:space="preserve">
      4. Институтқа қабылдау ұлттық бірыңғай тестілеу (бұдан әрі - БҰТ) немесе Білім министрлігінің ұлттық білім беру мен тестілеудің мемлекеттік стандарттары орталығы (бұдан әрі - ҰБТМСО) әзірлеген технологиялар бойынша жүргізілген кешенді тестілеу нәтижелері бойынша берілген сертификат балына сәйкес жүзеге асырылады. </w:t>
      </w:r>
      <w:r>
        <w:br/>
      </w:r>
      <w:r>
        <w:rPr>
          <w:rFonts w:ascii="Times New Roman"/>
          <w:b w:val="false"/>
          <w:i w:val="false"/>
          <w:color w:val="000000"/>
          <w:sz w:val="28"/>
        </w:rPr>
        <w:t xml:space="preserve">
      Кешенді тестілеу өткен жылдардағы жалпы орта білім беру ұйымдарының түлектері, бастапқы және орта кәсіби оқу орындарының түлектері, оқушылардың шетелдерде халықаралық тәжірибе алмасу бағыты бойынша оқыған, БҰТ-ға қатыспаған жалпы білім беру мектептерінің түлектері, өзбек, ұйғыр және тәжік тілдерінде жалпы білім беретін мектептердің түлектері, республикалық музыкалық мектеп-интернаттардың түлектері, сондай-ақ шетелдерде оқу орындарын бітірген азаматтар үшін жүргізіледі. </w:t>
      </w:r>
      <w:r>
        <w:br/>
      </w:r>
      <w:r>
        <w:rPr>
          <w:rFonts w:ascii="Times New Roman"/>
          <w:b w:val="false"/>
          <w:i w:val="false"/>
          <w:color w:val="000000"/>
          <w:sz w:val="28"/>
        </w:rPr>
        <w:t xml:space="preserve">
      Азаматтарды Институтқа оқуға қабылдау бекітілген кесте бойынша үш кезеңде жүзеге асырылады: </w:t>
      </w:r>
      <w:r>
        <w:br/>
      </w:r>
      <w:r>
        <w:rPr>
          <w:rFonts w:ascii="Times New Roman"/>
          <w:b w:val="false"/>
          <w:i w:val="false"/>
          <w:color w:val="000000"/>
          <w:sz w:val="28"/>
        </w:rPr>
        <w:t xml:space="preserve">
      бірінші кезеңде Институттың қабылдау комиссиясы медициналық, жеке және психофизиологиялық көрсеткіштер бойынша іріктеу жүргізе отыра, талапкерлер контингентін қалыптастырады; </w:t>
      </w:r>
      <w:r>
        <w:br/>
      </w:r>
      <w:r>
        <w:rPr>
          <w:rFonts w:ascii="Times New Roman"/>
          <w:b w:val="false"/>
          <w:i w:val="false"/>
          <w:color w:val="000000"/>
          <w:sz w:val="28"/>
        </w:rPr>
        <w:t xml:space="preserve">
      екінші кезеңде сертификат балына сәйкес іріктеу жүргізіледі; </w:t>
      </w:r>
      <w:r>
        <w:br/>
      </w:r>
      <w:r>
        <w:rPr>
          <w:rFonts w:ascii="Times New Roman"/>
          <w:b w:val="false"/>
          <w:i w:val="false"/>
          <w:color w:val="000000"/>
          <w:sz w:val="28"/>
        </w:rPr>
        <w:t xml:space="preserve">
      үшінші кезеңде мандаттық комиссия курсанттар қатарына қабылдау жүргізеді. </w:t>
      </w:r>
    </w:p>
    <w:bookmarkEnd w:id="4"/>
    <w:bookmarkStart w:name="z6" w:id="5"/>
    <w:p>
      <w:pPr>
        <w:spacing w:after="0"/>
        <w:ind w:left="0"/>
        <w:jc w:val="both"/>
      </w:pPr>
      <w:r>
        <w:rPr>
          <w:rFonts w:ascii="Times New Roman"/>
          <w:b w:val="false"/>
          <w:i w:val="false"/>
          <w:color w:val="000000"/>
          <w:sz w:val="28"/>
        </w:rPr>
        <w:t xml:space="preserve">
      5. Институттағы жинақтауды, азаматтарды оқуға іріктеу мен қабылдауды бақылауды Министрлік жүзеге асырады. </w:t>
      </w:r>
    </w:p>
    <w:bookmarkEnd w:id="5"/>
    <w:bookmarkStart w:name="z7" w:id="6"/>
    <w:p>
      <w:pPr>
        <w:spacing w:after="0"/>
        <w:ind w:left="0"/>
        <w:jc w:val="both"/>
      </w:pPr>
      <w:r>
        <w:rPr>
          <w:rFonts w:ascii="Times New Roman"/>
          <w:b w:val="false"/>
          <w:i w:val="false"/>
          <w:color w:val="000000"/>
          <w:sz w:val="28"/>
        </w:rPr>
        <w:t xml:space="preserve">
      6. Азаматтарды Институтқа оқуға қабылдауды құрамы жыл сайын институт бастығының бұйрығымен бекітілетін қабылдау комиссиясы жүргізеді. </w:t>
      </w:r>
    </w:p>
    <w:bookmarkEnd w:id="6"/>
    <w:bookmarkStart w:name="z8" w:id="7"/>
    <w:p>
      <w:pPr>
        <w:spacing w:after="0"/>
        <w:ind w:left="0"/>
        <w:jc w:val="both"/>
      </w:pPr>
      <w:r>
        <w:rPr>
          <w:rFonts w:ascii="Times New Roman"/>
          <w:b w:val="false"/>
          <w:i w:val="false"/>
          <w:color w:val="000000"/>
          <w:sz w:val="28"/>
        </w:rPr>
        <w:t xml:space="preserve">
      7. Қабылдау комиссиясы өз жұмысында Қазақстан Республикасының қолданыстағы заңнамасын, Министрліктің, Білім министрлігінің нормативтік құқықтық актілерін, сондай-ақ осы Ережені басшылыққа алады. </w:t>
      </w:r>
    </w:p>
    <w:bookmarkEnd w:id="7"/>
    <w:bookmarkStart w:name="z9" w:id="8"/>
    <w:p>
      <w:pPr>
        <w:spacing w:after="0"/>
        <w:ind w:left="0"/>
        <w:jc w:val="both"/>
      </w:pPr>
      <w:r>
        <w:rPr>
          <w:rFonts w:ascii="Times New Roman"/>
          <w:b w:val="false"/>
          <w:i w:val="false"/>
          <w:color w:val="000000"/>
          <w:sz w:val="28"/>
        </w:rPr>
        <w:t xml:space="preserve">
      8. Азаматтарды Институтқа оқуға іріктеуді Министр бекіткен тәртіпке сәйкес облыстардың, Астана, Алматы қалаларындағы Өртке қарсы қызмет департаменттері, "Өрт сөндіру және авариялық-құтқару жұмыстары қызметі" мемлекеттік мекемесінің филиалдары және Министрліктің әскери бөлімдері Қазақстан Республикасының Төтенше жағдайлар министрі (бұдан әрі - Министр) бекіткен тәртіпке сәйкес  жүргізеді. Жеке және оқу істерін ресімдеу Министрліктің кадр органдары мен құрамаларына жүктеледі. </w:t>
      </w:r>
    </w:p>
    <w:bookmarkEnd w:id="8"/>
    <w:bookmarkStart w:name="z10" w:id="9"/>
    <w:p>
      <w:pPr>
        <w:spacing w:after="0"/>
        <w:ind w:left="0"/>
        <w:jc w:val="both"/>
      </w:pPr>
      <w:r>
        <w:rPr>
          <w:rFonts w:ascii="Times New Roman"/>
          <w:b w:val="false"/>
          <w:i w:val="false"/>
          <w:color w:val="000000"/>
          <w:sz w:val="28"/>
        </w:rPr>
        <w:t xml:space="preserve">
      9. Азаматтардың құжаттары Министрдің Институтты ауыспалы құраммен жинақтау туралы жыл сайынғы бұйрығымен анықталған мерзімде институтқа жіберіледі. </w:t>
      </w:r>
    </w:p>
    <w:bookmarkEnd w:id="9"/>
    <w:bookmarkStart w:name="z11" w:id="10"/>
    <w:p>
      <w:pPr>
        <w:spacing w:after="0"/>
        <w:ind w:left="0"/>
        <w:jc w:val="both"/>
      </w:pPr>
      <w:r>
        <w:rPr>
          <w:rFonts w:ascii="Times New Roman"/>
          <w:b w:val="false"/>
          <w:i w:val="false"/>
          <w:color w:val="000000"/>
          <w:sz w:val="28"/>
        </w:rPr>
        <w:t xml:space="preserve">
      10. Оқуға түсетін талапкердің (күндізгі оқу бөлімі) азаматтардың жеке ісіне мыналар қоса беріледі: оқуға жіберу туралы рапорт (өтініш), Министрлік қызметкерлері үшін оқуға жіберу туралы қорытындылары бар аттестация, өмірбаян, сауалнама, соңғы жұмыс орнынан мінездеме, тағылымдамадан өту материалдары, орта білімі туралы құжаттың нотариуспен расталған көшірмесі, әскери-дәрігерлік комиссияның қорытындысы бар медициналық куәландыру картасы, жеңілдік алуға құқық беретін құжаттың нотариуспен расталған көшірмесі, арнайы тексеріс материалдары, үш фотосурет (өлшемі 4,5 х 6 см, бас киімсіз), өлшемі 9 х 12 см бір фотосурет. </w:t>
      </w:r>
    </w:p>
    <w:bookmarkEnd w:id="10"/>
    <w:bookmarkStart w:name="z12" w:id="11"/>
    <w:p>
      <w:pPr>
        <w:spacing w:after="0"/>
        <w:ind w:left="0"/>
        <w:jc w:val="both"/>
      </w:pPr>
      <w:r>
        <w:rPr>
          <w:rFonts w:ascii="Times New Roman"/>
          <w:b w:val="false"/>
          <w:i w:val="false"/>
          <w:color w:val="000000"/>
          <w:sz w:val="28"/>
        </w:rPr>
        <w:t xml:space="preserve">
      11. Сырттай оқу бөліміне іріктелген азаматтарға мынадай құжаттарды қамтитын жеке іс ресімделеді: рапорт, білімі туралы құжат, оқуға жіберу туралы қорытындылары бар аттестация, белгіленген үлгідегі медициналық анықтама, үш фотосурет (өлшемі 4,5 х 6 см), белгіленген үлгідегі қорытынды, және кадрды есепке алу парағы. </w:t>
      </w:r>
    </w:p>
    <w:bookmarkEnd w:id="11"/>
    <w:bookmarkStart w:name="z13" w:id="12"/>
    <w:p>
      <w:pPr>
        <w:spacing w:after="0"/>
        <w:ind w:left="0"/>
        <w:jc w:val="both"/>
      </w:pPr>
      <w:r>
        <w:rPr>
          <w:rFonts w:ascii="Times New Roman"/>
          <w:b w:val="false"/>
          <w:i w:val="false"/>
          <w:color w:val="000000"/>
          <w:sz w:val="28"/>
        </w:rPr>
        <w:t xml:space="preserve">
      12. Күндізгі бөлімге оқуға түсу емтихандарын тапсыруға рұқсат берілген Министрлік бөлімшелерінің қызметкерлеріне институтқа іссапарға жіберілгенге дейін кезекті демалыс беріледі. </w:t>
      </w:r>
    </w:p>
    <w:bookmarkEnd w:id="12"/>
    <w:bookmarkStart w:name="z14" w:id="13"/>
    <w:p>
      <w:pPr>
        <w:spacing w:after="0"/>
        <w:ind w:left="0"/>
        <w:jc w:val="both"/>
      </w:pPr>
      <w:r>
        <w:rPr>
          <w:rFonts w:ascii="Times New Roman"/>
          <w:b w:val="false"/>
          <w:i w:val="false"/>
          <w:color w:val="000000"/>
          <w:sz w:val="28"/>
        </w:rPr>
        <w:t xml:space="preserve">
      13. Күндізгі бөлімге оқуға түсетін өртке қарсы қызмет органдарының қатардағы және кіші басшы құрамы қатарынан оқуға жіберілген азаматтар, Министрліктің әскери бөлімдерінің әскери қызметшілері, конкурстық іріктеуге қатысу үшін Институтқа барар алдында белгіленген тәртіппен атқаратын лауазымы бойынша істерін тапсырады. Оларды курсанттар ретінде қабылдағанға дейін лауазымнан босатуға және басқа лауазымға тағайындауға, қызмет бойынша ауыстыруға, штаттардың қысқаруы бойынша босатуға жол берілмейді. </w:t>
      </w:r>
    </w:p>
    <w:bookmarkEnd w:id="13"/>
    <w:bookmarkStart w:name="z15" w:id="14"/>
    <w:p>
      <w:pPr>
        <w:spacing w:after="0"/>
        <w:ind w:left="0"/>
        <w:jc w:val="both"/>
      </w:pPr>
      <w:r>
        <w:rPr>
          <w:rFonts w:ascii="Times New Roman"/>
          <w:b w:val="false"/>
          <w:i w:val="false"/>
          <w:color w:val="000000"/>
          <w:sz w:val="28"/>
        </w:rPr>
        <w:t xml:space="preserve">
      14. Күндізгі оқу бөліміне жасы 32-ден аспаған Министрлік бөлімшелерінің қатардағы және кіші басшы құрамының тұлғалары және жаңа оқу жылында 17 жасқа толған тұлғалар қабылданады. </w:t>
      </w:r>
    </w:p>
    <w:bookmarkEnd w:id="14"/>
    <w:bookmarkStart w:name="z16" w:id="15"/>
    <w:p>
      <w:pPr>
        <w:spacing w:after="0"/>
        <w:ind w:left="0"/>
        <w:jc w:val="both"/>
      </w:pPr>
      <w:r>
        <w:rPr>
          <w:rFonts w:ascii="Times New Roman"/>
          <w:b w:val="false"/>
          <w:i w:val="false"/>
          <w:color w:val="000000"/>
          <w:sz w:val="28"/>
        </w:rPr>
        <w:t xml:space="preserve">
      15. Күндізгі оқу бөліміне оқуға түсетін азаматтар Институттың арнайы ұйымдастырылған әскери-дәрігерлік комиссиясында қосымша медициналық және психикалық физиологиялық куәландырудан өтеді және белгіленген нормативтерге сәйкес дене тәрбиесі дайындығынан дифференциалдық сынақ тапсырады. Медициналық, жеке және психологиялық көрсеткіштер бойынша іріктеуден өтпеген азаматтар қалаулары бойынша сертификат алу үшін кешенді тестілеуге жіберілуі мүмкін. </w:t>
      </w:r>
    </w:p>
    <w:bookmarkEnd w:id="15"/>
    <w:bookmarkStart w:name="z17" w:id="16"/>
    <w:p>
      <w:pPr>
        <w:spacing w:after="0"/>
        <w:ind w:left="0"/>
        <w:jc w:val="both"/>
      </w:pPr>
      <w:r>
        <w:rPr>
          <w:rFonts w:ascii="Times New Roman"/>
          <w:b w:val="false"/>
          <w:i w:val="false"/>
          <w:color w:val="000000"/>
          <w:sz w:val="28"/>
        </w:rPr>
        <w:t xml:space="preserve">
      16. Институтқа күндізгі бөлімге оқуға түсу үшін келген азаматтар казармалық тәртіпте болады және солдаттық үлес нормасы бойынша төлемге тамақпен қамтамасыз етіледі. </w:t>
      </w:r>
    </w:p>
    <w:bookmarkEnd w:id="16"/>
    <w:bookmarkStart w:name="z18" w:id="17"/>
    <w:p>
      <w:pPr>
        <w:spacing w:after="0"/>
        <w:ind w:left="0"/>
        <w:jc w:val="both"/>
      </w:pPr>
      <w:r>
        <w:rPr>
          <w:rFonts w:ascii="Times New Roman"/>
          <w:b w:val="false"/>
          <w:i w:val="false"/>
          <w:color w:val="000000"/>
          <w:sz w:val="28"/>
        </w:rPr>
        <w:t xml:space="preserve">
      17. Сырттай бөлімге өртке қарсы қызмет органдарында кемінде 1 жыл еңбек өтілі бар және жасы 40-тан аспаған Министрлік өртке қарсы қызмет органдарының қызметкерлері мен әскери қызметшілері қабылданады. </w:t>
      </w:r>
    </w:p>
    <w:bookmarkEnd w:id="17"/>
    <w:bookmarkStart w:name="z19" w:id="18"/>
    <w:p>
      <w:pPr>
        <w:spacing w:after="0"/>
        <w:ind w:left="0"/>
        <w:jc w:val="both"/>
      </w:pPr>
      <w:r>
        <w:rPr>
          <w:rFonts w:ascii="Times New Roman"/>
          <w:b w:val="false"/>
          <w:i w:val="false"/>
          <w:color w:val="000000"/>
          <w:sz w:val="28"/>
        </w:rPr>
        <w:t xml:space="preserve">
      18. Қысқартылған білім беру бағдарламасы бойынша екінші жоғары білім алу үшін оқуға жіберілген азаматтарға олардың аралас мамандық алу немесе қайта біліктілік алу қажеттілігі кезінде рұқсат етіледі. </w:t>
      </w:r>
    </w:p>
    <w:bookmarkEnd w:id="18"/>
    <w:bookmarkStart w:name="z20" w:id="19"/>
    <w:p>
      <w:pPr>
        <w:spacing w:after="0"/>
        <w:ind w:left="0"/>
        <w:jc w:val="both"/>
      </w:pPr>
      <w:r>
        <w:rPr>
          <w:rFonts w:ascii="Times New Roman"/>
          <w:b w:val="false"/>
          <w:i w:val="false"/>
          <w:color w:val="000000"/>
          <w:sz w:val="28"/>
        </w:rPr>
        <w:t xml:space="preserve">
      19. Оқу орны бойынша азаматтардың отбасылары тұрғын үймен қамтамасыз етілмейді және олардың тұрғын үй жалдау шығындары өтелмейді. </w:t>
      </w:r>
    </w:p>
    <w:bookmarkEnd w:id="19"/>
    <w:bookmarkStart w:name="z21" w:id="20"/>
    <w:p>
      <w:pPr>
        <w:spacing w:after="0"/>
        <w:ind w:left="0"/>
        <w:jc w:val="left"/>
      </w:pPr>
      <w:r>
        <w:rPr>
          <w:rFonts w:ascii="Times New Roman"/>
          <w:b/>
          <w:i w:val="false"/>
          <w:color w:val="000000"/>
        </w:rPr>
        <w:t xml:space="preserve"> 
  2. Мемлекеттік сертификаттар алу үшін кешенді </w:t>
      </w:r>
      <w:r>
        <w:br/>
      </w:r>
      <w:r>
        <w:rPr>
          <w:rFonts w:ascii="Times New Roman"/>
          <w:b/>
          <w:i w:val="false"/>
          <w:color w:val="000000"/>
        </w:rPr>
        <w:t xml:space="preserve">
тестілеу өткізу </w:t>
      </w:r>
    </w:p>
    <w:bookmarkEnd w:id="20"/>
    <w:p>
      <w:pPr>
        <w:spacing w:after="0"/>
        <w:ind w:left="0"/>
        <w:jc w:val="both"/>
      </w:pPr>
      <w:r>
        <w:rPr>
          <w:rFonts w:ascii="Times New Roman"/>
          <w:b w:val="false"/>
          <w:i w:val="false"/>
          <w:color w:val="000000"/>
          <w:sz w:val="28"/>
        </w:rPr>
        <w:t xml:space="preserve">      20. Ұйымдастыру және түсіндіру жұмыстарын жергілікті орындарда өткізу үшін кешенді тестілеуді ұйымдастыру және өткізу жөніндегі мемлекеттік комиссия (бұдан әрі - мемлекеттік комиссия) құрылады. Мемлекеттік комиссияның қызметін ұйымдастыру ережесі Білім министрінің бұйрығымен бекітіледі.  </w:t>
      </w:r>
    </w:p>
    <w:bookmarkStart w:name="z22" w:id="21"/>
    <w:p>
      <w:pPr>
        <w:spacing w:after="0"/>
        <w:ind w:left="0"/>
        <w:jc w:val="both"/>
      </w:pPr>
      <w:r>
        <w:rPr>
          <w:rFonts w:ascii="Times New Roman"/>
          <w:b w:val="false"/>
          <w:i w:val="false"/>
          <w:color w:val="000000"/>
          <w:sz w:val="28"/>
        </w:rPr>
        <w:t xml:space="preserve">
      21. Кешенді тестілеу түріндегі оқуға түсу емтихандары Білім министрлігі әзірлеген Қазақстан Республикасының жоғары оқу орындарына қабылдаудың жалпы тұрпатты ережелеріне сәйкес өткізіледі. </w:t>
      </w:r>
    </w:p>
    <w:bookmarkEnd w:id="21"/>
    <w:bookmarkStart w:name="z23" w:id="22"/>
    <w:p>
      <w:pPr>
        <w:spacing w:after="0"/>
        <w:ind w:left="0"/>
        <w:jc w:val="both"/>
      </w:pPr>
      <w:r>
        <w:rPr>
          <w:rFonts w:ascii="Times New Roman"/>
          <w:b w:val="false"/>
          <w:i w:val="false"/>
          <w:color w:val="000000"/>
          <w:sz w:val="28"/>
        </w:rPr>
        <w:t xml:space="preserve">
      22. Кешенді тестілеуге қатысу үшін азамат институттың қабылдау комиссиясына арнайы бланкіде жазылған өтініш, бастапқы кәсіби немесе орта кәсіби оқу орнын аяқтағаны туралы аттестат немесе диплом (түпнұсқасы), жеңілдік алуға құқық беретін құжат, тестілеу өткізу үшін төлем туралы түбіртек, өлшемі 3х4 см екі фотосурет, сондай-ақ жеке куәліктің көшірмесін тапсырады. </w:t>
      </w:r>
    </w:p>
    <w:bookmarkEnd w:id="22"/>
    <w:bookmarkStart w:name="z24" w:id="23"/>
    <w:p>
      <w:pPr>
        <w:spacing w:after="0"/>
        <w:ind w:left="0"/>
        <w:jc w:val="both"/>
      </w:pPr>
      <w:r>
        <w:rPr>
          <w:rFonts w:ascii="Times New Roman"/>
          <w:b w:val="false"/>
          <w:i w:val="false"/>
          <w:color w:val="000000"/>
          <w:sz w:val="28"/>
        </w:rPr>
        <w:t xml:space="preserve">
      23. Кешенді тестілеуге келген азамат жеке куәлігін (төлқұжатын) және емтихан тапсыру үшін рұқсатын көрсетуі қажет. </w:t>
      </w:r>
    </w:p>
    <w:bookmarkEnd w:id="23"/>
    <w:bookmarkStart w:name="z25" w:id="24"/>
    <w:p>
      <w:pPr>
        <w:spacing w:after="0"/>
        <w:ind w:left="0"/>
        <w:jc w:val="both"/>
      </w:pPr>
      <w:r>
        <w:rPr>
          <w:rFonts w:ascii="Times New Roman"/>
          <w:b w:val="false"/>
          <w:i w:val="false"/>
          <w:color w:val="000000"/>
          <w:sz w:val="28"/>
        </w:rPr>
        <w:t xml:space="preserve">
      24. Кешенді тестілеу талапкердің қалауы бойынша қазақ немесе орыс тілдерінде жалпы орта білім беру оқу бағдарламасы көлемінде мынадай төрт пән бойынша жүргізіледі: қазақ немесе орыс тілі, Қазақстан тарихы, математика немесе физика. Салалық пән - математика. </w:t>
      </w:r>
    </w:p>
    <w:bookmarkEnd w:id="24"/>
    <w:bookmarkStart w:name="z26" w:id="25"/>
    <w:p>
      <w:pPr>
        <w:spacing w:after="0"/>
        <w:ind w:left="0"/>
        <w:jc w:val="both"/>
      </w:pPr>
      <w:r>
        <w:rPr>
          <w:rFonts w:ascii="Times New Roman"/>
          <w:b w:val="false"/>
          <w:i w:val="false"/>
          <w:color w:val="000000"/>
          <w:sz w:val="28"/>
        </w:rPr>
        <w:t xml:space="preserve">
      25. Әрбір пән бойынша тест тапсырмаларының саны - 30. Әрбір тест тапсырмасы үшін дұрыс жауап бір балмен бағаланады. </w:t>
      </w:r>
    </w:p>
    <w:bookmarkEnd w:id="25"/>
    <w:bookmarkStart w:name="z27" w:id="26"/>
    <w:p>
      <w:pPr>
        <w:spacing w:after="0"/>
        <w:ind w:left="0"/>
        <w:jc w:val="both"/>
      </w:pPr>
      <w:r>
        <w:rPr>
          <w:rFonts w:ascii="Times New Roman"/>
          <w:b w:val="false"/>
          <w:i w:val="false"/>
          <w:color w:val="000000"/>
          <w:sz w:val="28"/>
        </w:rPr>
        <w:t xml:space="preserve">
      26. Кешенді тестілеуге үш астрономиялық сағат беріледі. Тестілеуді қайта тапсыруға рұқсат берілмейді. </w:t>
      </w:r>
    </w:p>
    <w:bookmarkEnd w:id="26"/>
    <w:bookmarkStart w:name="z28" w:id="27"/>
    <w:p>
      <w:pPr>
        <w:spacing w:after="0"/>
        <w:ind w:left="0"/>
        <w:jc w:val="both"/>
      </w:pPr>
      <w:r>
        <w:rPr>
          <w:rFonts w:ascii="Times New Roman"/>
          <w:b w:val="false"/>
          <w:i w:val="false"/>
          <w:color w:val="000000"/>
          <w:sz w:val="28"/>
        </w:rPr>
        <w:t xml:space="preserve">
      27. Дұрыс жауаптардың кодтары тестілеуден соң жауап парақтарын сканер арқылы өткізгеннен кейін бірден ілінеді. </w:t>
      </w:r>
    </w:p>
    <w:bookmarkEnd w:id="27"/>
    <w:bookmarkStart w:name="z29" w:id="28"/>
    <w:p>
      <w:pPr>
        <w:spacing w:after="0"/>
        <w:ind w:left="0"/>
        <w:jc w:val="both"/>
      </w:pPr>
      <w:r>
        <w:rPr>
          <w:rFonts w:ascii="Times New Roman"/>
          <w:b w:val="false"/>
          <w:i w:val="false"/>
          <w:color w:val="000000"/>
          <w:sz w:val="28"/>
        </w:rPr>
        <w:t xml:space="preserve">
      28. Кешенді тестілеудің нәтижелерін шығару кешенді тестілеу өткізілген Институтта жүргізіледі. </w:t>
      </w:r>
    </w:p>
    <w:bookmarkEnd w:id="28"/>
    <w:bookmarkStart w:name="z30" w:id="29"/>
    <w:p>
      <w:pPr>
        <w:spacing w:after="0"/>
        <w:ind w:left="0"/>
        <w:jc w:val="both"/>
      </w:pPr>
      <w:r>
        <w:rPr>
          <w:rFonts w:ascii="Times New Roman"/>
          <w:b w:val="false"/>
          <w:i w:val="false"/>
          <w:color w:val="000000"/>
          <w:sz w:val="28"/>
        </w:rPr>
        <w:t xml:space="preserve">
      29. Мемлекеттік сертификат алу үшін тестілеу нәтижелерін сол күні мемлекеттік комиссия хабарлайды. </w:t>
      </w:r>
    </w:p>
    <w:bookmarkEnd w:id="29"/>
    <w:bookmarkStart w:name="z31" w:id="30"/>
    <w:p>
      <w:pPr>
        <w:spacing w:after="0"/>
        <w:ind w:left="0"/>
        <w:jc w:val="both"/>
      </w:pPr>
      <w:r>
        <w:rPr>
          <w:rFonts w:ascii="Times New Roman"/>
          <w:b w:val="false"/>
          <w:i w:val="false"/>
          <w:color w:val="000000"/>
          <w:sz w:val="28"/>
        </w:rPr>
        <w:t xml:space="preserve">
      30. Кешенді тестілеу нәтижелері бойынша әрбір қатысушыға белгіленген үлгідегі сертификат беріледі, оны тестілеу өткеннен кейін үш тәулік мерзім ішінде мемлекеттік комиссия береді. </w:t>
      </w:r>
    </w:p>
    <w:bookmarkEnd w:id="30"/>
    <w:bookmarkStart w:name="z32" w:id="31"/>
    <w:p>
      <w:pPr>
        <w:spacing w:after="0"/>
        <w:ind w:left="0"/>
        <w:jc w:val="both"/>
      </w:pPr>
      <w:r>
        <w:rPr>
          <w:rFonts w:ascii="Times New Roman"/>
          <w:b w:val="false"/>
          <w:i w:val="false"/>
          <w:color w:val="000000"/>
          <w:sz w:val="28"/>
        </w:rPr>
        <w:t xml:space="preserve">
      31. Апелляцияға өтініш мемлекеттік комиссия төрағасы бекіткен апелляция комиссиясына тестілеу нәтижелері жарияланғаннан кейін келесі күні сағат 13-ке дейін беріледі және апелляциялық комиссия тәулік ішінде қарайды. Апелляциялық комиссия төрағасы Министр бұйрығымен бекітіледі. </w:t>
      </w:r>
    </w:p>
    <w:bookmarkEnd w:id="31"/>
    <w:bookmarkStart w:name="z33" w:id="32"/>
    <w:p>
      <w:pPr>
        <w:spacing w:after="0"/>
        <w:ind w:left="0"/>
        <w:jc w:val="both"/>
      </w:pPr>
      <w:r>
        <w:rPr>
          <w:rFonts w:ascii="Times New Roman"/>
          <w:b w:val="false"/>
          <w:i w:val="false"/>
          <w:color w:val="000000"/>
          <w:sz w:val="28"/>
        </w:rPr>
        <w:t xml:space="preserve">
      32. Күндізгі бөлімге оқуға түсетін азаматтар нормативтік талаптарға сәйкес (100 м жүгіру, тартылу және 3000 м кросс) дене тәрбиесі дайындығы бойынша  сынақ тапсырады. </w:t>
      </w:r>
    </w:p>
    <w:bookmarkEnd w:id="32"/>
    <w:bookmarkStart w:name="z34" w:id="33"/>
    <w:p>
      <w:pPr>
        <w:spacing w:after="0"/>
        <w:ind w:left="0"/>
        <w:jc w:val="both"/>
      </w:pPr>
      <w:r>
        <w:rPr>
          <w:rFonts w:ascii="Times New Roman"/>
          <w:b w:val="false"/>
          <w:i w:val="false"/>
          <w:color w:val="000000"/>
          <w:sz w:val="28"/>
        </w:rPr>
        <w:t xml:space="preserve">
      33. Сыртқы бөлімге оқуға түсетін және жалпы орта білімі немесе салалық емес орта кәсіби білімі бар Министрлік бөлімшелерінің қызметкерлері кешенді тестілеуді институттың қабылдау комиссиясы жүзеге асырады. </w:t>
      </w:r>
    </w:p>
    <w:bookmarkEnd w:id="33"/>
    <w:bookmarkStart w:name="z35" w:id="34"/>
    <w:p>
      <w:pPr>
        <w:spacing w:after="0"/>
        <w:ind w:left="0"/>
        <w:jc w:val="both"/>
      </w:pPr>
      <w:r>
        <w:rPr>
          <w:rFonts w:ascii="Times New Roman"/>
          <w:b w:val="false"/>
          <w:i w:val="false"/>
          <w:color w:val="000000"/>
          <w:sz w:val="28"/>
        </w:rPr>
        <w:t xml:space="preserve">
      34. Сыртқы бөлімге оқуға түсетін және жалпы орта білімі бар немесе салалық емес орта кәсіби білімі бар өртке қарсы қызмет органдарының қызметкерлерімен кешенді тестілеуді институттың қабылдау комиссиясы ҰБТМСО әзірлеген технологияларға сәйкес кешенді тестілеу өткізеді. </w:t>
      </w:r>
    </w:p>
    <w:bookmarkEnd w:id="34"/>
    <w:bookmarkStart w:name="z36" w:id="35"/>
    <w:p>
      <w:pPr>
        <w:spacing w:after="0"/>
        <w:ind w:left="0"/>
        <w:jc w:val="both"/>
      </w:pPr>
      <w:r>
        <w:rPr>
          <w:rFonts w:ascii="Times New Roman"/>
          <w:b w:val="false"/>
          <w:i w:val="false"/>
          <w:color w:val="000000"/>
          <w:sz w:val="28"/>
        </w:rPr>
        <w:t xml:space="preserve">
      35. Оқуға түсу емтихандарына (тестілеуге) бақылау қызметтерін жүзеге асыратын қабылдау комиссиясының төрағасынан (орынбасарынан), жауапты хатшыдан және Министрлік пен Білім министрлігі өкілдерінен басқа бөгде адамдардың қатысуына жол берілмейді. </w:t>
      </w:r>
    </w:p>
    <w:bookmarkEnd w:id="35"/>
    <w:bookmarkStart w:name="z37" w:id="36"/>
    <w:p>
      <w:pPr>
        <w:spacing w:after="0"/>
        <w:ind w:left="0"/>
        <w:jc w:val="both"/>
      </w:pPr>
      <w:r>
        <w:rPr>
          <w:rFonts w:ascii="Times New Roman"/>
          <w:b w:val="false"/>
          <w:i w:val="false"/>
          <w:color w:val="000000"/>
          <w:sz w:val="28"/>
        </w:rPr>
        <w:t xml:space="preserve">
      36. Белгілі себептермен емтиханға (тестілеуге) келмегендер осы емтихан немесе тестілеу бойынша үміткерлердің келесі тобының кестесі болған жағдайда ғана тапсыруға жол беріледі. </w:t>
      </w:r>
    </w:p>
    <w:bookmarkEnd w:id="36"/>
    <w:bookmarkStart w:name="z38" w:id="37"/>
    <w:p>
      <w:pPr>
        <w:spacing w:after="0"/>
        <w:ind w:left="0"/>
        <w:jc w:val="left"/>
      </w:pPr>
      <w:r>
        <w:rPr>
          <w:rFonts w:ascii="Times New Roman"/>
          <w:b/>
          <w:i w:val="false"/>
          <w:color w:val="000000"/>
        </w:rPr>
        <w:t xml:space="preserve"> 
  3. Институтқа қабылдау </w:t>
      </w:r>
    </w:p>
    <w:bookmarkEnd w:id="37"/>
    <w:p>
      <w:pPr>
        <w:spacing w:after="0"/>
        <w:ind w:left="0"/>
        <w:jc w:val="both"/>
      </w:pPr>
      <w:r>
        <w:rPr>
          <w:rFonts w:ascii="Times New Roman"/>
          <w:b w:val="false"/>
          <w:i w:val="false"/>
          <w:color w:val="000000"/>
          <w:sz w:val="28"/>
        </w:rPr>
        <w:t xml:space="preserve">      37. Институтқа оқуға қабылдауды конкурстық негізде Министрлік бекіткен рұқсат қағазға сәйкес кешенді тестілеу нәтижелерін, дене тәрбиесі дайындығы бойынша сынақтарды және медициналық куәландыруды ескере отырып, 1 тамыз бен 10 тамыз аралығында мандаттық комиссия жүзеге асырады, мандаттық комиссияның төрағасы Министрдің бұйрығымен бекітіледі. </w:t>
      </w:r>
    </w:p>
    <w:bookmarkStart w:name="z39" w:id="38"/>
    <w:p>
      <w:pPr>
        <w:spacing w:after="0"/>
        <w:ind w:left="0"/>
        <w:jc w:val="both"/>
      </w:pPr>
      <w:r>
        <w:rPr>
          <w:rFonts w:ascii="Times New Roman"/>
          <w:b w:val="false"/>
          <w:i w:val="false"/>
          <w:color w:val="000000"/>
          <w:sz w:val="28"/>
        </w:rPr>
        <w:t xml:space="preserve">
      38. Мемлекеттік сертификаттар балдарының көрсеткіштері бірдей болған жағдайда оқуға түсуге басым құқық мыналарға беріледі: </w:t>
      </w:r>
      <w:r>
        <w:br/>
      </w:r>
      <w:r>
        <w:rPr>
          <w:rFonts w:ascii="Times New Roman"/>
          <w:b w:val="false"/>
          <w:i w:val="false"/>
          <w:color w:val="000000"/>
          <w:sz w:val="28"/>
        </w:rPr>
        <w:t xml:space="preserve">
      "Алтын белгі" иегерлері; </w:t>
      </w:r>
      <w:r>
        <w:br/>
      </w:r>
      <w:r>
        <w:rPr>
          <w:rFonts w:ascii="Times New Roman"/>
          <w:b w:val="false"/>
          <w:i w:val="false"/>
          <w:color w:val="000000"/>
          <w:sz w:val="28"/>
        </w:rPr>
        <w:t xml:space="preserve">
      жалпы білім беру пәндері бойынша халықаралық олимпиадалардың және ғылыми сайыстардың (І, ІІ, ІІІ дәрежелі дипломдармен марапатталғандар), соңғы үш жылда республикалық және халықаралық конкурстардың орындаушылары мен спорттық сайыстардың (І, ІІ, ІІІ дәрежелі дипломдармен марапатталғандар), жеңімпаздары, сондай-ақ олимпиада пәнінің үміткерлердің таңдап алған пәнімен сәйкес болған жағдайда жалпы білім беру пәндері бойынша ағымдағы жылдың республикалық олимпиадалары мен ғылыми сайыстарының, конкустардың және спорттық жарыстардың жеңімпаздары. Халықаралық және республикалық олимпиадалардың, ғылыми сайыстардың, орындаушылар мен спорттық сайыстардың пәндерімен сәйкесетін мамандықтар тізбесін Министрлік бекітеді; </w:t>
      </w:r>
      <w:r>
        <w:br/>
      </w:r>
      <w:r>
        <w:rPr>
          <w:rFonts w:ascii="Times New Roman"/>
          <w:b w:val="false"/>
          <w:i w:val="false"/>
          <w:color w:val="000000"/>
          <w:sz w:val="28"/>
        </w:rPr>
        <w:t xml:space="preserve">
      жетім балалар мен ата-аналарының қамқорлығынсыз қалған 23 жасқа дейінгі балалар; </w:t>
      </w:r>
      <w:r>
        <w:br/>
      </w:r>
      <w:r>
        <w:rPr>
          <w:rFonts w:ascii="Times New Roman"/>
          <w:b w:val="false"/>
          <w:i w:val="false"/>
          <w:color w:val="000000"/>
          <w:sz w:val="28"/>
        </w:rPr>
        <w:t xml:space="preserve">
      Ауғанстанда қаза болған әскери қызметшілердің балалары; </w:t>
      </w:r>
      <w:r>
        <w:br/>
      </w:r>
      <w:r>
        <w:rPr>
          <w:rFonts w:ascii="Times New Roman"/>
          <w:b w:val="false"/>
          <w:i w:val="false"/>
          <w:color w:val="000000"/>
          <w:sz w:val="28"/>
        </w:rPr>
        <w:t xml:space="preserve">
      запасқа жіберілген және Қазақстан Республикасы Үкіметі белгіленген жеңілдіктер алуға құқық беретін куәлігі бар әскери қызметшілердің балалары; </w:t>
      </w:r>
      <w:r>
        <w:br/>
      </w:r>
      <w:r>
        <w:rPr>
          <w:rFonts w:ascii="Times New Roman"/>
          <w:b w:val="false"/>
          <w:i w:val="false"/>
          <w:color w:val="000000"/>
          <w:sz w:val="28"/>
        </w:rPr>
        <w:t xml:space="preserve">
      қызметтік міндеттерін өткеру кезінде қаза болған немесе мүгедектік алған ҚР ТЖМ бөлімшелері қызметкерлерінің балалары; </w:t>
      </w:r>
      <w:r>
        <w:br/>
      </w:r>
      <w:r>
        <w:rPr>
          <w:rFonts w:ascii="Times New Roman"/>
          <w:b w:val="false"/>
          <w:i w:val="false"/>
          <w:color w:val="000000"/>
          <w:sz w:val="28"/>
        </w:rPr>
        <w:t xml:space="preserve">
      үздік аттестаты немесе үздік бастапқы және орта кәсіби орта білім дипломы бар үміткерлер; </w:t>
      </w:r>
      <w:r>
        <w:br/>
      </w:r>
      <w:r>
        <w:rPr>
          <w:rFonts w:ascii="Times New Roman"/>
          <w:b w:val="false"/>
          <w:i w:val="false"/>
          <w:color w:val="000000"/>
          <w:sz w:val="28"/>
        </w:rPr>
        <w:t xml:space="preserve">
      аттестаты немесе дипломы бойынша біршама жоғары орташа балы бар үміткерлер; </w:t>
      </w:r>
      <w:r>
        <w:br/>
      </w:r>
      <w:r>
        <w:rPr>
          <w:rFonts w:ascii="Times New Roman"/>
          <w:b w:val="false"/>
          <w:i w:val="false"/>
          <w:color w:val="000000"/>
          <w:sz w:val="28"/>
        </w:rPr>
        <w:t xml:space="preserve">
      салалық пән бойынша біршама жоғары балл жинаған үміткерлер; </w:t>
      </w:r>
      <w:r>
        <w:br/>
      </w:r>
      <w:r>
        <w:rPr>
          <w:rFonts w:ascii="Times New Roman"/>
          <w:b w:val="false"/>
          <w:i w:val="false"/>
          <w:color w:val="000000"/>
          <w:sz w:val="28"/>
        </w:rPr>
        <w:t xml:space="preserve">
      дене тәрбиесі дайындығы бойынша сынақ тапсыру кезінде біршама балл жинаған үміткерлер; </w:t>
      </w:r>
      <w:r>
        <w:br/>
      </w:r>
      <w:r>
        <w:rPr>
          <w:rFonts w:ascii="Times New Roman"/>
          <w:b w:val="false"/>
          <w:i w:val="false"/>
          <w:color w:val="000000"/>
          <w:sz w:val="28"/>
        </w:rPr>
        <w:t xml:space="preserve">
      кемінде екі жыл еңбек өтілі бар Министрлік бөлімшелерінің қызметкерлері. </w:t>
      </w:r>
    </w:p>
    <w:bookmarkEnd w:id="38"/>
    <w:bookmarkStart w:name="z40" w:id="39"/>
    <w:p>
      <w:pPr>
        <w:spacing w:after="0"/>
        <w:ind w:left="0"/>
        <w:jc w:val="both"/>
      </w:pPr>
      <w:r>
        <w:rPr>
          <w:rFonts w:ascii="Times New Roman"/>
          <w:b w:val="false"/>
          <w:i w:val="false"/>
          <w:color w:val="000000"/>
          <w:sz w:val="28"/>
        </w:rPr>
        <w:t xml:space="preserve">
      39. Кешенді тестілеу кезінде Тұрпатты ережемен белгіленген шекті пәннен төмен көрсеткіш жинаған үміткерлерді курсанттар қатарына оқуға қабылдауға жол берілмейді. </w:t>
      </w:r>
    </w:p>
    <w:bookmarkEnd w:id="39"/>
    <w:bookmarkStart w:name="z41" w:id="40"/>
    <w:p>
      <w:pPr>
        <w:spacing w:after="0"/>
        <w:ind w:left="0"/>
        <w:jc w:val="both"/>
      </w:pPr>
      <w:r>
        <w:rPr>
          <w:rFonts w:ascii="Times New Roman"/>
          <w:b w:val="false"/>
          <w:i w:val="false"/>
          <w:color w:val="000000"/>
          <w:sz w:val="28"/>
        </w:rPr>
        <w:t xml:space="preserve">
      40. Институтқа оқуға қабылдау туралы мандаттық комиссияның шешімі институт бастығының бұйрығымен ресімделеді. </w:t>
      </w:r>
    </w:p>
    <w:bookmarkEnd w:id="40"/>
    <w:bookmarkStart w:name="z42" w:id="41"/>
    <w:p>
      <w:pPr>
        <w:spacing w:after="0"/>
        <w:ind w:left="0"/>
        <w:jc w:val="both"/>
      </w:pPr>
      <w:r>
        <w:rPr>
          <w:rFonts w:ascii="Times New Roman"/>
          <w:b w:val="false"/>
          <w:i w:val="false"/>
          <w:color w:val="000000"/>
          <w:sz w:val="28"/>
        </w:rPr>
        <w:t xml:space="preserve">
      41. Конкурстан өтпеген азаматтар Министрлік бөлімшелерінің қарамағына жіберіледі. Жеке және оқу істері аумақтық жинақтаушы органдардың кадр қызметіне жіберіледі. </w:t>
      </w:r>
    </w:p>
    <w:bookmarkEnd w:id="41"/>
    <w:bookmarkStart w:name="z43" w:id="42"/>
    <w:p>
      <w:pPr>
        <w:spacing w:after="0"/>
        <w:ind w:left="0"/>
        <w:jc w:val="both"/>
      </w:pPr>
      <w:r>
        <w:rPr>
          <w:rFonts w:ascii="Times New Roman"/>
          <w:b w:val="false"/>
          <w:i w:val="false"/>
          <w:color w:val="000000"/>
          <w:sz w:val="28"/>
        </w:rPr>
        <w:t xml:space="preserve">
      42. Министрлік басшылығы қажет болған жағдайда және институт бастығының ұсынысын ескере отырып, бірінші курсқа қабылданатын курсанттардың қосымша санын анықтайды, бірақ соңғы оқу жылында оқудан шығарылған тыңдаушылар есебінен 10 % артпауы тиіс. </w:t>
      </w:r>
    </w:p>
    <w:bookmarkEnd w:id="42"/>
    <w:bookmarkStart w:name="z44" w:id="43"/>
    <w:p>
      <w:pPr>
        <w:spacing w:after="0"/>
        <w:ind w:left="0"/>
        <w:jc w:val="both"/>
      </w:pPr>
      <w:r>
        <w:rPr>
          <w:rFonts w:ascii="Times New Roman"/>
          <w:b w:val="false"/>
          <w:i w:val="false"/>
          <w:color w:val="000000"/>
          <w:sz w:val="28"/>
        </w:rPr>
        <w:t xml:space="preserve">
      43. Институтта сабақ 1 қыркүйекте басталады. Дәлелді себептерсіз сабаққа келмеген азаматтарды оқуғу қабылдау немесе оқуға рұқсат ету Институттың ғылыми кеңесінің иелігінде болады. Оқудан шығарылғандардың орнына қабылдау комиссиясы бір ай ішінде конкурстан өтпеген және резервте тұрған үміткерлерді оқуға қабылдауға құқылы. </w:t>
      </w:r>
    </w:p>
    <w:bookmarkEnd w:id="43"/>
    <w:bookmarkStart w:name="z45" w:id="44"/>
    <w:p>
      <w:pPr>
        <w:spacing w:after="0"/>
        <w:ind w:left="0"/>
        <w:jc w:val="both"/>
      </w:pPr>
      <w:r>
        <w:rPr>
          <w:rFonts w:ascii="Times New Roman"/>
          <w:b w:val="false"/>
          <w:i w:val="false"/>
          <w:color w:val="000000"/>
          <w:sz w:val="28"/>
        </w:rPr>
        <w:t xml:space="preserve">
      44. Осы Ережемен және басқа да нормативтік құжаттармен реттелмейтін азаматтарды оқуға қабылдау мәселелерін институттың қабылдау комиссиясы дербес шешеді. </w:t>
      </w:r>
    </w:p>
    <w:bookmarkEnd w:id="44"/>
    <w:bookmarkStart w:name="z46" w:id="45"/>
    <w:p>
      <w:pPr>
        <w:spacing w:after="0"/>
        <w:ind w:left="0"/>
        <w:jc w:val="both"/>
      </w:pPr>
      <w:r>
        <w:rPr>
          <w:rFonts w:ascii="Times New Roman"/>
          <w:b w:val="false"/>
          <w:i w:val="false"/>
          <w:color w:val="000000"/>
          <w:sz w:val="28"/>
        </w:rPr>
        <w:t xml:space="preserve">
      45. Институтқа азаматтарды қабылдауы аяқталғаннан кейін он күндік мерзім ішінде Министрлік пен Білім министрлігіне қабылдауды ұйымдастыру мен жүргізу бойынша қорытынды мәтіндік есеп, сондай-ақ курсанттарды қабылдау туралы бұйрықтардың көшірмелері жіберіледі. </w:t>
      </w:r>
    </w:p>
    <w:bookmarkEnd w:id="45"/>
    <w:p>
      <w:pPr>
        <w:spacing w:after="0"/>
        <w:ind w:left="0"/>
        <w:jc w:val="both"/>
      </w:pPr>
      <w:r>
        <w:rPr>
          <w:rFonts w:ascii="Times New Roman"/>
          <w:b w:val="false"/>
          <w:i w:val="false"/>
          <w:color w:val="000000"/>
          <w:sz w:val="28"/>
        </w:rPr>
        <w:t xml:space="preserve">      Енгізуші: </w:t>
      </w:r>
      <w:r>
        <w:br/>
      </w:r>
      <w:r>
        <w:rPr>
          <w:rFonts w:ascii="Times New Roman"/>
          <w:b w:val="false"/>
          <w:i w:val="false"/>
          <w:color w:val="000000"/>
          <w:sz w:val="28"/>
        </w:rPr>
        <w:t xml:space="preserve">
      Құқықтық қамтамасыз ету басқармасының </w:t>
      </w:r>
      <w:r>
        <w:br/>
      </w:r>
      <w:r>
        <w:rPr>
          <w:rFonts w:ascii="Times New Roman"/>
          <w:b w:val="false"/>
          <w:i w:val="false"/>
          <w:color w:val="000000"/>
          <w:sz w:val="28"/>
        </w:rPr>
        <w:t xml:space="preserve">
      заңнамалық сараптама және нормативтік құқықтық </w:t>
      </w:r>
      <w:r>
        <w:br/>
      </w:r>
      <w:r>
        <w:rPr>
          <w:rFonts w:ascii="Times New Roman"/>
          <w:b w:val="false"/>
          <w:i w:val="false"/>
          <w:color w:val="000000"/>
          <w:sz w:val="28"/>
        </w:rPr>
        <w:t xml:space="preserve">
      актілеріне әзірлеу бөлімінің бастығы </w:t>
      </w:r>
    </w:p>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Вице-министр </w:t>
      </w:r>
      <w:r>
        <w:br/>
      </w:r>
      <w:r>
        <w:rPr>
          <w:rFonts w:ascii="Times New Roman"/>
          <w:b w:val="false"/>
          <w:i w:val="false"/>
          <w:color w:val="000000"/>
          <w:sz w:val="28"/>
        </w:rPr>
        <w:t xml:space="preserve">
      Әкімшілік жұмыс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      Жіберілсін: ҚҚЕБ - 1 дана, ӨҚҚК - 1 дана, ӘЖД - 1 дана </w:t>
      </w:r>
      <w:r>
        <w:br/>
      </w:r>
      <w:r>
        <w:rPr>
          <w:rFonts w:ascii="Times New Roman"/>
          <w:b w:val="false"/>
          <w:i w:val="false"/>
          <w:color w:val="000000"/>
          <w:sz w:val="28"/>
        </w:rPr>
        <w:t xml:space="preserve">
      2007 жылғы "_______ " _________________ жіберілді. </w:t>
      </w:r>
      <w:r>
        <w:br/>
      </w:r>
      <w:r>
        <w:rPr>
          <w:rFonts w:ascii="Times New Roman"/>
          <w:b w:val="false"/>
          <w:i w:val="false"/>
          <w:color w:val="000000"/>
          <w:sz w:val="28"/>
        </w:rPr>
        <w:t xml:space="preserve">
      ҚҚЕ бас маманы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