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3500" w14:textId="3243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28 мамырдағы N 58 Қаулысы. Қазақстан Республикасының Әділет Министрлігі 2007 жылғы 5 шілдедегі Нормативтік құқықтық кесімдерді мемлекеттік тіркеудің тізіліміне N 4788 болып енгізілді. Күші жойылды - Қазақстан Республикасы Ұлттық Банкі Басқармасының 2016 жылғы 31 тамыздағы № 205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Қазақстан Республикасында төлем карточкаларының жаңа түрлерін және төлем карточкаларын пайдалана отырып ұсынылатын банк қызметтерін дамыту мақсатында, Қазақстан Республикасы Ұлттық Банкінің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w:t>
      </w:r>
      <w:r>
        <w:rPr>
          <w:rFonts w:ascii="Times New Roman"/>
          <w:b w:val="false"/>
          <w:i w:val="false"/>
          <w:color w:val="000000"/>
          <w:sz w:val="28"/>
        </w:rPr>
        <w:t xml:space="preserve">N 331  </w:t>
      </w:r>
      <w:r>
        <w:rPr>
          <w:rFonts w:ascii="Times New Roman"/>
          <w:b w:val="false"/>
          <w:i w:val="false"/>
          <w:color w:val="000000"/>
          <w:sz w:val="28"/>
        </w:rPr>
        <w:t>қаулысына (Нормативтік құқықтық актілерді мемлекеттік тіркеу тізілімінде N 1260 тіркелген, Қазақстан Республикасы Ұлттық Банкінің 2000 жылғы 23 қазан - 5 қарашадағы N 22 (193)»"Қазақстан Ұлттық Банкінің Хабаршысы" ресми басылымында жарияланған; Нормативтік құқықтық актілерді мемлекеттік тіркеу тізілімінде N 1667 тіркелген, Қазақстан Республикасының орталық атқарушы және өзге де мемлекеттік органдарының нормативтік құқықтық актілерінің 2001 жылғы N 36-37 бюллетенінде жарияланған, Қазақстан Республикасының Ұлттық Банкі Басқармасының»"Қазақстан Республикасының Ұлттық Банкі Басқармасының 2000 жылғы 24 тамыздағы N 331 қаулысымен бекітілген Қазақстан Республикасында төлем карточкаларын шығару және пайдалану ережесіне өзгерістер мен толықтырулар енгізу туралы" 2001 жылғы 3 қыркүйектегі  </w:t>
      </w:r>
      <w:r>
        <w:rPr>
          <w:rFonts w:ascii="Times New Roman"/>
          <w:b w:val="false"/>
          <w:i w:val="false"/>
          <w:color w:val="000000"/>
          <w:sz w:val="28"/>
        </w:rPr>
        <w:t xml:space="preserve">N 328 </w:t>
      </w:r>
      <w:r>
        <w:rPr>
          <w:rFonts w:ascii="Times New Roman"/>
          <w:b w:val="false"/>
          <w:i w:val="false"/>
          <w:color w:val="000000"/>
          <w:sz w:val="28"/>
        </w:rPr>
        <w:t>, Нормативтік құқықтық актілерді мемлекеттік тіркеу тізілімінде N 1984 тіркелген, Қазақстан Республикасының орталық атқарушы және өзге де мемлекеттік органдарының нормативтік құқықтық актілерінің 2002 жылғы N 43-44 бюллетенінде жарияланған,»"Қазақстан Республикасының Ұлттық Банкі Басқармасының»"Қазақстан Республикасында төлем карточкаларын шығару және пайдалану ережесін бекіту туралы" 2000 жылғы 24 тамыздағы N 331 қаулысына өзгерістер енгізу туралы" 2002 жылғы 2 қыркүйектегі  </w:t>
      </w:r>
      <w:r>
        <w:rPr>
          <w:rFonts w:ascii="Times New Roman"/>
          <w:b w:val="false"/>
          <w:i w:val="false"/>
          <w:color w:val="000000"/>
          <w:sz w:val="28"/>
        </w:rPr>
        <w:t xml:space="preserve">N 361 </w:t>
      </w:r>
      <w:r>
        <w:rPr>
          <w:rFonts w:ascii="Times New Roman"/>
          <w:b w:val="false"/>
          <w:i w:val="false"/>
          <w:color w:val="000000"/>
          <w:sz w:val="28"/>
        </w:rPr>
        <w:t>, Нормативтік құқықтық актілерді мемлекеттік тіркеу тізілімінде N 2582 тіркелген, "Егемен Қазақстан" газетінің 2003 жылғы 9 желтоқсандағы N 318 (23617) жарияланған»"Қазақстан Республикасының Ұлттық Банкі Басқармасының төлем карточкаларын пайдалану мәселелері жөніндегі кейбір қаулыларына өзгерістер мен толықтырулар енгізу туралы" 2003 жылғы 27 қазандағы  </w:t>
      </w:r>
      <w:r>
        <w:rPr>
          <w:rFonts w:ascii="Times New Roman"/>
          <w:b w:val="false"/>
          <w:i w:val="false"/>
          <w:color w:val="000000"/>
          <w:sz w:val="28"/>
        </w:rPr>
        <w:t xml:space="preserve">N 370 </w:t>
      </w:r>
      <w:r>
        <w:rPr>
          <w:rFonts w:ascii="Times New Roman"/>
          <w:b w:val="false"/>
          <w:i w:val="false"/>
          <w:color w:val="000000"/>
          <w:sz w:val="28"/>
        </w:rPr>
        <w:t>, Нормативтік құқықтық актілерді мемлекеттік тіркеу тізілімінде N 2581 тіркелген,»"Егемен Қазақстан" газетінің 2003 жылғы 9 желтоқсандағы N 318 (23617) жарияланған, "Қазақстан Республикасының Әділет министрлігінде N 1260 тіркелген Қазақстан Республикасының Ұлттық Банкі Басқармасының»"Қазақстан Республикасында төлем карточкаларын шығару және пайдалану ережесін бекіту туралы" 2000 жылғы 24 тамыздағы N 331 қаулысына, сондай-ақ Қазақстан Республикасының Әділет министрлігінде N 2158 тіркелген Қазақстан Республикасының Ұлттық Банкі Басқармасының "Микропроцессорлық карточкалар негізінде төлем карточкаларының ұлттық банкаралық жүйесінің қызмет ету ережесін бекіту туралы" 2002 жылғы 23 желтоқсандағы N 510 қаулысына өзгерістер мен толықтырулар енгізу туралы" 2003 жылғы 27 қазандағы  </w:t>
      </w:r>
      <w:r>
        <w:rPr>
          <w:rFonts w:ascii="Times New Roman"/>
          <w:b w:val="false"/>
          <w:i w:val="false"/>
          <w:color w:val="000000"/>
          <w:sz w:val="28"/>
        </w:rPr>
        <w:t xml:space="preserve">N 371 </w:t>
      </w:r>
      <w:r>
        <w:rPr>
          <w:rFonts w:ascii="Times New Roman"/>
          <w:b w:val="false"/>
          <w:i w:val="false"/>
          <w:color w:val="000000"/>
          <w:sz w:val="28"/>
        </w:rPr>
        <w:t>, Нормативтік құқықтық актілерді мемлекеттік тіркеу тізілімінде N 3852 тіркелген, Қазақстан Республикасы Ұлттық Банкінің 2005 жылғы 16-31 шілдедегі "Қазақстан Ұлттық Банкінің Хабаршысы" ресми басылымында N 14 (314) жарияланған,»"Қазақстан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қаулысына өзгерістер енгізу туралы" 2005 жылғы 27 тамыздағы  </w:t>
      </w:r>
      <w:r>
        <w:rPr>
          <w:rFonts w:ascii="Times New Roman"/>
          <w:b w:val="false"/>
          <w:i w:val="false"/>
          <w:color w:val="000000"/>
          <w:sz w:val="28"/>
        </w:rPr>
        <w:t xml:space="preserve">N 91 </w:t>
      </w:r>
      <w:r>
        <w:rPr>
          <w:rFonts w:ascii="Times New Roman"/>
          <w:b w:val="false"/>
          <w:i w:val="false"/>
          <w:color w:val="000000"/>
          <w:sz w:val="28"/>
        </w:rPr>
        <w:t>және Нормативтік құқықтық актілерді мемлекеттік тіркеу тізілімінде N 3950 тіркелген, Қазақстан Республикасы Ұлттық Банкінің 2005 жылғы 1-30 сәуірдегі N 7-8»"Қазақстан Ұлттық Банкінің Хабаршысы" ресми басылымында жарияланған»"Қазақстан Республикасының Ұлттық Банкі Басқармасының»"Қазақстан Республикасында төлем карточкаларын шығару және пайдалану ережесін бекіту туралы" 2000 жылғы 24 тамыздағы N 331 қаулысына өзгерістер енгізу туралы" 2005 жылғы 29 қазандағы  </w:t>
      </w:r>
      <w:r>
        <w:rPr>
          <w:rFonts w:ascii="Times New Roman"/>
          <w:b w:val="false"/>
          <w:i w:val="false"/>
          <w:color w:val="000000"/>
          <w:sz w:val="28"/>
        </w:rPr>
        <w:t xml:space="preserve">N 138 </w:t>
      </w:r>
      <w:r>
        <w:rPr>
          <w:rFonts w:ascii="Times New Roman"/>
          <w:b w:val="false"/>
          <w:i w:val="false"/>
          <w:color w:val="000000"/>
          <w:sz w:val="28"/>
        </w:rPr>
        <w:t xml:space="preserve">қаулыларымен енгізілген өзгерістерімен және толықтыруларымен қоса)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төлем карточкаларын шығару және пайдалану ережесінде: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Осы Ережеде»"Ақша төлемі мен аударымы туралы" Қазақстан Республикасы Заңының 3-бабында көзделген негізгі ұғымдар, сондай-ақ мынадай ұғымдар қолданылады: </w:t>
      </w:r>
      <w:r>
        <w:br/>
      </w:r>
      <w:r>
        <w:rPr>
          <w:rFonts w:ascii="Times New Roman"/>
          <w:b w:val="false"/>
          <w:i w:val="false"/>
          <w:color w:val="000000"/>
          <w:sz w:val="28"/>
        </w:rPr>
        <w:t xml:space="preserve">
      1) авторизация - эмитенттің төлем карточкасын пайдалана отырып төлем жасауға рұқсат беруі. Авторизацияны алу рәсімі төлем карточкалары жүйесінің ішкі ережелеріне және/немесе төлем карточкалары жүйесіне қатысушылар арасында жасалған шарттарға сәйкес белгіленеді; </w:t>
      </w:r>
      <w:r>
        <w:br/>
      </w:r>
      <w:r>
        <w:rPr>
          <w:rFonts w:ascii="Times New Roman"/>
          <w:b w:val="false"/>
          <w:i w:val="false"/>
          <w:color w:val="000000"/>
          <w:sz w:val="28"/>
        </w:rPr>
        <w:t xml:space="preserve">
      2) банкомат - төлем карточкаларын ұстаушыларға қолма-қол ақшаны алуға және төлем карточкаларын пайдалана отырып банктің басқа да қызметін пайдалануға мүмкіндік беретін электронды- механикалық құрылғы; </w:t>
      </w:r>
      <w:r>
        <w:br/>
      </w:r>
      <w:r>
        <w:rPr>
          <w:rFonts w:ascii="Times New Roman"/>
          <w:b w:val="false"/>
          <w:i w:val="false"/>
          <w:color w:val="000000"/>
          <w:sz w:val="28"/>
        </w:rPr>
        <w:t xml:space="preserve">
      3) дебеттік карточка - ұстаушыға клиенттің карт-шотындағы ақша сомасы шегінде төлем жасауға мүмкіндік беретін төлем карточкасы. Дебеттік карточка ұстаушыға эмитент берген заем сомасы шегінде төлем жасауға мүмкіндік береді; </w:t>
      </w:r>
      <w:r>
        <w:br/>
      </w:r>
      <w:r>
        <w:rPr>
          <w:rFonts w:ascii="Times New Roman"/>
          <w:b w:val="false"/>
          <w:i w:val="false"/>
          <w:color w:val="000000"/>
          <w:sz w:val="28"/>
        </w:rPr>
        <w:t xml:space="preserve">
      4) дербес бірегейлендіру нөмірі - төлем карточкасын ұстаушыға берілетін және төлем карточкасын ұстаушыны бірегейлендіруге арналған құпия код; </w:t>
      </w:r>
      <w:r>
        <w:br/>
      </w:r>
      <w:r>
        <w:rPr>
          <w:rFonts w:ascii="Times New Roman"/>
          <w:b w:val="false"/>
          <w:i w:val="false"/>
          <w:color w:val="000000"/>
          <w:sz w:val="28"/>
        </w:rPr>
        <w:t xml:space="preserve">
      5) кәсіпкер - өзі жеткізетін тауарларына және/немесе қызметіне төлемді ақша аудару арқылы жасауға арналған төлем карточкаларын қабылдайтын жеке кәсіпкер немесе заңды тұлға; </w:t>
      </w:r>
      <w:r>
        <w:br/>
      </w:r>
      <w:r>
        <w:rPr>
          <w:rFonts w:ascii="Times New Roman"/>
          <w:b w:val="false"/>
          <w:i w:val="false"/>
          <w:color w:val="000000"/>
          <w:sz w:val="28"/>
        </w:rPr>
        <w:t xml:space="preserve">
      6) процессинг - төлем карточкаларын пайдалана отырып төлемдерді және басқа да операцияларды жүзеге асырған кезде қалыптасатын ақпаратты жинауға, өңдеуге және беруге байланысты қызмет; </w:t>
      </w:r>
      <w:r>
        <w:br/>
      </w:r>
      <w:r>
        <w:rPr>
          <w:rFonts w:ascii="Times New Roman"/>
          <w:b w:val="false"/>
          <w:i w:val="false"/>
          <w:color w:val="000000"/>
          <w:sz w:val="28"/>
        </w:rPr>
        <w:t xml:space="preserve">
      7) клиент - эмитентпен төлем карточкасын беру туралы шарт жасаушы және карт-есепшоттың иесі болып табылатын жеке немесе заңды тұлға; </w:t>
      </w:r>
      <w:r>
        <w:br/>
      </w:r>
      <w:r>
        <w:rPr>
          <w:rFonts w:ascii="Times New Roman"/>
          <w:b w:val="false"/>
          <w:i w:val="false"/>
          <w:color w:val="000000"/>
          <w:sz w:val="28"/>
        </w:rPr>
        <w:t xml:space="preserve">
      8) корпоративті төлем карточкасы - ұстаушыға эмитент пен заңды тұлға-карт-шот иесінің арасында жасалған төлем карточкасын беру туралы шарт негізінде берілетін төлем карточкасы. Корпоративті төлем карточкасын пайдалана отырып төлем жасау заңды тұлғаның карт-шотындағы ақша сомасы және/немесе аталмыш заңды тұлғаға берілген заем сомасы шегінде жүзеге асырылады. Корпоративті төлем карточкасын ұстаушы заңды тұлғаның-карт-шот иесінің уәкілетті өкілі болып табылады; </w:t>
      </w:r>
      <w:r>
        <w:br/>
      </w:r>
      <w:r>
        <w:rPr>
          <w:rFonts w:ascii="Times New Roman"/>
          <w:b w:val="false"/>
          <w:i w:val="false"/>
          <w:color w:val="000000"/>
          <w:sz w:val="28"/>
        </w:rPr>
        <w:t xml:space="preserve">
      9) эмитенттің шоғырландырылған шоты - банк эмитент ашқан және алдын-ала төленген төлем карточкаларын пайдалана отырып жүзеге асырылатын операцияларды есепке алуға арналған ішкі шот; </w:t>
      </w:r>
      <w:r>
        <w:br/>
      </w:r>
      <w:r>
        <w:rPr>
          <w:rFonts w:ascii="Times New Roman"/>
          <w:b w:val="false"/>
          <w:i w:val="false"/>
          <w:color w:val="000000"/>
          <w:sz w:val="28"/>
        </w:rPr>
        <w:t xml:space="preserve">
      10) кредиттік карточка - ұстаушыға эмитент пен клиент арасында жасалған банктік заем шартының талаптарына сәйкес эмитент берген заем сомасы шегінде төлем жасауға мүмкіндік беретін төлем карточкасы; </w:t>
      </w:r>
      <w:r>
        <w:br/>
      </w:r>
      <w:r>
        <w:rPr>
          <w:rFonts w:ascii="Times New Roman"/>
          <w:b w:val="false"/>
          <w:i w:val="false"/>
          <w:color w:val="000000"/>
          <w:sz w:val="28"/>
        </w:rPr>
        <w:t xml:space="preserve">
      11) төлемдік емес қосымшалар - төлемдерді жүзеге асыруға, қолма-қол ақша беруге және төлем карточкасында орналастырылуы/іске асырылуы мүмкін банктік қызмет көрсетулердің өзге түрлерін көрсетумен байланысты емес қосалқы қосымшалар/функциялар; </w:t>
      </w:r>
      <w:r>
        <w:br/>
      </w:r>
      <w:r>
        <w:rPr>
          <w:rFonts w:ascii="Times New Roman"/>
          <w:b w:val="false"/>
          <w:i w:val="false"/>
          <w:color w:val="000000"/>
          <w:sz w:val="28"/>
        </w:rPr>
        <w:t xml:space="preserve">
      12) процессинг ұйымы - процессингті, сондай-ақ төлем карточкалары жүйесіне қатысушылармен жасалған шарттарда көзделген өзге де функцияларды жүзеге асыратын төлем карточкалары жүйесіне қатысушы; </w:t>
      </w:r>
      <w:r>
        <w:br/>
      </w:r>
      <w:r>
        <w:rPr>
          <w:rFonts w:ascii="Times New Roman"/>
          <w:b w:val="false"/>
          <w:i w:val="false"/>
          <w:color w:val="000000"/>
          <w:sz w:val="28"/>
        </w:rPr>
        <w:t xml:space="preserve">
      13) сауда чегі - төлем карточкасын пайдалана отырып төлем жасау фактісін растайтын құжат; </w:t>
      </w:r>
      <w:r>
        <w:br/>
      </w:r>
      <w:r>
        <w:rPr>
          <w:rFonts w:ascii="Times New Roman"/>
          <w:b w:val="false"/>
          <w:i w:val="false"/>
          <w:color w:val="000000"/>
          <w:sz w:val="28"/>
        </w:rPr>
        <w:t xml:space="preserve">
      14) слип - кәсіпкердің немесе эквайердің төлем карточкасын пайдалана отырып төлем жасау кезінде қағазға шығарылған төлем құжаты; </w:t>
      </w:r>
      <w:r>
        <w:br/>
      </w:r>
      <w:r>
        <w:rPr>
          <w:rFonts w:ascii="Times New Roman"/>
          <w:b w:val="false"/>
          <w:i w:val="false"/>
          <w:color w:val="000000"/>
          <w:sz w:val="28"/>
        </w:rPr>
        <w:t xml:space="preserve">
      15) төлем карточкалары жүйесінің ішкі ережелері - соған сәйкес төлем карточкалары шығарылатын және оларды пайдалану арқылы төлем карточкалары жүйесінде төлем жасалатын ереже; </w:t>
      </w:r>
      <w:r>
        <w:br/>
      </w:r>
      <w:r>
        <w:rPr>
          <w:rFonts w:ascii="Times New Roman"/>
          <w:b w:val="false"/>
          <w:i w:val="false"/>
          <w:color w:val="000000"/>
          <w:sz w:val="28"/>
        </w:rPr>
        <w:t xml:space="preserve">
      16) төлем карточкаларын шығару - ұстаушыларға төлем карточкасын беру туралы шарт негізінде не алдын ала төленген төлем карточкаларын беру кезінде мұндай шарт жасамай-ақ төлем карточкаларын беруді көздейтін операция; </w:t>
      </w:r>
      <w:r>
        <w:br/>
      </w:r>
      <w:r>
        <w:rPr>
          <w:rFonts w:ascii="Times New Roman"/>
          <w:b w:val="false"/>
          <w:i w:val="false"/>
          <w:color w:val="000000"/>
          <w:sz w:val="28"/>
        </w:rPr>
        <w:t xml:space="preserve">
      17) төлем карточкаларының жүйесі - осы төлем карточкалары жүйесінің ішкі ережелеріне сәйкес төлем карточкаларын пайдалана отырып төлемді жүзеге асыруды қамтамасыз ететін бағдарламалық- техникалық құралдардың, құжаттаманың және ұйымдастыру-техникалық іс-шаралардың жиынтығы; </w:t>
      </w:r>
      <w:r>
        <w:br/>
      </w:r>
      <w:r>
        <w:rPr>
          <w:rFonts w:ascii="Times New Roman"/>
          <w:b w:val="false"/>
          <w:i w:val="false"/>
          <w:color w:val="000000"/>
          <w:sz w:val="28"/>
        </w:rPr>
        <w:t xml:space="preserve">
      18) төлем карточкалары жүйесіне қатысушы - жасалған шарттарға сәйкес төлем карточкаларының белгілі бір жүйесінің төлем карточкасын пайдалана отырып ақы төлеу кезінде жасалған төлем құжатын беру, өңдеу және/немесе орындау бойынша міндеттемелер туындайтын жеке немесе заңды тұлға; </w:t>
      </w:r>
      <w:r>
        <w:br/>
      </w:r>
      <w:r>
        <w:rPr>
          <w:rFonts w:ascii="Times New Roman"/>
          <w:b w:val="false"/>
          <w:i w:val="false"/>
          <w:color w:val="000000"/>
          <w:sz w:val="28"/>
        </w:rPr>
        <w:t xml:space="preserve">
      19) төлем карточкасын беру туралы шарт - эмитент пен жеке немесе заңды тұлға арасында жасалатын шарт, оның негізінде төлем карточкасы беріледі; </w:t>
      </w:r>
      <w:r>
        <w:br/>
      </w:r>
      <w:r>
        <w:rPr>
          <w:rFonts w:ascii="Times New Roman"/>
          <w:b w:val="false"/>
          <w:i w:val="false"/>
          <w:color w:val="000000"/>
          <w:sz w:val="28"/>
        </w:rPr>
        <w:t xml:space="preserve">
      20) төлем карточкасы - электронды терминалдар немесе өзге құрылғылар арқылы ақшаға қол жеткізу құралы, онда карточканы ұстаушыға төлем жасауға, қолма-қол ақша алуға, валюта айырбастауға және төлем карточкасының эмитенті белгілеген әрі соның шарттары бойынша басқа операцияларды жүргізуге мүмкіндік беретін ақпарат болады. Төлем карточкасы дебеттік карточка және кредиттік карточка болып екіге бөлінеді; </w:t>
      </w:r>
      <w:r>
        <w:br/>
      </w:r>
      <w:r>
        <w:rPr>
          <w:rFonts w:ascii="Times New Roman"/>
          <w:b w:val="false"/>
          <w:i w:val="false"/>
          <w:color w:val="000000"/>
          <w:sz w:val="28"/>
        </w:rPr>
        <w:t xml:space="preserve">
      21) алдын ала төленген төлем карточкасы - ұстаушысына бастапқы ұстаушы алдын ала салған және эмитенттің шоғырландырылған есебінде есептелген ақша сомасы шегінде төлемдерді жүзеге асыру және/немесе қолма-қол ақша алу мүмкіндігін беретін төлем карточкасы. Алдын ала төленген төлем карточкасында оның ұстаушысын бірегейлендіруге мүмкіндік беретін деректемелер болмайды; </w:t>
      </w:r>
      <w:r>
        <w:br/>
      </w:r>
      <w:r>
        <w:rPr>
          <w:rFonts w:ascii="Times New Roman"/>
          <w:b w:val="false"/>
          <w:i w:val="false"/>
          <w:color w:val="000000"/>
          <w:sz w:val="28"/>
        </w:rPr>
        <w:t xml:space="preserve">
      22) төлем карточкасын доғару - төлем карточкасын пайдалана отырып төлем жасауға толық немесе уақытша тыйым салу; </w:t>
      </w:r>
      <w:r>
        <w:br/>
      </w:r>
      <w:r>
        <w:rPr>
          <w:rFonts w:ascii="Times New Roman"/>
          <w:b w:val="false"/>
          <w:i w:val="false"/>
          <w:color w:val="000000"/>
          <w:sz w:val="28"/>
        </w:rPr>
        <w:t xml:space="preserve">
      23) төлем карточкасының деректемелері - төлем карточкасының ұстаушыға, эмитентке және төлем карточкаларының жүйесіне тиесілігін айқындауға мүмкіндік беретін төлем карточкасындағы және/немесе онда сақталатын ақпарат; </w:t>
      </w:r>
      <w:r>
        <w:br/>
      </w:r>
      <w:r>
        <w:rPr>
          <w:rFonts w:ascii="Times New Roman"/>
          <w:b w:val="false"/>
          <w:i w:val="false"/>
          <w:color w:val="000000"/>
          <w:sz w:val="28"/>
        </w:rPr>
        <w:t xml:space="preserve">
      24) төлем карточкасын ұстаушы - төлем карточкасын беру туралы шартқа сәйкес төлем карточкасын пайдалануға құқығы бар немесе егер төлем карточкасы алдын-ала төленген болса, оған тікелей иелік етуші жеке тұлға; </w:t>
      </w:r>
      <w:r>
        <w:br/>
      </w:r>
      <w:r>
        <w:rPr>
          <w:rFonts w:ascii="Times New Roman"/>
          <w:b w:val="false"/>
          <w:i w:val="false"/>
          <w:color w:val="000000"/>
          <w:sz w:val="28"/>
        </w:rPr>
        <w:t xml:space="preserve">
      25) эквайер - төлем карточкасын пайдалана отырып төлем жасаған кезде кәсіпкермен жасалған шарт талаптарына және/немесе кәсіпкерде жасалған төлем құжаты талаптарына сәйкес кәсіпкердің пайдасына келіп түскен ақшаны қабылдауға және/немесе кәсіпкермен жасалған шартта көзделген өзге де іс-әрекеттерді орындауға тиісті банк немесе банк операцияларының жекелеген түрлерін жүзеге асыратын ұйым (бұдан әрі - банк). Сондай-ақ төлем карточкасы бойынша қолма-қол ақша беретін банк те эквайер болып табылады; </w:t>
      </w:r>
      <w:r>
        <w:br/>
      </w:r>
      <w:r>
        <w:rPr>
          <w:rFonts w:ascii="Times New Roman"/>
          <w:b w:val="false"/>
          <w:i w:val="false"/>
          <w:color w:val="000000"/>
          <w:sz w:val="28"/>
        </w:rPr>
        <w:t xml:space="preserve">
      26) эмитент - төлем карточкаларын шығаратын банк."; </w:t>
      </w:r>
    </w:p>
    <w:bookmarkEnd w:id="1"/>
    <w:bookmarkStart w:name="z4" w:id="2"/>
    <w:p>
      <w:pPr>
        <w:spacing w:after="0"/>
        <w:ind w:left="0"/>
        <w:jc w:val="both"/>
      </w:pPr>
      <w:r>
        <w:rPr>
          <w:rFonts w:ascii="Times New Roman"/>
          <w:b w:val="false"/>
          <w:i w:val="false"/>
          <w:color w:val="000000"/>
          <w:sz w:val="28"/>
        </w:rPr>
        <w:t xml:space="preserve">
      4-тармақ алынып тасталсын; </w:t>
      </w:r>
    </w:p>
    <w:bookmarkEnd w:id="2"/>
    <w:bookmarkStart w:name="z5" w:id="3"/>
    <w:p>
      <w:pPr>
        <w:spacing w:after="0"/>
        <w:ind w:left="0"/>
        <w:jc w:val="both"/>
      </w:pPr>
      <w:r>
        <w:rPr>
          <w:rFonts w:ascii="Times New Roman"/>
          <w:b w:val="false"/>
          <w:i w:val="false"/>
          <w:color w:val="000000"/>
          <w:sz w:val="28"/>
        </w:rPr>
        <w:t xml:space="preserve">
      мынадай мазмұндағы 6-1, 6-2, 6-3, 6-4 және 6-5-тармақтармен толықтырылсын: </w:t>
      </w:r>
      <w:r>
        <w:br/>
      </w:r>
      <w:r>
        <w:rPr>
          <w:rFonts w:ascii="Times New Roman"/>
          <w:b w:val="false"/>
          <w:i w:val="false"/>
          <w:color w:val="000000"/>
          <w:sz w:val="28"/>
        </w:rPr>
        <w:t xml:space="preserve">
      "6-1. Эмитент шығарған төлем карточкасында олардың арасындағы жасалған шарттарға сәйкес басқа тұлғалар іске асыратын қызмет көрсетулердің белгілі бір түрлерін ұсыну немесе есепке алу үшін пайдаланылатын төлемдік емес қосымшалар болуы мүмкін. </w:t>
      </w:r>
      <w:r>
        <w:br/>
      </w:r>
      <w:r>
        <w:rPr>
          <w:rFonts w:ascii="Times New Roman"/>
          <w:b w:val="false"/>
          <w:i w:val="false"/>
          <w:color w:val="000000"/>
          <w:sz w:val="28"/>
        </w:rPr>
        <w:t xml:space="preserve">
      6-2. Эмитенттер алдын ала төленген төлем карточкаларын шығаруды, таратуды және қызмет көрсетуді осы Ереженің және төлем карточкалары жүйесінің ішкі ережелерінің талаптарына сәйкес өздері әзірлеген және бекіткен ішкі құжаттар негізінде жүзеге асырады. </w:t>
      </w:r>
      <w:r>
        <w:br/>
      </w:r>
      <w:r>
        <w:rPr>
          <w:rFonts w:ascii="Times New Roman"/>
          <w:b w:val="false"/>
          <w:i w:val="false"/>
          <w:color w:val="000000"/>
          <w:sz w:val="28"/>
        </w:rPr>
        <w:t xml:space="preserve">
      6-3. Эмитент шығаруы мүмкін алдын ала төленген төлем карточкасының ең көп сомасы оның ұстаушысы алдын ала төленген төлем карточкасын пайдалана отырып операцияны жүзеге асыра алатын шекте алдын ала төленген төлем карточкасы шығарылған күнгі 100 (жүз) айлық есептік көрсеткішке тең сомадан немесе оның шетел валютасындағы баламасынан аспауы тиіс. </w:t>
      </w:r>
      <w:r>
        <w:br/>
      </w:r>
      <w:r>
        <w:rPr>
          <w:rFonts w:ascii="Times New Roman"/>
          <w:b w:val="false"/>
          <w:i w:val="false"/>
          <w:color w:val="000000"/>
          <w:sz w:val="28"/>
        </w:rPr>
        <w:t xml:space="preserve">
      6-4. Эмитент алдын ала төленген төлем карточкасында көрсетілген осы Ереженің 6-3-тармағында белгіленген мөлшері шегінде алдын ала төленген төлем карточкасын шығаруға құқылы. Белгіленген номиналы бар алдын ала төленген төлем карточкалары толықтырылмайды. </w:t>
      </w:r>
      <w:r>
        <w:br/>
      </w:r>
      <w:r>
        <w:rPr>
          <w:rFonts w:ascii="Times New Roman"/>
          <w:b w:val="false"/>
          <w:i w:val="false"/>
          <w:color w:val="000000"/>
          <w:sz w:val="28"/>
        </w:rPr>
        <w:t xml:space="preserve">
      6-5. Эмитент алдын ала төленген төлем карточкаларын пайдалана отырып жүзеге асырылған операциялардың түрлеріне және сомаларына шектеулер қоюға құқылы."; </w:t>
      </w:r>
    </w:p>
    <w:bookmarkEnd w:id="3"/>
    <w:bookmarkStart w:name="z6" w:id="4"/>
    <w:p>
      <w:pPr>
        <w:spacing w:after="0"/>
        <w:ind w:left="0"/>
        <w:jc w:val="both"/>
      </w:pPr>
      <w:r>
        <w:rPr>
          <w:rFonts w:ascii="Times New Roman"/>
          <w:b w:val="false"/>
          <w:i w:val="false"/>
          <w:color w:val="000000"/>
          <w:sz w:val="28"/>
        </w:rPr>
        <w:t xml:space="preserve">
      3-тараудың тақырыбы»"және эмитенттің шоғырландырылған шоты" деген сөздермен толықтырылсын; </w:t>
      </w:r>
    </w:p>
    <w:bookmarkEnd w:id="4"/>
    <w:bookmarkStart w:name="z7" w:id="5"/>
    <w:p>
      <w:pPr>
        <w:spacing w:after="0"/>
        <w:ind w:left="0"/>
        <w:jc w:val="both"/>
      </w:pPr>
      <w:r>
        <w:rPr>
          <w:rFonts w:ascii="Times New Roman"/>
          <w:b w:val="false"/>
          <w:i w:val="false"/>
          <w:color w:val="000000"/>
          <w:sz w:val="28"/>
        </w:rPr>
        <w:t xml:space="preserve">
      14-тармақтың екінші сөйлемінде»"карточкаларын" деген сөзден кейін»", алдын ала төленген төлем карточкаларын қоспағанда" деген сөздермен толықтырылсын; </w:t>
      </w:r>
    </w:p>
    <w:bookmarkEnd w:id="5"/>
    <w:bookmarkStart w:name="z8" w:id="6"/>
    <w:p>
      <w:pPr>
        <w:spacing w:after="0"/>
        <w:ind w:left="0"/>
        <w:jc w:val="both"/>
      </w:pPr>
      <w:r>
        <w:rPr>
          <w:rFonts w:ascii="Times New Roman"/>
          <w:b w:val="false"/>
          <w:i w:val="false"/>
          <w:color w:val="000000"/>
          <w:sz w:val="28"/>
        </w:rPr>
        <w:t xml:space="preserve">
      мынадай мазмұндағы 14-1-тармақпен толықтырылсын: </w:t>
      </w:r>
      <w:r>
        <w:br/>
      </w:r>
      <w:r>
        <w:rPr>
          <w:rFonts w:ascii="Times New Roman"/>
          <w:b w:val="false"/>
          <w:i w:val="false"/>
          <w:color w:val="000000"/>
          <w:sz w:val="28"/>
        </w:rPr>
        <w:t xml:space="preserve">
      "14-1. Эмитент алдын ала төленген төлем карточкалары ұстаушыларының ақшасын есепке алу үшін эмитенттің шоғырландырылған шотын ашады. Алдын ала төленген төлем карточкаларын пайдалана отырып жүзеге асырылатын барлық төлемдер эмитенттің шоғырландырылған шотында көрсетіледі."; </w:t>
      </w:r>
    </w:p>
    <w:bookmarkEnd w:id="6"/>
    <w:bookmarkStart w:name="z9" w:id="7"/>
    <w:p>
      <w:pPr>
        <w:spacing w:after="0"/>
        <w:ind w:left="0"/>
        <w:jc w:val="both"/>
      </w:pPr>
      <w:r>
        <w:rPr>
          <w:rFonts w:ascii="Times New Roman"/>
          <w:b w:val="false"/>
          <w:i w:val="false"/>
          <w:color w:val="000000"/>
          <w:sz w:val="28"/>
        </w:rPr>
        <w:t xml:space="preserve">
      23-тармақта: </w:t>
      </w:r>
      <w:r>
        <w:br/>
      </w:r>
      <w:r>
        <w:rPr>
          <w:rFonts w:ascii="Times New Roman"/>
          <w:b w:val="false"/>
          <w:i w:val="false"/>
          <w:color w:val="000000"/>
          <w:sz w:val="28"/>
        </w:rPr>
        <w:t xml:space="preserve">
      бірінші сөйлемде»"Төлем құжаты" деген сөздер»"Кәсіпкердің төлем карточкасын пайдалана отырып төлемді жүзеге асырған кезде төлем құжаты" деген сөздермен ауыстырылсын; </w:t>
      </w:r>
    </w:p>
    <w:bookmarkEnd w:id="7"/>
    <w:p>
      <w:pPr>
        <w:spacing w:after="0"/>
        <w:ind w:left="0"/>
        <w:jc w:val="both"/>
      </w:pP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"Эмитентке тиесілі банкоматтар арқылы төлем карточкасын пайдалана отырып төлемді жүзеге асыру кезінде жасалатын төлем құжаты төлем карточкасын ұстаушының эмитентке бенефициардың пайдасына ақша аудару туралы нұсқауын білдіреді."; </w:t>
      </w:r>
    </w:p>
    <w:bookmarkStart w:name="z10" w:id="8"/>
    <w:p>
      <w:pPr>
        <w:spacing w:after="0"/>
        <w:ind w:left="0"/>
        <w:jc w:val="both"/>
      </w:pPr>
      <w:r>
        <w:rPr>
          <w:rFonts w:ascii="Times New Roman"/>
          <w:b w:val="false"/>
          <w:i w:val="false"/>
          <w:color w:val="000000"/>
          <w:sz w:val="28"/>
        </w:rPr>
        <w:t xml:space="preserve">
      мынадай мазмұндағы 35-4-тармақпен толықтырылсын: </w:t>
      </w:r>
      <w:r>
        <w:br/>
      </w:r>
      <w:r>
        <w:rPr>
          <w:rFonts w:ascii="Times New Roman"/>
          <w:b w:val="false"/>
          <w:i w:val="false"/>
          <w:color w:val="000000"/>
          <w:sz w:val="28"/>
        </w:rPr>
        <w:t xml:space="preserve">
      "35-4. Процессинг ұйымы эквайермен және кәсіпкерлермен жасалған шарттардың талаптарына сәйкес төлем карточкаларына қызмет көрсетудің меншікті желілерін құруға құқылы."; </w:t>
      </w:r>
    </w:p>
    <w:bookmarkEnd w:id="8"/>
    <w:bookmarkStart w:name="z11" w:id="9"/>
    <w:p>
      <w:pPr>
        <w:spacing w:after="0"/>
        <w:ind w:left="0"/>
        <w:jc w:val="both"/>
      </w:pPr>
      <w:r>
        <w:rPr>
          <w:rFonts w:ascii="Times New Roman"/>
          <w:b w:val="false"/>
          <w:i w:val="false"/>
          <w:color w:val="000000"/>
          <w:sz w:val="28"/>
        </w:rPr>
        <w:t xml:space="preserve">
      36-тармақтың екінші сөйлемінде»"алғаннан кейін" деген сөздерден кейін»"осы Ереженің 36-1-тармағында көзделген жағдайларды қоспағанда," деген сөздермен толықтырылсын; </w:t>
      </w:r>
    </w:p>
    <w:bookmarkEnd w:id="9"/>
    <w:bookmarkStart w:name="z12" w:id="10"/>
    <w:p>
      <w:pPr>
        <w:spacing w:after="0"/>
        <w:ind w:left="0"/>
        <w:jc w:val="both"/>
      </w:pPr>
      <w:r>
        <w:rPr>
          <w:rFonts w:ascii="Times New Roman"/>
          <w:b w:val="false"/>
          <w:i w:val="false"/>
          <w:color w:val="000000"/>
          <w:sz w:val="28"/>
        </w:rPr>
        <w:t xml:space="preserve">
      мынадай мазмұндағы 36-1-тармақпен толықтырылсын: </w:t>
      </w:r>
      <w:r>
        <w:br/>
      </w:r>
      <w:r>
        <w:rPr>
          <w:rFonts w:ascii="Times New Roman"/>
          <w:b w:val="false"/>
          <w:i w:val="false"/>
          <w:color w:val="000000"/>
          <w:sz w:val="28"/>
        </w:rPr>
        <w:t xml:space="preserve">
      "36-1. Төлем карточкасын пайдалана отырып салықты немесе бюджетке басқа да міндетті төлемдерді банкоматтар арқылы жүзеге асыру кезінде жасалған төлем құжатын орындау эмитент оны алған күннен кейінгі жұмыс күнінен кешіктірмей жүргізіледі."; </w:t>
      </w:r>
    </w:p>
    <w:bookmarkEnd w:id="10"/>
    <w:bookmarkStart w:name="z13" w:id="11"/>
    <w:p>
      <w:pPr>
        <w:spacing w:after="0"/>
        <w:ind w:left="0"/>
        <w:jc w:val="both"/>
      </w:pPr>
      <w:r>
        <w:rPr>
          <w:rFonts w:ascii="Times New Roman"/>
          <w:b w:val="false"/>
          <w:i w:val="false"/>
          <w:color w:val="000000"/>
          <w:sz w:val="28"/>
        </w:rPr>
        <w:t xml:space="preserve">
      45-тармақ мынадай мазмұндағы 4-1) және 4-2) тармақшалармен толықтырылсын: </w:t>
      </w:r>
      <w:r>
        <w:br/>
      </w:r>
      <w:r>
        <w:rPr>
          <w:rFonts w:ascii="Times New Roman"/>
          <w:b w:val="false"/>
          <w:i w:val="false"/>
          <w:color w:val="000000"/>
          <w:sz w:val="28"/>
        </w:rPr>
        <w:t xml:space="preserve">
      "4-1) төлемді төлем карточкалары жүйесіне бірегейлендіретін авторизация коды немесе басқа код; </w:t>
      </w:r>
      <w:r>
        <w:br/>
      </w:r>
      <w:r>
        <w:rPr>
          <w:rFonts w:ascii="Times New Roman"/>
          <w:b w:val="false"/>
          <w:i w:val="false"/>
          <w:color w:val="000000"/>
          <w:sz w:val="28"/>
        </w:rPr>
        <w:t xml:space="preserve">
      4-2) төлем жүргізу уақыты;"; </w:t>
      </w:r>
    </w:p>
    <w:bookmarkEnd w:id="11"/>
    <w:bookmarkStart w:name="z14" w:id="12"/>
    <w:p>
      <w:pPr>
        <w:spacing w:after="0"/>
        <w:ind w:left="0"/>
        <w:jc w:val="both"/>
      </w:pPr>
      <w:r>
        <w:rPr>
          <w:rFonts w:ascii="Times New Roman"/>
          <w:b w:val="false"/>
          <w:i w:val="false"/>
          <w:color w:val="000000"/>
          <w:sz w:val="28"/>
        </w:rPr>
        <w:t xml:space="preserve">
      мынадай мазмұндағы 45-1-тармақпен толықтырылсын: </w:t>
      </w:r>
      <w:r>
        <w:br/>
      </w:r>
      <w:r>
        <w:rPr>
          <w:rFonts w:ascii="Times New Roman"/>
          <w:b w:val="false"/>
          <w:i w:val="false"/>
          <w:color w:val="000000"/>
          <w:sz w:val="28"/>
        </w:rPr>
        <w:t xml:space="preserve">
      "45-1. Салықты немесе бюджетке басқа да міндетті төлемдерді банкоматтар арқылы не электронды терминалдар арқылы жүзеге асырған кезде төлем карточкасының ұстаушысына берілетін сауда чегінде осы Ереженің 45-тармағында көрсетілген деректемелерден басқа мынадай қосымша деректемелер болуы тиіс: </w:t>
      </w:r>
      <w:r>
        <w:br/>
      </w:r>
      <w:r>
        <w:rPr>
          <w:rFonts w:ascii="Times New Roman"/>
          <w:b w:val="false"/>
          <w:i w:val="false"/>
          <w:color w:val="000000"/>
          <w:sz w:val="28"/>
        </w:rPr>
        <w:t xml:space="preserve">
      1) салық төлеушінің тіркеу номері; </w:t>
      </w:r>
      <w:r>
        <w:br/>
      </w:r>
      <w:r>
        <w:rPr>
          <w:rFonts w:ascii="Times New Roman"/>
          <w:b w:val="false"/>
          <w:i w:val="false"/>
          <w:color w:val="000000"/>
          <w:sz w:val="28"/>
        </w:rPr>
        <w:t xml:space="preserve">
      2) салық төлеушінің аты-жөні; </w:t>
      </w:r>
      <w:r>
        <w:br/>
      </w:r>
      <w:r>
        <w:rPr>
          <w:rFonts w:ascii="Times New Roman"/>
          <w:b w:val="false"/>
          <w:i w:val="false"/>
          <w:color w:val="000000"/>
          <w:sz w:val="28"/>
        </w:rPr>
        <w:t xml:space="preserve">
      3) бюджеттік жіктеулер кодының сандық мәнін көрсете отырып, салықтың немесе бюджетке басқа төлемнің атауы; </w:t>
      </w:r>
      <w:r>
        <w:br/>
      </w:r>
      <w:r>
        <w:rPr>
          <w:rFonts w:ascii="Times New Roman"/>
          <w:b w:val="false"/>
          <w:i w:val="false"/>
          <w:color w:val="000000"/>
          <w:sz w:val="28"/>
        </w:rPr>
        <w:t xml:space="preserve">
      4) салық органының коды; </w:t>
      </w:r>
      <w:r>
        <w:br/>
      </w:r>
      <w:r>
        <w:rPr>
          <w:rFonts w:ascii="Times New Roman"/>
          <w:b w:val="false"/>
          <w:i w:val="false"/>
          <w:color w:val="000000"/>
          <w:sz w:val="28"/>
        </w:rPr>
        <w:t xml:space="preserve">
      5) төлем тағайындау коды; </w:t>
      </w:r>
      <w:r>
        <w:br/>
      </w:r>
      <w:r>
        <w:rPr>
          <w:rFonts w:ascii="Times New Roman"/>
          <w:b w:val="false"/>
          <w:i w:val="false"/>
          <w:color w:val="000000"/>
          <w:sz w:val="28"/>
        </w:rPr>
        <w:t xml:space="preserve">
      6) комиссиялық сыйақының мөлшері (комиссия алынған жағдайда)."; </w:t>
      </w:r>
    </w:p>
    <w:bookmarkEnd w:id="12"/>
    <w:bookmarkStart w:name="z15" w:id="13"/>
    <w:p>
      <w:pPr>
        <w:spacing w:after="0"/>
        <w:ind w:left="0"/>
        <w:jc w:val="both"/>
      </w:pPr>
      <w:r>
        <w:rPr>
          <w:rFonts w:ascii="Times New Roman"/>
          <w:b w:val="false"/>
          <w:i w:val="false"/>
          <w:color w:val="000000"/>
          <w:sz w:val="28"/>
        </w:rPr>
        <w:t xml:space="preserve">
      72-тармақ алынып тасталсын. </w:t>
      </w:r>
    </w:p>
    <w:bookmarkEnd w:id="13"/>
    <w:bookmarkStart w:name="z16" w:id="14"/>
    <w:p>
      <w:pPr>
        <w:spacing w:after="0"/>
        <w:ind w:left="0"/>
        <w:jc w:val="both"/>
      </w:pPr>
      <w:r>
        <w:rPr>
          <w:rFonts w:ascii="Times New Roman"/>
          <w:b w:val="false"/>
          <w:i w:val="false"/>
          <w:color w:val="000000"/>
          <w:sz w:val="28"/>
        </w:rPr>
        <w:t xml:space="preserve">
      2. Осы қаулының 2007 жылғы 9 тамыздан бастап қолданысқа енгізілетін 1-тармағының отыз бірінші және алпыс екінші абзацтарын қоспағанда, осы қаулы ресми жарияланған күннен бастап қолданысқа енгізіледі. </w:t>
      </w:r>
    </w:p>
    <w:bookmarkEnd w:id="14"/>
    <w:bookmarkStart w:name="z17" w:id="15"/>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 Ұлттық Банкінің орталық аппаратының мүдделі бөлімшелеріне, аумақтық филиалдарына, екінші деңгейдегі банктерге, Қазақстан Республикасы Қаржы нарығын және қаржы ұйымдарын реттеу мен қадағалау агенттігіне,»"Қазақстан қаржыгерлерінің қауымдастығы" заңды тұлғалар бірлестігіне жіберсін. </w:t>
      </w:r>
    </w:p>
    <w:bookmarkEnd w:id="15"/>
    <w:bookmarkStart w:name="z18" w:id="16"/>
    <w:p>
      <w:pPr>
        <w:spacing w:after="0"/>
        <w:ind w:left="0"/>
        <w:jc w:val="both"/>
      </w:pPr>
      <w:r>
        <w:rPr>
          <w:rFonts w:ascii="Times New Roman"/>
          <w:b w:val="false"/>
          <w:i w:val="false"/>
          <w:color w:val="000000"/>
          <w:sz w:val="28"/>
        </w:rPr>
        <w:t xml:space="preserve">
      4. Қазақстан Республикасының Ұлттық Банкі басшылығының қызметін қамтамасыз ету басқармасы (Терентьев А.Л.) Төлем жүйелері департаментінен жариялауға өтінімді алған күннен бастап үш күндік мерзімде осы қаулыны Қазақстан Республикасының бұқаралық ақпарат құралдарында жариялауға шаралар қабылдасын. </w:t>
      </w:r>
    </w:p>
    <w:bookmarkEnd w:id="16"/>
    <w:bookmarkStart w:name="z19" w:id="1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М.М. Сартбаевқа жүктелсін. </w:t>
      </w:r>
    </w:p>
    <w:bookmarkEnd w:id="1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2007 жылғы»11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