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6b59" w14:textId="b356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емдеу кезінде дәрілік заттар мен мамандандырылған емдік тағам рецептер бойынша тегін әрі жеңілдікті шарттармен босатылатын аурулардың түрлері мен халықтың жекелеген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21 маусымдағы N 376 Бұйрығы. Қазақстан Республикасының Әділет Министрлігінде 2007 жылғы 14 шілдеде Нормативтік құқықтық кесімдерді мемлекеттік тіркеудің тізіліміне N 4805 болып енгізілді. Күші жойылды - Қазақстан Республикасының Денсаулық сақтау министрінің 2009 жылғы 4 қыркүйектегі N 446 Бұйрығымен.</w:t>
      </w:r>
    </w:p>
    <w:p>
      <w:pPr>
        <w:spacing w:after="0"/>
        <w:ind w:left="0"/>
        <w:jc w:val="both"/>
      </w:pPr>
      <w:r>
        <w:rPr>
          <w:rFonts w:ascii="Times New Roman"/>
          <w:b w:val="false"/>
          <w:i w:val="false"/>
          <w:color w:val="ff0000"/>
          <w:sz w:val="28"/>
        </w:rPr>
        <w:t xml:space="preserve">      Күші жойылды - Қазақстан Республикасының Денсаулық сақтау министрінің 2009.09.04 N 446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бұйрыққа 1-қосымшаға сәйкес амбулаториялық емдеу кезінде дәрілік заттар мен мамандандырылған емдік тағам рецептер бойынша 1,0 мөлшерінде өтеу коэффициентімен тегін шарттармен босатылатын аурулардың түрлері мен халықтың жекелеген санаттарының тізбесі; </w:t>
      </w:r>
      <w:r>
        <w:br/>
      </w:r>
      <w:r>
        <w:rPr>
          <w:rFonts w:ascii="Times New Roman"/>
          <w:b w:val="false"/>
          <w:i w:val="false"/>
          <w:color w:val="000000"/>
          <w:sz w:val="28"/>
        </w:rPr>
        <w:t xml:space="preserve">
      2) осы бұйрыққа 2-қосымшаға сәйкес амбулаториялық емделу кезінде дәрілік заттар рецепт бойынша 0,5 мөлшерінде өтеу коэффициентімен жеңілдікті шарттармен босатылатын аурулардың түрлері мен халықтың жекелеген санаттарының тізбесі бекітілсін. </w:t>
      </w:r>
    </w:p>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(Машкеев Б.Ә.): </w:t>
      </w:r>
      <w:r>
        <w:br/>
      </w:r>
      <w:r>
        <w:rPr>
          <w:rFonts w:ascii="Times New Roman"/>
          <w:b w:val="false"/>
          <w:i w:val="false"/>
          <w:color w:val="000000"/>
          <w:sz w:val="28"/>
        </w:rPr>
        <w:t xml:space="preserve">
      1) осы бұйрыққа 1, 2-қосымшаларға сәйкес халықтың жекелеген санаттарын дәрілік қамтамасыз ету мониторингін жүргізуді қамтамасыз етсін; </w:t>
      </w:r>
      <w:r>
        <w:br/>
      </w:r>
      <w:r>
        <w:rPr>
          <w:rFonts w:ascii="Times New Roman"/>
          <w:b w:val="false"/>
          <w:i w:val="false"/>
          <w:color w:val="000000"/>
          <w:sz w:val="28"/>
        </w:rPr>
        <w:t xml:space="preserve">
      2) осы бұйрықты Қазақстан Республикасының заңнамасында белгіленген тәртіппен Қазақстан Республикасы Әділет министрлігіне мемлекеттік тіркеуге жіберсін. </w:t>
      </w:r>
    </w:p>
    <w:bookmarkEnd w:id="1"/>
    <w:bookmarkStart w:name="z3" w:id="2"/>
    <w:p>
      <w:pPr>
        <w:spacing w:after="0"/>
        <w:ind w:left="0"/>
        <w:jc w:val="both"/>
      </w:pPr>
      <w:r>
        <w:rPr>
          <w:rFonts w:ascii="Times New Roman"/>
          <w:b w:val="false"/>
          <w:i w:val="false"/>
          <w:color w:val="000000"/>
          <w:sz w:val="28"/>
        </w:rPr>
        <w:t xml:space="preserve">
      3. Ұйымдастыру-құқықтық қамтамасыз ету департаменті (Мұхамеджанов Ж. М.) осы бұйрықты Қазақстан Республикасы Әділет министрлігінде мемлекеттік тіркелгеннен кейін ресми жариялануға жіберсін. </w:t>
      </w:r>
    </w:p>
    <w:bookmarkEnd w:id="2"/>
    <w:bookmarkStart w:name="z4" w:id="3"/>
    <w:p>
      <w:pPr>
        <w:spacing w:after="0"/>
        <w:ind w:left="0"/>
        <w:jc w:val="both"/>
      </w:pPr>
      <w:r>
        <w:rPr>
          <w:rFonts w:ascii="Times New Roman"/>
          <w:b w:val="false"/>
          <w:i w:val="false"/>
          <w:color w:val="000000"/>
          <w:sz w:val="28"/>
        </w:rPr>
        <w:t xml:space="preserve">
      4. "Аурулар түрлерінің және амбулаториялық емделу кезінде дәрілік заттар, арнайы емдік тағам рецепт бойынша тегін немесе жеңілдікті жағдайда берілетін халықтың жекелеген санаттарының тізбесін бекіту туралы" Қазақстан Республикасы Денсаулық сақтау министрінің 2005 жылғы 23 желтоқсандағы  </w:t>
      </w:r>
      <w:r>
        <w:rPr>
          <w:rFonts w:ascii="Times New Roman"/>
          <w:b w:val="false"/>
          <w:i w:val="false"/>
          <w:color w:val="000000"/>
          <w:sz w:val="28"/>
        </w:rPr>
        <w:t xml:space="preserve">N 637 </w:t>
      </w:r>
      <w:r>
        <w:rPr>
          <w:rFonts w:ascii="Times New Roman"/>
          <w:b w:val="false"/>
          <w:i w:val="false"/>
          <w:color w:val="000000"/>
          <w:sz w:val="28"/>
        </w:rPr>
        <w:t xml:space="preserve">бұйрығының (Нормативтік құқықтық актілерін мемлекеттік тіркеу тізілімінде N 3998 тіркелген, 2006 жылғы 25 қаңтардағы N 11(817) "Заң газетінде" жарияланған); "Аурулар түрлерінің және амбулаториялық емделу кезінде дәрілік заттар мен арнайы емдік тағам рецепт бойынша тегін немесе жеңілдікті жағдайда берілетін халықтың жекелеген санаттарының тізбесін бекіту туралы" Қазақстан Республикасы Денсаулық сақтау министрінің 2005 жылғы 23 желтоқсандағы N 637 бұйрығына өзгерістер енгізу туралы" Қазақстан Республикасы Денсаулық сақтау министрінің 2006 жылғы 29 желтоқсандағы  </w:t>
      </w:r>
      <w:r>
        <w:rPr>
          <w:rFonts w:ascii="Times New Roman"/>
          <w:b w:val="false"/>
          <w:i w:val="false"/>
          <w:color w:val="000000"/>
          <w:sz w:val="28"/>
        </w:rPr>
        <w:t xml:space="preserve">N 659 </w:t>
      </w:r>
      <w:r>
        <w:rPr>
          <w:rFonts w:ascii="Times New Roman"/>
          <w:b w:val="false"/>
          <w:i w:val="false"/>
          <w:color w:val="000000"/>
          <w:sz w:val="28"/>
        </w:rPr>
        <w:t xml:space="preserve">  бұйрығының (Нормативтік құқықтық актілерін мемлекеттік тіркеу тізілімінде N 4507 тіркелген, 2007 жылғы 17 қаңтардағы N 7(1036) "Заң газетінде"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Қ.Т. Омаровқа жүктелсін. </w:t>
      </w:r>
    </w:p>
    <w:bookmarkEnd w:id="4"/>
    <w:bookmarkStart w:name="z6" w:id="5"/>
    <w:p>
      <w:pPr>
        <w:spacing w:after="0"/>
        <w:ind w:left="0"/>
        <w:jc w:val="both"/>
      </w:pPr>
      <w:r>
        <w:rPr>
          <w:rFonts w:ascii="Times New Roman"/>
          <w:b w:val="false"/>
          <w:i w:val="false"/>
          <w:color w:val="000000"/>
          <w:sz w:val="28"/>
        </w:rPr>
        <w:t xml:space="preserve">
      6. Осы бұйрық 2008 жылғы 1 қаңтардан бастап қолданысқа енгізіледі және ресми жариялануы тиіс.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376 бұйрығына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i w:val="false"/>
          <w:color w:val="000000"/>
          <w:sz w:val="28"/>
        </w:rPr>
        <w:t xml:space="preserve">          Амбулаториялық емдеу кезінде дәрілік заттар мен </w:t>
      </w:r>
      <w:r>
        <w:br/>
      </w:r>
      <w:r>
        <w:rPr>
          <w:rFonts w:ascii="Times New Roman"/>
          <w:b w:val="false"/>
          <w:i w:val="false"/>
          <w:color w:val="000000"/>
          <w:sz w:val="28"/>
        </w:rPr>
        <w:t>
</w:t>
      </w:r>
      <w:r>
        <w:rPr>
          <w:rFonts w:ascii="Times New Roman"/>
          <w:b/>
          <w:i w:val="false"/>
          <w:color w:val="000000"/>
          <w:sz w:val="28"/>
        </w:rPr>
        <w:t xml:space="preserve">      мамандандырылған емдік тағам рецептер бойынша 1,0 </w:t>
      </w:r>
      <w:r>
        <w:br/>
      </w:r>
      <w:r>
        <w:rPr>
          <w:rFonts w:ascii="Times New Roman"/>
          <w:b w:val="false"/>
          <w:i w:val="false"/>
          <w:color w:val="000000"/>
          <w:sz w:val="28"/>
        </w:rPr>
        <w:t>
</w:t>
      </w:r>
      <w:r>
        <w:rPr>
          <w:rFonts w:ascii="Times New Roman"/>
          <w:b/>
          <w:i w:val="false"/>
          <w:color w:val="000000"/>
          <w:sz w:val="28"/>
        </w:rPr>
        <w:t xml:space="preserve">      мөлшерінде өтеу коэффициентімен тегін шарттармен </w:t>
      </w:r>
      <w:r>
        <w:br/>
      </w:r>
      <w:r>
        <w:rPr>
          <w:rFonts w:ascii="Times New Roman"/>
          <w:b w:val="false"/>
          <w:i w:val="false"/>
          <w:color w:val="000000"/>
          <w:sz w:val="28"/>
        </w:rPr>
        <w:t>
</w:t>
      </w:r>
      <w:r>
        <w:rPr>
          <w:rFonts w:ascii="Times New Roman"/>
          <w:b/>
          <w:i w:val="false"/>
          <w:color w:val="000000"/>
          <w:sz w:val="28"/>
        </w:rPr>
        <w:t xml:space="preserve">    босатылатын аурулардың түрлері мен халықтың жекелеген </w:t>
      </w:r>
      <w:r>
        <w:br/>
      </w:r>
      <w:r>
        <w:rPr>
          <w:rFonts w:ascii="Times New Roman"/>
          <w:b w:val="false"/>
          <w:i w:val="false"/>
          <w:color w:val="000000"/>
          <w:sz w:val="28"/>
        </w:rPr>
        <w:t>
</w:t>
      </w:r>
      <w:r>
        <w:rPr>
          <w:rFonts w:ascii="Times New Roman"/>
          <w:b/>
          <w:i w:val="false"/>
          <w:color w:val="000000"/>
          <w:sz w:val="28"/>
        </w:rPr>
        <w:t xml:space="preserve">                    санаттарының тізбесі </w:t>
      </w:r>
    </w:p>
    <w:p>
      <w:pPr>
        <w:spacing w:after="0"/>
        <w:ind w:left="0"/>
        <w:jc w:val="both"/>
      </w:pPr>
      <w:r>
        <w:rPr>
          <w:rFonts w:ascii="Times New Roman"/>
          <w:b/>
          <w:i w:val="false"/>
          <w:color w:val="000000"/>
          <w:sz w:val="28"/>
        </w:rPr>
        <w:t xml:space="preserve">          1. Жергілікті бюджет қаражаты есебінен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4558"/>
        <w:gridCol w:w="5200"/>
      </w:tblGrid>
      <w:tr>
        <w:trPr>
          <w:trHeight w:val="54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санаттары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түрлері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Нәрестелер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туу кезеңіндегі аурулар (алдын алу және емдеу)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балаға арналған дәрі-дәрмек қобдишасы </w:t>
            </w:r>
          </w:p>
        </w:tc>
      </w:tr>
      <w:tr>
        <w:trPr>
          <w:trHeight w:val="45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жасқа дейінгі балалар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көрсетімдер бойынша ерте  жастан жасанды немесе қоспалармен қоректендіру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 сүтіне бейімделген қоспалар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Қабыну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 250 мг/5 мл ішілетін суспензия  </w:t>
            </w:r>
          </w:p>
          <w:p>
            <w:pPr>
              <w:spacing w:after="20"/>
              <w:ind w:left="20"/>
              <w:jc w:val="both"/>
            </w:pPr>
            <w:r>
              <w:rPr>
                <w:rFonts w:ascii="Times New Roman"/>
                <w:b w:val="false"/>
                <w:i w:val="false"/>
                <w:color w:val="000000"/>
                <w:sz w:val="20"/>
              </w:rPr>
              <w:t xml:space="preserve">Амоксициллин+клавулан қышқылы 156,25 мг/5 мл, 228,5 мг/5 мл, 312 мг/5 мл ішілетін суспензия дайындау үшін ұнтақ  </w:t>
            </w:r>
          </w:p>
          <w:p>
            <w:pPr>
              <w:spacing w:after="20"/>
              <w:ind w:left="20"/>
              <w:jc w:val="both"/>
            </w:pPr>
            <w:r>
              <w:rPr>
                <w:rFonts w:ascii="Times New Roman"/>
                <w:b w:val="false"/>
                <w:i w:val="false"/>
                <w:color w:val="000000"/>
                <w:sz w:val="20"/>
              </w:rPr>
              <w:t xml:space="preserve">Цефуроксим, 125 мг/5мл, 250 мг/5мл ішілетін суспензия дайындау үшін гранулдар </w:t>
            </w:r>
          </w:p>
          <w:p>
            <w:pPr>
              <w:spacing w:after="20"/>
              <w:ind w:left="20"/>
              <w:jc w:val="both"/>
            </w:pPr>
            <w:r>
              <w:rPr>
                <w:rFonts w:ascii="Times New Roman"/>
                <w:b w:val="false"/>
                <w:i w:val="false"/>
                <w:color w:val="000000"/>
                <w:sz w:val="20"/>
              </w:rPr>
              <w:t xml:space="preserve">Амброксол, 15 мг/5 мл, 30 мг/5 мл сироп, 7,5 мг/1 мл ерітінді </w:t>
            </w:r>
          </w:p>
          <w:p>
            <w:pPr>
              <w:spacing w:after="20"/>
              <w:ind w:left="20"/>
              <w:jc w:val="both"/>
            </w:pPr>
            <w:r>
              <w:rPr>
                <w:rFonts w:ascii="Times New Roman"/>
                <w:b w:val="false"/>
                <w:i w:val="false"/>
                <w:color w:val="000000"/>
                <w:sz w:val="20"/>
              </w:rPr>
              <w:t xml:space="preserve">Парацетамол, 2,4% сауыттағы сироп, ерітінді, ішілетін ұнтақ, суспензия; 80 мг ембалауызы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Обструктивті бронхит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Сальбутамол, 100 мкг/дозалы аэрозоль, 4 мг капсула; небулайзерге арналған ерітінді </w:t>
            </w:r>
          </w:p>
          <w:p>
            <w:pPr>
              <w:spacing w:after="20"/>
              <w:ind w:left="20"/>
              <w:jc w:val="both"/>
            </w:pPr>
            <w:r>
              <w:rPr>
                <w:rFonts w:ascii="Times New Roman"/>
                <w:b w:val="false"/>
                <w:i w:val="false"/>
                <w:color w:val="000000"/>
                <w:sz w:val="20"/>
              </w:rPr>
              <w:t xml:space="preserve">Амброксол, 15 мг/5 мл, 30 мг/5 мл сироп, 7,5 мг/1 мл ерітінді </w:t>
            </w:r>
          </w:p>
          <w:p>
            <w:pPr>
              <w:spacing w:after="20"/>
              <w:ind w:left="20"/>
              <w:jc w:val="both"/>
            </w:pPr>
            <w:r>
              <w:rPr>
                <w:rFonts w:ascii="Times New Roman"/>
                <w:b w:val="false"/>
                <w:i w:val="false"/>
                <w:color w:val="000000"/>
                <w:sz w:val="20"/>
              </w:rPr>
              <w:t xml:space="preserve">Парацетамол, 2,4% сауыттағы сироп, ерітінді, ішілетін ұнтақ, суспензия; 80 мг ембалауызы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респираторлы аурулар,  </w:t>
            </w:r>
          </w:p>
          <w:p>
            <w:pPr>
              <w:spacing w:after="20"/>
              <w:ind w:left="20"/>
              <w:jc w:val="both"/>
            </w:pPr>
            <w:r>
              <w:rPr>
                <w:rFonts w:ascii="Times New Roman"/>
                <w:b w:val="false"/>
                <w:i w:val="false"/>
                <w:color w:val="000000"/>
                <w:sz w:val="20"/>
              </w:rPr>
              <w:t xml:space="preserve">Жіті бронхит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Парацетамол,  </w:t>
            </w:r>
            <w:r>
              <w:rPr>
                <w:rFonts w:ascii="Times New Roman"/>
                <w:b w:val="false"/>
                <w:i w:val="false"/>
                <w:color w:val="000000"/>
                <w:sz w:val="20"/>
                <w:u w:val="single"/>
              </w:rPr>
              <w:t xml:space="preserve">қоюлығы 2,4%  </w:t>
            </w:r>
            <w:r>
              <w:rPr>
                <w:rFonts w:ascii="Times New Roman"/>
                <w:b w:val="false"/>
                <w:i w:val="false"/>
                <w:color w:val="000000"/>
                <w:sz w:val="20"/>
              </w:rPr>
              <w:t xml:space="preserve">сауыттағы сироп, ерітінді, ішілетін ұнтақ, суспензия; 80 мг ембалауызы  </w:t>
            </w:r>
          </w:p>
          <w:p>
            <w:pPr>
              <w:spacing w:after="20"/>
              <w:ind w:left="20"/>
              <w:jc w:val="both"/>
            </w:pPr>
            <w:r>
              <w:rPr>
                <w:rFonts w:ascii="Times New Roman"/>
                <w:b w:val="false"/>
                <w:i w:val="false"/>
                <w:color w:val="000000"/>
                <w:sz w:val="20"/>
              </w:rPr>
              <w:t xml:space="preserve">Амброксол, 15 мг/5 мл, 30 мг/5 мл сироп, 7,5 мг/мл ерітінді; </w:t>
            </w:r>
          </w:p>
          <w:p>
            <w:pPr>
              <w:spacing w:after="20"/>
              <w:ind w:left="20"/>
              <w:jc w:val="both"/>
            </w:pPr>
            <w:r>
              <w:rPr>
                <w:rFonts w:ascii="Times New Roman"/>
                <w:b w:val="false"/>
                <w:i w:val="false"/>
                <w:color w:val="000000"/>
                <w:sz w:val="20"/>
              </w:rPr>
              <w:t xml:space="preserve">Оксолин майы, 0,25%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фарингит/тонзиллит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Бензатин бензилпенициллин, 600 000 ӘБ инъекцияға арналған суспензия дайындау үшін ұнтақ </w:t>
            </w:r>
          </w:p>
          <w:p>
            <w:pPr>
              <w:spacing w:after="20"/>
              <w:ind w:left="20"/>
              <w:jc w:val="both"/>
            </w:pPr>
            <w:r>
              <w:rPr>
                <w:rFonts w:ascii="Times New Roman"/>
                <w:b w:val="false"/>
                <w:i w:val="false"/>
                <w:color w:val="000000"/>
                <w:sz w:val="20"/>
              </w:rPr>
              <w:t xml:space="preserve">Амоксициллин, 250 мг/5 мл ішілетін суспензия  </w:t>
            </w:r>
          </w:p>
          <w:p>
            <w:pPr>
              <w:spacing w:after="20"/>
              <w:ind w:left="20"/>
              <w:jc w:val="both"/>
            </w:pPr>
            <w:r>
              <w:rPr>
                <w:rFonts w:ascii="Times New Roman"/>
                <w:b w:val="false"/>
                <w:i w:val="false"/>
                <w:color w:val="000000"/>
                <w:sz w:val="20"/>
              </w:rPr>
              <w:t xml:space="preserve">Амоксициллин+клавулан қышқылы, 156,25 мг/5 мл, 228,5 мг/5 мл, 312 мг/5 мл ішілетін суспензия дайындау үшін ұнтақ  </w:t>
            </w:r>
          </w:p>
          <w:p>
            <w:pPr>
              <w:spacing w:after="20"/>
              <w:ind w:left="20"/>
              <w:jc w:val="both"/>
            </w:pPr>
            <w:r>
              <w:rPr>
                <w:rFonts w:ascii="Times New Roman"/>
                <w:b w:val="false"/>
                <w:i w:val="false"/>
                <w:color w:val="000000"/>
                <w:sz w:val="20"/>
              </w:rPr>
              <w:t xml:space="preserve">Парацетамол, 2,4% сауыттағы сироп, ерітінді, ішілетін ұнтақ, суспензия; 80 мг ембалауызы  </w:t>
            </w:r>
          </w:p>
          <w:p>
            <w:pPr>
              <w:spacing w:after="20"/>
              <w:ind w:left="20"/>
              <w:jc w:val="both"/>
            </w:pPr>
            <w:r>
              <w:rPr>
                <w:rFonts w:ascii="Times New Roman"/>
                <w:b w:val="false"/>
                <w:i w:val="false"/>
                <w:color w:val="000000"/>
                <w:sz w:val="20"/>
              </w:rPr>
              <w:t xml:space="preserve">Цефалексин, 125 мг, 250 мг/ 5 мл ішілетін суспензия дайындау үшін гранулдар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анемиясы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компонентті және құрамдастырылған темір препараттары, 20 мг/мл  кем емес таблетка, капсула, драже, ішілетін ерітінді </w:t>
            </w:r>
          </w:p>
          <w:p>
            <w:pPr>
              <w:spacing w:after="20"/>
              <w:ind w:left="20"/>
              <w:jc w:val="both"/>
            </w:pPr>
            <w:r>
              <w:rPr>
                <w:rFonts w:ascii="Times New Roman"/>
                <w:b w:val="false"/>
                <w:i w:val="false"/>
                <w:color w:val="000000"/>
                <w:sz w:val="20"/>
              </w:rPr>
              <w:t xml:space="preserve">Аскорбин қышқылы, 50 мг таблетка, драже </w:t>
            </w:r>
          </w:p>
          <w:p>
            <w:pPr>
              <w:spacing w:after="20"/>
              <w:ind w:left="20"/>
              <w:jc w:val="both"/>
            </w:pPr>
            <w:r>
              <w:rPr>
                <w:rFonts w:ascii="Times New Roman"/>
                <w:b w:val="false"/>
                <w:i w:val="false"/>
                <w:color w:val="000000"/>
                <w:sz w:val="20"/>
              </w:rPr>
              <w:t xml:space="preserve">Фолий қышқылы, 1 мг таблетка </w:t>
            </w:r>
          </w:p>
        </w:tc>
      </w:tr>
      <w:tr>
        <w:trPr>
          <w:trHeight w:val="45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ішек жұқпалары (іш өту)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Глюкозді-электролитті ерітінді дайындау үшін тұздар, ұнтақ </w:t>
            </w:r>
          </w:p>
          <w:p>
            <w:pPr>
              <w:spacing w:after="20"/>
              <w:ind w:left="20"/>
              <w:jc w:val="both"/>
            </w:pPr>
            <w:r>
              <w:rPr>
                <w:rFonts w:ascii="Times New Roman"/>
                <w:b w:val="false"/>
                <w:i w:val="false"/>
                <w:color w:val="000000"/>
                <w:sz w:val="20"/>
              </w:rPr>
              <w:t xml:space="preserve">Сульфаметоксазол + триметоприм, 120 мг таблетка, 240 мг/5 мл ішілетін суспензия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Мешел (алдын алу және емдеу)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Эргокальциферол, майлы ерітінді  </w:t>
            </w:r>
          </w:p>
          <w:p>
            <w:pPr>
              <w:spacing w:after="20"/>
              <w:ind w:left="20"/>
              <w:jc w:val="both"/>
            </w:pPr>
            <w:r>
              <w:rPr>
                <w:rFonts w:ascii="Times New Roman"/>
                <w:b w:val="false"/>
                <w:i w:val="false"/>
                <w:color w:val="000000"/>
                <w:sz w:val="20"/>
              </w:rPr>
              <w:t xml:space="preserve">Колекальциферол, сулы ерітінді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 жұқтырған аналардан туған балалар; балалар және жүкті әйелдер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ЖҚТБ, АҚТҚ-жұқпасы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Зидовудин, 200 мл ішілетін ерітінді, 10 мг/мл инфузияға арналған қоюлық, 100 мг капсула, таблетка </w:t>
            </w:r>
          </w:p>
          <w:p>
            <w:pPr>
              <w:spacing w:after="20"/>
              <w:ind w:left="20"/>
              <w:jc w:val="both"/>
            </w:pPr>
            <w:r>
              <w:rPr>
                <w:rFonts w:ascii="Times New Roman"/>
                <w:b w:val="false"/>
                <w:i w:val="false"/>
                <w:color w:val="000000"/>
                <w:sz w:val="20"/>
              </w:rPr>
              <w:t xml:space="preserve">Ламивудин, 100 мг таблетка, 5 мг/мл, 240 мл ішілетін ерітінді </w:t>
            </w:r>
          </w:p>
          <w:p>
            <w:pPr>
              <w:spacing w:after="20"/>
              <w:ind w:left="20"/>
              <w:jc w:val="both"/>
            </w:pPr>
            <w:r>
              <w:rPr>
                <w:rFonts w:ascii="Times New Roman"/>
                <w:b w:val="false"/>
                <w:i w:val="false"/>
                <w:color w:val="000000"/>
                <w:sz w:val="20"/>
              </w:rPr>
              <w:t xml:space="preserve">Зидовудин/ламивудин, 300мг/150мг, N 6х10, </w:t>
            </w:r>
            <w:r>
              <w:br/>
            </w:r>
            <w:r>
              <w:rPr>
                <w:rFonts w:ascii="Times New Roman"/>
                <w:b w:val="false"/>
                <w:i w:val="false"/>
                <w:color w:val="000000"/>
                <w:sz w:val="20"/>
              </w:rPr>
              <w:t xml:space="preserve">
N 100 қабықшамен қапталған таблеткалар </w:t>
            </w:r>
          </w:p>
          <w:p>
            <w:pPr>
              <w:spacing w:after="20"/>
              <w:ind w:left="20"/>
              <w:jc w:val="both"/>
            </w:pPr>
            <w:r>
              <w:rPr>
                <w:rFonts w:ascii="Times New Roman"/>
                <w:b w:val="false"/>
                <w:i w:val="false"/>
                <w:color w:val="000000"/>
                <w:sz w:val="20"/>
              </w:rPr>
              <w:t xml:space="preserve">Невирапин, 200 мг таблетка; 50 мг/5 мл ішілетін суспензия </w:t>
            </w:r>
          </w:p>
          <w:p>
            <w:pPr>
              <w:spacing w:after="20"/>
              <w:ind w:left="20"/>
              <w:jc w:val="both"/>
            </w:pPr>
            <w:r>
              <w:rPr>
                <w:rFonts w:ascii="Times New Roman"/>
                <w:b w:val="false"/>
                <w:i w:val="false"/>
                <w:color w:val="000000"/>
                <w:sz w:val="20"/>
              </w:rPr>
              <w:t xml:space="preserve">Ставудин, 30 мг, 40 мг капсула; 1 мг/мл, 200 мл ішілетін ерітінді үшін ұнтақ </w:t>
            </w:r>
          </w:p>
          <w:p>
            <w:pPr>
              <w:spacing w:after="20"/>
              <w:ind w:left="20"/>
              <w:jc w:val="both"/>
            </w:pPr>
            <w:r>
              <w:rPr>
                <w:rFonts w:ascii="Times New Roman"/>
                <w:b w:val="false"/>
                <w:i w:val="false"/>
                <w:color w:val="000000"/>
                <w:sz w:val="20"/>
              </w:rPr>
              <w:t xml:space="preserve">Диданозин, 100 мг таблетка, 250 мг, 400 мг капсула; 2 г ұнтақ </w:t>
            </w:r>
          </w:p>
          <w:p>
            <w:pPr>
              <w:spacing w:after="20"/>
              <w:ind w:left="20"/>
              <w:jc w:val="both"/>
            </w:pPr>
            <w:r>
              <w:rPr>
                <w:rFonts w:ascii="Times New Roman"/>
                <w:b w:val="false"/>
                <w:i w:val="false"/>
                <w:color w:val="000000"/>
                <w:sz w:val="20"/>
              </w:rPr>
              <w:t xml:space="preserve">Абакавир, 300 мг таблетка </w:t>
            </w:r>
          </w:p>
          <w:p>
            <w:pPr>
              <w:spacing w:after="20"/>
              <w:ind w:left="20"/>
              <w:jc w:val="both"/>
            </w:pPr>
            <w:r>
              <w:rPr>
                <w:rFonts w:ascii="Times New Roman"/>
                <w:b w:val="false"/>
                <w:i w:val="false"/>
                <w:color w:val="000000"/>
                <w:sz w:val="20"/>
              </w:rPr>
              <w:t xml:space="preserve">Нельфинавир, 250 мг таблетка, 144 г ішілетін ерітінді дайындау үшін ұнтақ </w:t>
            </w:r>
          </w:p>
          <w:p>
            <w:pPr>
              <w:spacing w:after="20"/>
              <w:ind w:left="20"/>
              <w:jc w:val="both"/>
            </w:pPr>
            <w:r>
              <w:rPr>
                <w:rFonts w:ascii="Times New Roman"/>
                <w:b w:val="false"/>
                <w:i w:val="false"/>
                <w:color w:val="000000"/>
                <w:sz w:val="20"/>
              </w:rPr>
              <w:t xml:space="preserve">Лопиновир/ритонавир, 60 </w:t>
            </w:r>
            <w:r>
              <w:br/>
            </w:r>
            <w:r>
              <w:rPr>
                <w:rFonts w:ascii="Times New Roman"/>
                <w:b w:val="false"/>
                <w:i w:val="false"/>
                <w:color w:val="000000"/>
                <w:sz w:val="20"/>
              </w:rPr>
              <w:t xml:space="preserve">
мл N 5 сауыттағы ішілетін ерітінді, </w:t>
            </w:r>
            <w:r>
              <w:br/>
            </w:r>
            <w:r>
              <w:rPr>
                <w:rFonts w:ascii="Times New Roman"/>
                <w:b w:val="false"/>
                <w:i w:val="false"/>
                <w:color w:val="000000"/>
                <w:sz w:val="20"/>
              </w:rPr>
              <w:t xml:space="preserve">
N 90х2 сауыттағы жұмсақ капсулалар </w:t>
            </w:r>
          </w:p>
        </w:tc>
      </w:tr>
      <w:tr>
        <w:trPr>
          <w:trHeight w:val="43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Гипофизар ергежейлілігі, Шерешевский-Тернер синдромы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Соматропин, 18 ХБ, 36 ХБ инъекцияға арналған ерітінді дайындауға лиофилденген ұнтақ, 5 мг, 10 мг инъекцияға арналған ерітінді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Жыныстың ерте дамуы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Трипторелин, 3,75 мг инъекцияға арналған ерітінді дайындау үшін ұнтақ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Фенилкетонурия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фенилаланины жоқ және аз мөлшерде арнайы өнімдер;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Церебральды сал ауруы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Вальпроев қышқылы, 150 мг; 300 мг; 500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азаматтар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белсенді рекомбинантты фактор, 1,2 мг; 2,4 мг ұнтақ </w:t>
            </w:r>
          </w:p>
          <w:p>
            <w:pPr>
              <w:spacing w:after="20"/>
              <w:ind w:left="20"/>
              <w:jc w:val="both"/>
            </w:pPr>
            <w:r>
              <w:rPr>
                <w:rFonts w:ascii="Times New Roman"/>
                <w:b w:val="false"/>
                <w:i w:val="false"/>
                <w:color w:val="000000"/>
                <w:sz w:val="20"/>
              </w:rPr>
              <w:t xml:space="preserve">Фактор VIII концентрат, лиофилденген ұнтақ 250 ХБ, 500 ХБ, 1 000 ХБ </w:t>
            </w:r>
          </w:p>
        </w:tc>
      </w:tr>
      <w:tr>
        <w:trPr>
          <w:trHeight w:val="46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Бронх демікпесі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Бекламетазон,  100 мкг/дозалы, 250 мкг/дозалы аэрозоль </w:t>
            </w:r>
          </w:p>
          <w:p>
            <w:pPr>
              <w:spacing w:after="20"/>
              <w:ind w:left="20"/>
              <w:jc w:val="both"/>
            </w:pPr>
            <w:r>
              <w:rPr>
                <w:rFonts w:ascii="Times New Roman"/>
                <w:b w:val="false"/>
                <w:i w:val="false"/>
                <w:color w:val="000000"/>
                <w:sz w:val="20"/>
              </w:rPr>
              <w:t xml:space="preserve">Сальбутамол, 100 мкг/дозалы аэрозоль, 4 мг; 8 мг таблетка, капсула; 20 мл небулайзерге арналған ерітінді;  </w:t>
            </w:r>
          </w:p>
          <w:p>
            <w:pPr>
              <w:spacing w:after="20"/>
              <w:ind w:left="20"/>
              <w:jc w:val="both"/>
            </w:pPr>
            <w:r>
              <w:rPr>
                <w:rFonts w:ascii="Times New Roman"/>
                <w:b w:val="false"/>
                <w:i w:val="false"/>
                <w:color w:val="000000"/>
                <w:sz w:val="20"/>
              </w:rPr>
              <w:t xml:space="preserve">Салметерол, 25 мкг/дозалы ингаляцияға арналған аэрозоль </w:t>
            </w:r>
          </w:p>
          <w:p>
            <w:pPr>
              <w:spacing w:after="20"/>
              <w:ind w:left="20"/>
              <w:jc w:val="both"/>
            </w:pPr>
            <w:r>
              <w:rPr>
                <w:rFonts w:ascii="Times New Roman"/>
                <w:b w:val="false"/>
                <w:i w:val="false"/>
                <w:color w:val="000000"/>
                <w:sz w:val="20"/>
              </w:rPr>
              <w:t xml:space="preserve">Флутиказон, 50 мкг/дозалы, 125 мкг/дозалы, 250 мкг/дозалы аэрозоль </w:t>
            </w:r>
          </w:p>
          <w:p>
            <w:pPr>
              <w:spacing w:after="20"/>
              <w:ind w:left="20"/>
              <w:jc w:val="both"/>
            </w:pPr>
            <w:r>
              <w:rPr>
                <w:rFonts w:ascii="Times New Roman"/>
                <w:b w:val="false"/>
                <w:i w:val="false"/>
                <w:color w:val="000000"/>
                <w:sz w:val="20"/>
              </w:rPr>
              <w:t xml:space="preserve">Салметерол + Флутиказон пропионаты, 25/50 мкг, 25/125 мкг, 25/250 мкг аэрозоль; 50 мкг/100 мкг; 50 мкг/250 мкг; 50 мкг/500 мкг ингаляцияға арналған ұнтақ </w:t>
            </w:r>
          </w:p>
          <w:p>
            <w:pPr>
              <w:spacing w:after="20"/>
              <w:ind w:left="20"/>
              <w:jc w:val="both"/>
            </w:pPr>
            <w:r>
              <w:rPr>
                <w:rFonts w:ascii="Times New Roman"/>
                <w:b w:val="false"/>
                <w:i w:val="false"/>
                <w:color w:val="000000"/>
                <w:sz w:val="20"/>
              </w:rPr>
              <w:t xml:space="preserve">Фенотерол, 100 мкг/дозалы аэрозоль </w:t>
            </w:r>
          </w:p>
          <w:p>
            <w:pPr>
              <w:spacing w:after="20"/>
              <w:ind w:left="20"/>
              <w:jc w:val="both"/>
            </w:pPr>
            <w:r>
              <w:rPr>
                <w:rFonts w:ascii="Times New Roman"/>
                <w:b w:val="false"/>
                <w:i w:val="false"/>
                <w:color w:val="000000"/>
                <w:sz w:val="20"/>
              </w:rPr>
              <w:t xml:space="preserve">Ипратропий бромиді + фенотерол гидробромиді, 500 мкг + 250 мкг/мл ингаляцияға арналған ерітінді, 50 мкг + 21 мкг/дозалы аэрозоль </w:t>
            </w:r>
          </w:p>
          <w:p>
            <w:pPr>
              <w:spacing w:after="20"/>
              <w:ind w:left="20"/>
              <w:jc w:val="both"/>
            </w:pPr>
            <w:r>
              <w:rPr>
                <w:rFonts w:ascii="Times New Roman"/>
                <w:b w:val="false"/>
                <w:i w:val="false"/>
                <w:color w:val="000000"/>
                <w:sz w:val="20"/>
              </w:rPr>
              <w:t xml:space="preserve">Преднизолон, 5 мг таблетка; 30 мг/мл инъекцияға арналған ерітінді </w:t>
            </w:r>
          </w:p>
          <w:p>
            <w:pPr>
              <w:spacing w:after="20"/>
              <w:ind w:left="20"/>
              <w:jc w:val="both"/>
            </w:pPr>
            <w:r>
              <w:rPr>
                <w:rFonts w:ascii="Times New Roman"/>
                <w:b w:val="false"/>
                <w:i w:val="false"/>
                <w:color w:val="000000"/>
                <w:sz w:val="20"/>
              </w:rPr>
              <w:t xml:space="preserve">Теофиллин, 100 мг, 200 мг, 300 мг таблетка, капсула; 350 мг таблетка, капсула ретард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Гемобластоздар мен апластикалық анемияны қоса алғандағы онкологиялық аурулар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ампулада инъекцияға арналған 1%  ерітінді </w:t>
            </w:r>
          </w:p>
          <w:p>
            <w:pPr>
              <w:spacing w:after="20"/>
              <w:ind w:left="20"/>
              <w:jc w:val="both"/>
            </w:pPr>
            <w:r>
              <w:rPr>
                <w:rFonts w:ascii="Times New Roman"/>
                <w:b w:val="false"/>
                <w:i w:val="false"/>
                <w:color w:val="000000"/>
                <w:sz w:val="20"/>
              </w:rPr>
              <w:t xml:space="preserve">Тримепиридин гидрохлориді ампулада инъекцияға арналған 1% және 2%  ерітінді </w:t>
            </w:r>
          </w:p>
          <w:p>
            <w:pPr>
              <w:spacing w:after="20"/>
              <w:ind w:left="20"/>
              <w:jc w:val="both"/>
            </w:pPr>
            <w:r>
              <w:rPr>
                <w:rFonts w:ascii="Times New Roman"/>
                <w:b w:val="false"/>
                <w:i w:val="false"/>
                <w:color w:val="000000"/>
                <w:sz w:val="20"/>
              </w:rPr>
              <w:t xml:space="preserve">Трамадол, 50 мг капсула; 50 мг/1мл ампуладағы ерітінді; 100 мг ембалауызы </w:t>
            </w:r>
          </w:p>
          <w:p>
            <w:pPr>
              <w:spacing w:after="20"/>
              <w:ind w:left="20"/>
              <w:jc w:val="both"/>
            </w:pPr>
            <w:r>
              <w:rPr>
                <w:rFonts w:ascii="Times New Roman"/>
                <w:b w:val="false"/>
                <w:i w:val="false"/>
                <w:color w:val="000000"/>
                <w:sz w:val="20"/>
              </w:rPr>
              <w:t xml:space="preserve">Кетопрофен, 50 мг/мл ампула; 50 мг капсула; 100 мг, 150 мг таблетка; 100 мг ембалауызы </w:t>
            </w:r>
          </w:p>
          <w:p>
            <w:pPr>
              <w:spacing w:after="20"/>
              <w:ind w:left="20"/>
              <w:jc w:val="both"/>
            </w:pPr>
            <w:r>
              <w:rPr>
                <w:rFonts w:ascii="Times New Roman"/>
                <w:b w:val="false"/>
                <w:i w:val="false"/>
                <w:color w:val="000000"/>
                <w:sz w:val="20"/>
              </w:rPr>
              <w:t xml:space="preserve">Диазепам, 10 мг/2 мл ампуладағы  иньекцияға арналған ерітінді; 5 мг, 10 мг таблетка </w:t>
            </w:r>
          </w:p>
          <w:p>
            <w:pPr>
              <w:spacing w:after="20"/>
              <w:ind w:left="20"/>
              <w:jc w:val="both"/>
            </w:pPr>
            <w:r>
              <w:rPr>
                <w:rFonts w:ascii="Times New Roman"/>
                <w:b w:val="false"/>
                <w:i w:val="false"/>
                <w:color w:val="000000"/>
                <w:sz w:val="20"/>
              </w:rPr>
              <w:t xml:space="preserve">Циклоспорин, 25 мг; 50 мг; 100 мг капсула </w:t>
            </w:r>
          </w:p>
          <w:p>
            <w:pPr>
              <w:spacing w:after="20"/>
              <w:ind w:left="20"/>
              <w:jc w:val="both"/>
            </w:pPr>
            <w:r>
              <w:rPr>
                <w:rFonts w:ascii="Times New Roman"/>
                <w:b w:val="false"/>
                <w:i w:val="false"/>
                <w:color w:val="000000"/>
                <w:sz w:val="20"/>
              </w:rPr>
              <w:t xml:space="preserve">Хаттамаларға сәйкес химиотерапия: </w:t>
            </w:r>
          </w:p>
          <w:p>
            <w:pPr>
              <w:spacing w:after="20"/>
              <w:ind w:left="20"/>
              <w:jc w:val="both"/>
            </w:pPr>
            <w:r>
              <w:rPr>
                <w:rFonts w:ascii="Times New Roman"/>
                <w:b w:val="false"/>
                <w:i w:val="false"/>
                <w:color w:val="000000"/>
                <w:sz w:val="20"/>
              </w:rPr>
              <w:t xml:space="preserve">Флуороурацил, 5 мл ампуладағы инъекцияға арналған 5%  ерітінді </w:t>
            </w:r>
          </w:p>
          <w:p>
            <w:pPr>
              <w:spacing w:after="20"/>
              <w:ind w:left="20"/>
              <w:jc w:val="both"/>
            </w:pPr>
            <w:r>
              <w:rPr>
                <w:rFonts w:ascii="Times New Roman"/>
                <w:b w:val="false"/>
                <w:i w:val="false"/>
                <w:color w:val="000000"/>
                <w:sz w:val="20"/>
              </w:rPr>
              <w:t xml:space="preserve">Кальций фолинаты, 15 мг капсула; 10 мг/мл инъекцияға арналған ерітінді; 25 мг, 10 мг лиофилденген ұнтақ </w:t>
            </w:r>
          </w:p>
          <w:p>
            <w:pPr>
              <w:spacing w:after="20"/>
              <w:ind w:left="20"/>
              <w:jc w:val="both"/>
            </w:pPr>
            <w:r>
              <w:rPr>
                <w:rFonts w:ascii="Times New Roman"/>
                <w:b w:val="false"/>
                <w:i w:val="false"/>
                <w:color w:val="000000"/>
                <w:sz w:val="20"/>
              </w:rPr>
              <w:t xml:space="preserve">Циклофосфамид, сауыттағы инъекция үшін 200 мг, 500 мг ерітінді </w:t>
            </w:r>
            <w:r>
              <w:br/>
            </w:r>
            <w:r>
              <w:rPr>
                <w:rFonts w:ascii="Times New Roman"/>
                <w:b w:val="false"/>
                <w:i w:val="false"/>
                <w:color w:val="000000"/>
                <w:sz w:val="20"/>
              </w:rPr>
              <w:t xml:space="preserve">
дайындауға арналған ұнтақ </w:t>
            </w:r>
          </w:p>
          <w:p>
            <w:pPr>
              <w:spacing w:after="20"/>
              <w:ind w:left="20"/>
              <w:jc w:val="both"/>
            </w:pPr>
            <w:r>
              <w:rPr>
                <w:rFonts w:ascii="Times New Roman"/>
                <w:b w:val="false"/>
                <w:i w:val="false"/>
                <w:color w:val="000000"/>
                <w:sz w:val="20"/>
              </w:rPr>
              <w:t xml:space="preserve">Метотрексат, 2,5 мг; </w:t>
            </w:r>
            <w:r>
              <w:br/>
            </w:r>
            <w:r>
              <w:rPr>
                <w:rFonts w:ascii="Times New Roman"/>
                <w:b w:val="false"/>
                <w:i w:val="false"/>
                <w:color w:val="000000"/>
                <w:sz w:val="20"/>
              </w:rPr>
              <w:t xml:space="preserve">
5 мг таблетка, 50 мг, 500 мг иньекция ерітіндісін дайындауға арналған лиофилденген ұнтақ немесе қоюлық </w:t>
            </w:r>
          </w:p>
          <w:p>
            <w:pPr>
              <w:spacing w:after="20"/>
              <w:ind w:left="20"/>
              <w:jc w:val="both"/>
            </w:pPr>
            <w:r>
              <w:rPr>
                <w:rFonts w:ascii="Times New Roman"/>
                <w:b w:val="false"/>
                <w:i w:val="false"/>
                <w:color w:val="000000"/>
                <w:sz w:val="20"/>
              </w:rPr>
              <w:t xml:space="preserve">Клодронтті қышқыл,  400 мг капсула;  60 мг/мл инфузия дайындау үшін қоюлық; </w:t>
            </w:r>
          </w:p>
          <w:p>
            <w:pPr>
              <w:spacing w:after="20"/>
              <w:ind w:left="20"/>
              <w:jc w:val="both"/>
            </w:pPr>
            <w:r>
              <w:rPr>
                <w:rFonts w:ascii="Times New Roman"/>
                <w:b w:val="false"/>
                <w:i w:val="false"/>
                <w:color w:val="000000"/>
                <w:sz w:val="20"/>
              </w:rPr>
              <w:t xml:space="preserve">Тамоксифен, 10 мг;  20 мг таблетка </w:t>
            </w:r>
          </w:p>
          <w:p>
            <w:pPr>
              <w:spacing w:after="20"/>
              <w:ind w:left="20"/>
              <w:jc w:val="both"/>
            </w:pPr>
            <w:r>
              <w:rPr>
                <w:rFonts w:ascii="Times New Roman"/>
                <w:b w:val="false"/>
                <w:i w:val="false"/>
                <w:color w:val="000000"/>
                <w:sz w:val="20"/>
              </w:rPr>
              <w:t xml:space="preserve">Летрозол,  2,5 мг қабықшамен қапталған таблетка </w:t>
            </w:r>
          </w:p>
          <w:p>
            <w:pPr>
              <w:spacing w:after="20"/>
              <w:ind w:left="20"/>
              <w:jc w:val="both"/>
            </w:pPr>
            <w:r>
              <w:rPr>
                <w:rFonts w:ascii="Times New Roman"/>
                <w:b w:val="false"/>
                <w:i w:val="false"/>
                <w:color w:val="000000"/>
                <w:sz w:val="20"/>
              </w:rPr>
              <w:t xml:space="preserve">Трипторелин, 3,75 мг инъекция ерітіндісін дайындауға арналған ұнтақ  </w:t>
            </w:r>
          </w:p>
          <w:p>
            <w:pPr>
              <w:spacing w:after="20"/>
              <w:ind w:left="20"/>
              <w:jc w:val="both"/>
            </w:pPr>
            <w:r>
              <w:rPr>
                <w:rFonts w:ascii="Times New Roman"/>
                <w:b w:val="false"/>
                <w:i w:val="false"/>
                <w:color w:val="000000"/>
                <w:sz w:val="20"/>
              </w:rPr>
              <w:t xml:space="preserve">Ципротерон, 50 мг таблетка; инъекцияға арналған ампуладағы 100 </w:t>
            </w:r>
            <w:r>
              <w:br/>
            </w:r>
            <w:r>
              <w:rPr>
                <w:rFonts w:ascii="Times New Roman"/>
                <w:b w:val="false"/>
                <w:i w:val="false"/>
                <w:color w:val="000000"/>
                <w:sz w:val="20"/>
              </w:rPr>
              <w:t xml:space="preserve">
мг/мл майлы ерітінді </w:t>
            </w:r>
          </w:p>
          <w:p>
            <w:pPr>
              <w:spacing w:after="20"/>
              <w:ind w:left="20"/>
              <w:jc w:val="both"/>
            </w:pPr>
            <w:r>
              <w:rPr>
                <w:rFonts w:ascii="Times New Roman"/>
                <w:b w:val="false"/>
                <w:i w:val="false"/>
                <w:color w:val="000000"/>
                <w:sz w:val="20"/>
              </w:rPr>
              <w:t xml:space="preserve">Тиогуанин, 40 мг таблетка  </w:t>
            </w:r>
          </w:p>
          <w:p>
            <w:pPr>
              <w:spacing w:after="20"/>
              <w:ind w:left="20"/>
              <w:jc w:val="both"/>
            </w:pPr>
            <w:r>
              <w:rPr>
                <w:rFonts w:ascii="Times New Roman"/>
                <w:b w:val="false"/>
                <w:i w:val="false"/>
                <w:color w:val="000000"/>
                <w:sz w:val="20"/>
              </w:rPr>
              <w:t xml:space="preserve">Меркаптопурин, 50 мг таблетка </w:t>
            </w:r>
          </w:p>
          <w:p>
            <w:pPr>
              <w:spacing w:after="20"/>
              <w:ind w:left="20"/>
              <w:jc w:val="both"/>
            </w:pPr>
            <w:r>
              <w:rPr>
                <w:rFonts w:ascii="Times New Roman"/>
                <w:b w:val="false"/>
                <w:i w:val="false"/>
                <w:color w:val="000000"/>
                <w:sz w:val="20"/>
              </w:rPr>
              <w:t xml:space="preserve">Преднизолон, 5 мг таблетка; 30 мг/1 мл инъекцияға арналған ерітінді </w:t>
            </w:r>
          </w:p>
          <w:p>
            <w:pPr>
              <w:spacing w:after="20"/>
              <w:ind w:left="20"/>
              <w:jc w:val="both"/>
            </w:pPr>
            <w:r>
              <w:rPr>
                <w:rFonts w:ascii="Times New Roman"/>
                <w:b w:val="false"/>
                <w:i w:val="false"/>
                <w:color w:val="000000"/>
                <w:sz w:val="20"/>
              </w:rPr>
              <w:t xml:space="preserve">Гидроксикарбамид, 500 мг капсула </w:t>
            </w:r>
          </w:p>
          <w:p>
            <w:pPr>
              <w:spacing w:after="20"/>
              <w:ind w:left="20"/>
              <w:jc w:val="both"/>
            </w:pPr>
            <w:r>
              <w:rPr>
                <w:rFonts w:ascii="Times New Roman"/>
                <w:b w:val="false"/>
                <w:i w:val="false"/>
                <w:color w:val="000000"/>
                <w:sz w:val="20"/>
              </w:rPr>
              <w:t xml:space="preserve">Флударабин фосфаты, 10 мг қабықшамен қапталған таблетка, 50 мг инъекцияға арналған лиофилденген ұнтақ; </w:t>
            </w:r>
          </w:p>
          <w:p>
            <w:pPr>
              <w:spacing w:after="20"/>
              <w:ind w:left="20"/>
              <w:jc w:val="both"/>
            </w:pPr>
            <w:r>
              <w:rPr>
                <w:rFonts w:ascii="Times New Roman"/>
                <w:b w:val="false"/>
                <w:i w:val="false"/>
                <w:color w:val="000000"/>
                <w:sz w:val="20"/>
              </w:rPr>
              <w:t xml:space="preserve">Винкристин, сауыттағы 1 мг инъекцияға арналған лиофилденген ұнтақ </w:t>
            </w:r>
          </w:p>
          <w:p>
            <w:pPr>
              <w:spacing w:after="20"/>
              <w:ind w:left="20"/>
              <w:jc w:val="both"/>
            </w:pPr>
            <w:r>
              <w:rPr>
                <w:rFonts w:ascii="Times New Roman"/>
                <w:b w:val="false"/>
                <w:i w:val="false"/>
                <w:color w:val="000000"/>
                <w:sz w:val="20"/>
              </w:rPr>
              <w:t xml:space="preserve">Винбластин, сауыттағы  </w:t>
            </w:r>
          </w:p>
          <w:p>
            <w:pPr>
              <w:spacing w:after="20"/>
              <w:ind w:left="20"/>
              <w:jc w:val="both"/>
            </w:pPr>
            <w:r>
              <w:rPr>
                <w:rFonts w:ascii="Times New Roman"/>
                <w:b w:val="false"/>
                <w:i w:val="false"/>
                <w:color w:val="000000"/>
                <w:sz w:val="20"/>
              </w:rPr>
              <w:t xml:space="preserve">5 мг, 10 мг инъекция ерітіндісін дайындауға арналған ұнтақ </w:t>
            </w:r>
          </w:p>
          <w:p>
            <w:pPr>
              <w:spacing w:after="20"/>
              <w:ind w:left="20"/>
              <w:jc w:val="both"/>
            </w:pPr>
            <w:r>
              <w:rPr>
                <w:rFonts w:ascii="Times New Roman"/>
                <w:b w:val="false"/>
                <w:i w:val="false"/>
                <w:color w:val="000000"/>
                <w:sz w:val="20"/>
              </w:rPr>
              <w:t xml:space="preserve">Капецитабин, 150 мг, </w:t>
            </w:r>
            <w:r>
              <w:br/>
            </w:r>
            <w:r>
              <w:rPr>
                <w:rFonts w:ascii="Times New Roman"/>
                <w:b w:val="false"/>
                <w:i w:val="false"/>
                <w:color w:val="000000"/>
                <w:sz w:val="20"/>
              </w:rPr>
              <w:t xml:space="preserve">
500 мг таблетка </w:t>
            </w:r>
          </w:p>
          <w:p>
            <w:pPr>
              <w:spacing w:after="20"/>
              <w:ind w:left="20"/>
              <w:jc w:val="both"/>
            </w:pPr>
            <w:r>
              <w:rPr>
                <w:rFonts w:ascii="Times New Roman"/>
                <w:b w:val="false"/>
                <w:i w:val="false"/>
                <w:color w:val="000000"/>
                <w:sz w:val="20"/>
              </w:rPr>
              <w:t xml:space="preserve">Темозоламид, 250 мг капсула </w:t>
            </w:r>
          </w:p>
          <w:p>
            <w:pPr>
              <w:spacing w:after="20"/>
              <w:ind w:left="20"/>
              <w:jc w:val="both"/>
            </w:pPr>
            <w:r>
              <w:rPr>
                <w:rFonts w:ascii="Times New Roman"/>
                <w:b w:val="false"/>
                <w:i w:val="false"/>
                <w:color w:val="000000"/>
                <w:sz w:val="20"/>
              </w:rPr>
              <w:t xml:space="preserve">Бортезомиб,   3,5 мг иньекция ерітіндісін дайындау үшін лиофилизат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аурулар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10 мг/2 мл ампуладағы инъекцияға арналған ерітінді; 5 мг, 10 мг таблетка </w:t>
            </w:r>
          </w:p>
          <w:p>
            <w:pPr>
              <w:spacing w:after="20"/>
              <w:ind w:left="20"/>
              <w:jc w:val="both"/>
            </w:pPr>
            <w:r>
              <w:rPr>
                <w:rFonts w:ascii="Times New Roman"/>
                <w:b w:val="false"/>
                <w:i w:val="false"/>
                <w:color w:val="000000"/>
                <w:sz w:val="20"/>
              </w:rPr>
              <w:t xml:space="preserve">Оланзапин, 5 мг, 10 мг таблетка </w:t>
            </w:r>
          </w:p>
          <w:p>
            <w:pPr>
              <w:spacing w:after="20"/>
              <w:ind w:left="20"/>
              <w:jc w:val="both"/>
            </w:pPr>
            <w:r>
              <w:rPr>
                <w:rFonts w:ascii="Times New Roman"/>
                <w:b w:val="false"/>
                <w:i w:val="false"/>
                <w:color w:val="000000"/>
                <w:sz w:val="20"/>
              </w:rPr>
              <w:t xml:space="preserve">Рисперидон, 1 мг/мл ішілетін ерітінді,  25 мг, 37,5 мг, 50 мг бұлшық етке енгізуге арналған суспензияны дайындауға арналған ұнтақ </w:t>
            </w:r>
          </w:p>
          <w:p>
            <w:pPr>
              <w:spacing w:after="20"/>
              <w:ind w:left="20"/>
              <w:jc w:val="both"/>
            </w:pPr>
            <w:r>
              <w:rPr>
                <w:rFonts w:ascii="Times New Roman"/>
                <w:b w:val="false"/>
                <w:i w:val="false"/>
                <w:color w:val="000000"/>
                <w:sz w:val="20"/>
              </w:rPr>
              <w:t xml:space="preserve">Трифлуоперазин, 5 мг таблетка </w:t>
            </w:r>
          </w:p>
          <w:p>
            <w:pPr>
              <w:spacing w:after="20"/>
              <w:ind w:left="20"/>
              <w:jc w:val="both"/>
            </w:pPr>
            <w:r>
              <w:rPr>
                <w:rFonts w:ascii="Times New Roman"/>
                <w:b w:val="false"/>
                <w:i w:val="false"/>
                <w:color w:val="000000"/>
                <w:sz w:val="20"/>
              </w:rPr>
              <w:t xml:space="preserve">Хлорпромазин, 2,5% инъекцияға арналған ерітінді, 25 мг, 100 мг драже </w:t>
            </w:r>
          </w:p>
          <w:p>
            <w:pPr>
              <w:spacing w:after="20"/>
              <w:ind w:left="20"/>
              <w:jc w:val="both"/>
            </w:pPr>
            <w:r>
              <w:rPr>
                <w:rFonts w:ascii="Times New Roman"/>
                <w:b w:val="false"/>
                <w:i w:val="false"/>
                <w:color w:val="000000"/>
                <w:sz w:val="20"/>
              </w:rPr>
              <w:t xml:space="preserve">Галоперидол, 1,5 мг, 5 мг, 10 мг таблетка; 50 мг/мл инъекцияға арналған майлы ерітінді </w:t>
            </w:r>
          </w:p>
          <w:p>
            <w:pPr>
              <w:spacing w:after="20"/>
              <w:ind w:left="20"/>
              <w:jc w:val="both"/>
            </w:pPr>
            <w:r>
              <w:rPr>
                <w:rFonts w:ascii="Times New Roman"/>
                <w:b w:val="false"/>
                <w:i w:val="false"/>
                <w:color w:val="000000"/>
                <w:sz w:val="20"/>
              </w:rPr>
              <w:t xml:space="preserve">Амитриптилин, 25 мг, 50 мг таблетка </w:t>
            </w:r>
          </w:p>
          <w:p>
            <w:pPr>
              <w:spacing w:after="20"/>
              <w:ind w:left="20"/>
              <w:jc w:val="both"/>
            </w:pPr>
            <w:r>
              <w:rPr>
                <w:rFonts w:ascii="Times New Roman"/>
                <w:b w:val="false"/>
                <w:i w:val="false"/>
                <w:color w:val="000000"/>
                <w:sz w:val="20"/>
              </w:rPr>
              <w:t xml:space="preserve">Клозапин, 25 мг таблетка </w:t>
            </w:r>
          </w:p>
          <w:p>
            <w:pPr>
              <w:spacing w:after="20"/>
              <w:ind w:left="20"/>
              <w:jc w:val="both"/>
            </w:pPr>
            <w:r>
              <w:rPr>
                <w:rFonts w:ascii="Times New Roman"/>
                <w:b w:val="false"/>
                <w:i w:val="false"/>
                <w:color w:val="000000"/>
                <w:sz w:val="20"/>
              </w:rPr>
              <w:t xml:space="preserve">Тригексифенидил,  2 мг таблетка </w:t>
            </w:r>
          </w:p>
          <w:p>
            <w:pPr>
              <w:spacing w:after="20"/>
              <w:ind w:left="20"/>
              <w:jc w:val="both"/>
            </w:pPr>
            <w:r>
              <w:rPr>
                <w:rFonts w:ascii="Times New Roman"/>
                <w:b w:val="false"/>
                <w:i w:val="false"/>
                <w:color w:val="000000"/>
                <w:sz w:val="20"/>
              </w:rPr>
              <w:t xml:space="preserve">Флуфеназин, 25 мг </w:t>
            </w:r>
            <w:r>
              <w:br/>
            </w:r>
            <w:r>
              <w:rPr>
                <w:rFonts w:ascii="Times New Roman"/>
                <w:b w:val="false"/>
                <w:i w:val="false"/>
                <w:color w:val="000000"/>
                <w:sz w:val="20"/>
              </w:rPr>
              <w:t xml:space="preserve">
инъекцияға арналған ерітінді </w:t>
            </w:r>
          </w:p>
          <w:p>
            <w:pPr>
              <w:spacing w:after="20"/>
              <w:ind w:left="20"/>
              <w:jc w:val="both"/>
            </w:pPr>
            <w:r>
              <w:rPr>
                <w:rFonts w:ascii="Times New Roman"/>
                <w:b w:val="false"/>
                <w:i w:val="false"/>
                <w:color w:val="000000"/>
                <w:sz w:val="20"/>
              </w:rPr>
              <w:t xml:space="preserve">Милнаципран </w:t>
            </w:r>
            <w:r>
              <w:br/>
            </w:r>
            <w:r>
              <w:rPr>
                <w:rFonts w:ascii="Times New Roman"/>
                <w:b w:val="false"/>
                <w:i w:val="false"/>
                <w:color w:val="000000"/>
                <w:sz w:val="20"/>
              </w:rPr>
              <w:t xml:space="preserve">
гидрохлориді, 25  мг, 50 мг капсула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Эпилепсия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Вальпроев қышқылы, 150 мг, 300 мг, 500 мг таблетка, капсула </w:t>
            </w:r>
          </w:p>
          <w:p>
            <w:pPr>
              <w:spacing w:after="20"/>
              <w:ind w:left="20"/>
              <w:jc w:val="both"/>
            </w:pPr>
            <w:r>
              <w:rPr>
                <w:rFonts w:ascii="Times New Roman"/>
                <w:b w:val="false"/>
                <w:i w:val="false"/>
                <w:color w:val="000000"/>
                <w:sz w:val="20"/>
              </w:rPr>
              <w:t xml:space="preserve">Карбамазепин, 100 мг, 200 мг таблетка </w:t>
            </w:r>
          </w:p>
          <w:p>
            <w:pPr>
              <w:spacing w:after="20"/>
              <w:ind w:left="20"/>
              <w:jc w:val="both"/>
            </w:pPr>
            <w:r>
              <w:rPr>
                <w:rFonts w:ascii="Times New Roman"/>
                <w:b w:val="false"/>
                <w:i w:val="false"/>
                <w:color w:val="000000"/>
                <w:sz w:val="20"/>
              </w:rPr>
              <w:t xml:space="preserve">Бензобарбитал, 100 мг таблетка </w:t>
            </w:r>
          </w:p>
          <w:p>
            <w:pPr>
              <w:spacing w:after="20"/>
              <w:ind w:left="20"/>
              <w:jc w:val="both"/>
            </w:pPr>
            <w:r>
              <w:rPr>
                <w:rFonts w:ascii="Times New Roman"/>
                <w:b w:val="false"/>
                <w:i w:val="false"/>
                <w:color w:val="000000"/>
                <w:sz w:val="20"/>
              </w:rPr>
              <w:t xml:space="preserve">Ламотриджин, 25 мг, 50 мг, 100 мг таблетка </w:t>
            </w:r>
          </w:p>
          <w:p>
            <w:pPr>
              <w:spacing w:after="20"/>
              <w:ind w:left="20"/>
              <w:jc w:val="both"/>
            </w:pPr>
            <w:r>
              <w:rPr>
                <w:rFonts w:ascii="Times New Roman"/>
                <w:b w:val="false"/>
                <w:i w:val="false"/>
                <w:color w:val="000000"/>
                <w:sz w:val="20"/>
              </w:rPr>
              <w:t xml:space="preserve">Топирамат, 15 мг, 25 мг капсула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Қантты диабет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Глибенкламид, 3,5 мг, 5 мг таблетка </w:t>
            </w:r>
          </w:p>
          <w:p>
            <w:pPr>
              <w:spacing w:after="20"/>
              <w:ind w:left="20"/>
              <w:jc w:val="both"/>
            </w:pPr>
            <w:r>
              <w:rPr>
                <w:rFonts w:ascii="Times New Roman"/>
                <w:b w:val="false"/>
                <w:i w:val="false"/>
                <w:color w:val="000000"/>
                <w:sz w:val="20"/>
              </w:rPr>
              <w:t xml:space="preserve">Гликлазид, 30 мг, 80 мг таблетка </w:t>
            </w:r>
          </w:p>
          <w:p>
            <w:pPr>
              <w:spacing w:after="20"/>
              <w:ind w:left="20"/>
              <w:jc w:val="both"/>
            </w:pPr>
            <w:r>
              <w:rPr>
                <w:rFonts w:ascii="Times New Roman"/>
                <w:b w:val="false"/>
                <w:i w:val="false"/>
                <w:color w:val="000000"/>
                <w:sz w:val="20"/>
              </w:rPr>
              <w:t xml:space="preserve">Глимепирид, 1 мг, 2 мг, 3 мг, 4 мг таблетка </w:t>
            </w:r>
          </w:p>
          <w:p>
            <w:pPr>
              <w:spacing w:after="20"/>
              <w:ind w:left="20"/>
              <w:jc w:val="both"/>
            </w:pPr>
            <w:r>
              <w:rPr>
                <w:rFonts w:ascii="Times New Roman"/>
                <w:b w:val="false"/>
                <w:i w:val="false"/>
                <w:color w:val="000000"/>
                <w:sz w:val="20"/>
              </w:rPr>
              <w:t xml:space="preserve">Метформин,  500 мг,  850 мг таблетка </w:t>
            </w:r>
          </w:p>
          <w:p>
            <w:pPr>
              <w:spacing w:after="20"/>
              <w:ind w:left="20"/>
              <w:jc w:val="both"/>
            </w:pPr>
            <w:r>
              <w:rPr>
                <w:rFonts w:ascii="Times New Roman"/>
                <w:b w:val="false"/>
                <w:i w:val="false"/>
                <w:color w:val="000000"/>
                <w:sz w:val="20"/>
              </w:rPr>
              <w:t xml:space="preserve">Репаглинид, 0,5 мг, 1 мг, 2 мг таблетка </w:t>
            </w:r>
          </w:p>
          <w:p>
            <w:pPr>
              <w:spacing w:after="20"/>
              <w:ind w:left="20"/>
              <w:jc w:val="both"/>
            </w:pPr>
            <w:r>
              <w:rPr>
                <w:rFonts w:ascii="Times New Roman"/>
                <w:b w:val="false"/>
                <w:i w:val="false"/>
                <w:color w:val="000000"/>
                <w:sz w:val="20"/>
              </w:rPr>
              <w:t xml:space="preserve">Пиоглитазон, 15 мг, 30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Қантсыз диабет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Десмопрессин,  0,1 мг, 0,2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Паркинсон ауруы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Тригексифенидил, 2 мг таблетка </w:t>
            </w:r>
          </w:p>
          <w:p>
            <w:pPr>
              <w:spacing w:after="20"/>
              <w:ind w:left="20"/>
              <w:jc w:val="both"/>
            </w:pPr>
            <w:r>
              <w:rPr>
                <w:rFonts w:ascii="Times New Roman"/>
                <w:b w:val="false"/>
                <w:i w:val="false"/>
                <w:color w:val="000000"/>
                <w:sz w:val="20"/>
              </w:rPr>
              <w:t xml:space="preserve">Леводопа + карбидопа, 250 мг/25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Бұлшық ет әлсіздігі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Пиридостигмин, 60 мг таблетка; 5 мг/мл инъекцияға арналған ерітінді </w:t>
            </w:r>
          </w:p>
          <w:p>
            <w:pPr>
              <w:spacing w:after="20"/>
              <w:ind w:left="20"/>
              <w:jc w:val="both"/>
            </w:pPr>
            <w:r>
              <w:rPr>
                <w:rFonts w:ascii="Times New Roman"/>
                <w:b w:val="false"/>
                <w:i w:val="false"/>
                <w:color w:val="000000"/>
                <w:sz w:val="20"/>
              </w:rPr>
              <w:t xml:space="preserve">Неостигмин, 0,05% инъекцияға арналған ерітінді; 15 мг таблетка </w:t>
            </w:r>
          </w:p>
        </w:tc>
      </w:tr>
      <w:tr>
        <w:trPr>
          <w:trHeight w:val="37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Ревматоидті артрит және дәнекер тіндердің жүйелік зақымдануы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Метотрексат, 2,5 мг таблетка </w:t>
            </w:r>
          </w:p>
          <w:p>
            <w:pPr>
              <w:spacing w:after="20"/>
              <w:ind w:left="20"/>
              <w:jc w:val="both"/>
            </w:pPr>
            <w:r>
              <w:rPr>
                <w:rFonts w:ascii="Times New Roman"/>
                <w:b w:val="false"/>
                <w:i w:val="false"/>
                <w:color w:val="000000"/>
                <w:sz w:val="20"/>
              </w:rPr>
              <w:t xml:space="preserve">Азатиоприн, 50 мг таблетка </w:t>
            </w:r>
          </w:p>
          <w:p>
            <w:pPr>
              <w:spacing w:after="20"/>
              <w:ind w:left="20"/>
              <w:jc w:val="both"/>
            </w:pPr>
            <w:r>
              <w:rPr>
                <w:rFonts w:ascii="Times New Roman"/>
                <w:b w:val="false"/>
                <w:i w:val="false"/>
                <w:color w:val="000000"/>
                <w:sz w:val="20"/>
              </w:rPr>
              <w:t xml:space="preserve">Хлорохин, 100 мг, 150 мг таблетка (фосфат немесе сульфат күйінде) </w:t>
            </w:r>
          </w:p>
          <w:p>
            <w:pPr>
              <w:spacing w:after="20"/>
              <w:ind w:left="20"/>
              <w:jc w:val="both"/>
            </w:pPr>
            <w:r>
              <w:rPr>
                <w:rFonts w:ascii="Times New Roman"/>
                <w:b w:val="false"/>
                <w:i w:val="false"/>
                <w:color w:val="000000"/>
                <w:sz w:val="20"/>
              </w:rPr>
              <w:t xml:space="preserve">Преднизолон, 5 мг таблетка </w:t>
            </w:r>
          </w:p>
          <w:p>
            <w:pPr>
              <w:spacing w:after="20"/>
              <w:ind w:left="20"/>
              <w:jc w:val="both"/>
            </w:pPr>
            <w:r>
              <w:rPr>
                <w:rFonts w:ascii="Times New Roman"/>
                <w:b w:val="false"/>
                <w:i w:val="false"/>
                <w:color w:val="000000"/>
                <w:sz w:val="20"/>
              </w:rPr>
              <w:t xml:space="preserve">Сульфасалазин, 500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Протезделген жүрек қақпақшалары бар сырқаттар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Варфарин, 2,5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Ұмытшақ склероз (созылмалы қайталмалы </w:t>
            </w:r>
            <w:r>
              <w:br/>
            </w:r>
            <w:r>
              <w:rPr>
                <w:rFonts w:ascii="Times New Roman"/>
                <w:b w:val="false"/>
                <w:i w:val="false"/>
                <w:color w:val="000000"/>
                <w:sz w:val="20"/>
              </w:rPr>
              <w:t xml:space="preserve">
бағыттағы ауруларға)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Интерферон - бета 1 а, 1 в, 6 млн. ХБ, 12 млн. ХБ инъекцияға арналған ерітінді; 9,6 млн. ХБ инъекцияға арналған ерітіндіні дайындауға арналған лиофилденген ұнтақ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Күшейтілген гломерулярлы аурулар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Циклоспорин, 25 мг, 50 мг, 100 мг капсула </w:t>
            </w:r>
          </w:p>
          <w:p>
            <w:pPr>
              <w:spacing w:after="20"/>
              <w:ind w:left="20"/>
              <w:jc w:val="both"/>
            </w:pPr>
            <w:r>
              <w:rPr>
                <w:rFonts w:ascii="Times New Roman"/>
                <w:b w:val="false"/>
                <w:i w:val="false"/>
                <w:color w:val="000000"/>
                <w:sz w:val="20"/>
              </w:rPr>
              <w:t xml:space="preserve">Преднизолон, 5 мг таблетка  </w:t>
            </w:r>
          </w:p>
          <w:p>
            <w:pPr>
              <w:spacing w:after="20"/>
              <w:ind w:left="20"/>
              <w:jc w:val="both"/>
            </w:pPr>
            <w:r>
              <w:rPr>
                <w:rFonts w:ascii="Times New Roman"/>
                <w:b w:val="false"/>
                <w:i w:val="false"/>
                <w:color w:val="000000"/>
                <w:sz w:val="20"/>
              </w:rPr>
              <w:t xml:space="preserve">Циклофосфамид, 50 мг драже, 200 мг, 500 мг флакондағы инъекцияға арналған ерітіндіні дайындау үшін ұнтақ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Гипофиздық гормонмен белсендірілетін ісіктер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Бромокриптин, 2,5 мг таблетка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Акромегалия (ЯМРТ диагнозына расталатын және құрамында өсу шегі гормонының көп болған жағдайда)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Бромокриптин, 2,5 мг таблетка </w:t>
            </w:r>
          </w:p>
          <w:p>
            <w:pPr>
              <w:spacing w:after="20"/>
              <w:ind w:left="20"/>
              <w:jc w:val="both"/>
            </w:pPr>
            <w:r>
              <w:rPr>
                <w:rFonts w:ascii="Times New Roman"/>
                <w:b w:val="false"/>
                <w:i w:val="false"/>
                <w:color w:val="000000"/>
                <w:sz w:val="20"/>
              </w:rPr>
              <w:t xml:space="preserve">Октреотид, 50 мкг, 100 мкг инъекцияға арналған ерітінді, 2 мг, 3 мг инъекцияға арналған ерітіндіні дайындау үшін ұнтақ  </w:t>
            </w:r>
          </w:p>
          <w:p>
            <w:pPr>
              <w:spacing w:after="20"/>
              <w:ind w:left="20"/>
              <w:jc w:val="both"/>
            </w:pPr>
            <w:r>
              <w:rPr>
                <w:rFonts w:ascii="Times New Roman"/>
                <w:b w:val="false"/>
                <w:i w:val="false"/>
                <w:color w:val="000000"/>
                <w:sz w:val="20"/>
              </w:rPr>
              <w:t xml:space="preserve">Ланреотид, 30 мг сауыттағы лиофилденген микросфералар; 60 мг, 90 мг, 120 мг шығарылуы ұзақ инъекцияға арналған ерітінді  </w:t>
            </w:r>
          </w:p>
        </w:tc>
      </w:tr>
      <w:tr>
        <w:trPr>
          <w:trHeight w:val="45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Гипотиреоз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Левотироксин, 25 мкг, 50 мкг, 75 мкг, 100 мкг, 125 мкг, 150 мкг таблетка </w:t>
            </w:r>
          </w:p>
        </w:tc>
      </w:tr>
    </w:tbl>
    <w:p>
      <w:pPr>
        <w:spacing w:after="0"/>
        <w:ind w:left="0"/>
        <w:jc w:val="both"/>
      </w:pPr>
      <w:r>
        <w:rPr>
          <w:rFonts w:ascii="Times New Roman"/>
          <w:b w:val="false"/>
          <w:i w:val="false"/>
          <w:color w:val="000000"/>
          <w:sz w:val="28"/>
        </w:rPr>
        <w:t xml:space="preserve">     2. Нысаналы ағымдағы трансферттер (субвенция/алу) түрінде </w:t>
      </w:r>
      <w:r>
        <w:br/>
      </w:r>
      <w:r>
        <w:rPr>
          <w:rFonts w:ascii="Times New Roman"/>
          <w:b w:val="false"/>
          <w:i w:val="false"/>
          <w:color w:val="000000"/>
          <w:sz w:val="28"/>
        </w:rPr>
        <w:t xml:space="preserve">
          республикалық бюджет қаражаты есебінен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4478"/>
        <w:gridCol w:w="5271"/>
      </w:tblGrid>
      <w:tr>
        <w:trPr>
          <w:trHeight w:val="45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санаттары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түрлері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Босатылатын дәрілік заттардың атауы </w:t>
            </w:r>
          </w:p>
        </w:tc>
      </w:tr>
      <w:tr>
        <w:trPr>
          <w:trHeight w:val="7155"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5 жасқа дейінгі балалар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Қабыну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Амоксициллин+клавулан қышқылы, 375 мг, 625 мг таблетка; 156,25 мг/5 мл, 228,5 мг/5 мл, 312 мг/5 мл, 457 мг/5 мл ішілетін суспензия дайындауға арналған ұнтақ </w:t>
            </w:r>
          </w:p>
          <w:p>
            <w:pPr>
              <w:spacing w:after="20"/>
              <w:ind w:left="20"/>
              <w:jc w:val="both"/>
            </w:pPr>
            <w:r>
              <w:rPr>
                <w:rFonts w:ascii="Times New Roman"/>
                <w:b w:val="false"/>
                <w:i w:val="false"/>
                <w:color w:val="000000"/>
                <w:sz w:val="20"/>
              </w:rPr>
              <w:t xml:space="preserve">Цефуроксим, 250 мг, 500 мг таблетка; 125 мг/5 мл, 250 мг/5 мл ішілетін суспензия дайындауға арналған гранулдар </w:t>
            </w:r>
          </w:p>
          <w:p>
            <w:pPr>
              <w:spacing w:after="20"/>
              <w:ind w:left="20"/>
              <w:jc w:val="both"/>
            </w:pPr>
            <w:r>
              <w:rPr>
                <w:rFonts w:ascii="Times New Roman"/>
                <w:b w:val="false"/>
                <w:i w:val="false"/>
                <w:color w:val="000000"/>
                <w:sz w:val="20"/>
              </w:rPr>
              <w:t xml:space="preserve">Амброксол, 30 мг таблетка; 15 мг/5 мл, 30 мг/5 мл сироп, 7,5 мг/1 мл ерітінді </w:t>
            </w:r>
          </w:p>
          <w:p>
            <w:pPr>
              <w:spacing w:after="20"/>
              <w:ind w:left="20"/>
              <w:jc w:val="both"/>
            </w:pPr>
            <w:r>
              <w:rPr>
                <w:rFonts w:ascii="Times New Roman"/>
                <w:b w:val="false"/>
                <w:i w:val="false"/>
                <w:color w:val="000000"/>
                <w:sz w:val="20"/>
              </w:rPr>
              <w:t xml:space="preserve">Парацетамол, 200 мг, 500 мг таблетка; 2,4% сауыттағы сироп, ерітінді, ішуге арналған ұнтақ, суспензия; 100 мг, 150 мг, 250 мг ембалауыз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Обструктивті бронхит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Сальбутамол, 100 мкг/дозалы аэрозоль; 2 мг; 4 мг капсула;  20 мл небулайзерге арналған ерітінді </w:t>
            </w:r>
          </w:p>
          <w:p>
            <w:pPr>
              <w:spacing w:after="20"/>
              <w:ind w:left="20"/>
              <w:jc w:val="both"/>
            </w:pPr>
            <w:r>
              <w:rPr>
                <w:rFonts w:ascii="Times New Roman"/>
                <w:b w:val="false"/>
                <w:i w:val="false"/>
                <w:color w:val="000000"/>
                <w:sz w:val="20"/>
              </w:rPr>
              <w:t xml:space="preserve">Амброксол, 30 мг таблетка; 15 мг/5 мл; 30 мг/5 мл сироп; 7,5 мг/мл ерітінді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респираторлық аурулар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Парацетамол, 200 мг, 500 мг таблетка; 2,4% сауыттағы сироп, ерітінді, ішуге арналған ұнтақ, суспензия; 100 мг, 150 мг, 250 мг ембалауыз </w:t>
            </w:r>
          </w:p>
          <w:p>
            <w:pPr>
              <w:spacing w:after="20"/>
              <w:ind w:left="20"/>
              <w:jc w:val="both"/>
            </w:pPr>
            <w:r>
              <w:rPr>
                <w:rFonts w:ascii="Times New Roman"/>
                <w:b w:val="false"/>
                <w:i w:val="false"/>
                <w:color w:val="000000"/>
                <w:sz w:val="20"/>
              </w:rPr>
              <w:t xml:space="preserve">Амброксол, 30 мг таблетка; 15 мг/5 мл; 30 мг/5 мл сироп; 7,5 мг/мл ерітінді </w:t>
            </w:r>
          </w:p>
          <w:p>
            <w:pPr>
              <w:spacing w:after="20"/>
              <w:ind w:left="20"/>
              <w:jc w:val="both"/>
            </w:pPr>
            <w:r>
              <w:rPr>
                <w:rFonts w:ascii="Times New Roman"/>
                <w:b w:val="false"/>
                <w:i w:val="false"/>
                <w:color w:val="000000"/>
                <w:sz w:val="20"/>
              </w:rPr>
              <w:t xml:space="preserve">Оксолин майы, 0,25%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фарингит/тонзиллит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Бензатин бензилпенициллин, 600 000 ӘБ инъекцияға арналған суспензияны дайындау үшін ұнтақ </w:t>
            </w:r>
          </w:p>
          <w:p>
            <w:pPr>
              <w:spacing w:after="20"/>
              <w:ind w:left="20"/>
              <w:jc w:val="both"/>
            </w:pPr>
            <w:r>
              <w:rPr>
                <w:rFonts w:ascii="Times New Roman"/>
                <w:b w:val="false"/>
                <w:i w:val="false"/>
                <w:color w:val="000000"/>
                <w:sz w:val="20"/>
              </w:rPr>
              <w:t xml:space="preserve">Амоксициллин+клавулан қышқылы, 375 мг, 625 мг таблетка; 156,25 мг/5 мл, 228,5 мг/5 мл, 312 мг/5 мл, 457 мг/5 мл ішілетін суспензия дайындауға арналған ұнтақ </w:t>
            </w:r>
          </w:p>
        </w:tc>
      </w:tr>
      <w:tr>
        <w:trPr>
          <w:trHeight w:val="69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анемиясы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компонентті және құрамдастырылған кем дегенде 20 мг/мл  темір бар препараттар, таблетка, капсула, драже, ішілетін ерітінді  </w:t>
            </w:r>
          </w:p>
          <w:p>
            <w:pPr>
              <w:spacing w:after="20"/>
              <w:ind w:left="20"/>
              <w:jc w:val="both"/>
            </w:pPr>
            <w:r>
              <w:rPr>
                <w:rFonts w:ascii="Times New Roman"/>
                <w:b w:val="false"/>
                <w:i w:val="false"/>
                <w:color w:val="000000"/>
                <w:sz w:val="20"/>
              </w:rPr>
              <w:t xml:space="preserve">Аскорбин қышқылы, 50 мг; 100 мг таблетка, драже </w:t>
            </w:r>
          </w:p>
          <w:p>
            <w:pPr>
              <w:spacing w:after="20"/>
              <w:ind w:left="20"/>
              <w:jc w:val="both"/>
            </w:pPr>
            <w:r>
              <w:rPr>
                <w:rFonts w:ascii="Times New Roman"/>
                <w:b w:val="false"/>
                <w:i w:val="false"/>
                <w:color w:val="000000"/>
                <w:sz w:val="20"/>
              </w:rPr>
              <w:t xml:space="preserve">Фолий қышқылы, 1 мг таблетка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ішек жұқпалары (іш өту)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Глюкозді-электролитті ерітінді дайындауға арналған тұздар, ұнтақ </w:t>
            </w:r>
          </w:p>
          <w:p>
            <w:pPr>
              <w:spacing w:after="20"/>
              <w:ind w:left="20"/>
              <w:jc w:val="both"/>
            </w:pPr>
            <w:r>
              <w:rPr>
                <w:rFonts w:ascii="Times New Roman"/>
                <w:b w:val="false"/>
                <w:i w:val="false"/>
                <w:color w:val="000000"/>
                <w:sz w:val="20"/>
              </w:rPr>
              <w:t xml:space="preserve">Сульфаметоксазол + триметоприм, 120 мг таблетка, 240 мг/5 мл ішілетін суспензия </w:t>
            </w:r>
          </w:p>
        </w:tc>
      </w:tr>
      <w:tr>
        <w:trPr>
          <w:trHeight w:val="7155"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Энтеробиоз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Мебендазол, 100 мг шайнайтын таблетка  </w:t>
            </w:r>
          </w:p>
        </w:tc>
      </w:tr>
      <w:tr>
        <w:trPr>
          <w:trHeight w:val="450"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санаттар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DOTS - терапия схемасы бойынша препараттар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Органдарды ауыстырып қондырғаннан кейінгі жағдай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Циклоспорин, 25 мг, 50 мг, 100 мг капсула </w:t>
            </w:r>
          </w:p>
          <w:p>
            <w:pPr>
              <w:spacing w:after="20"/>
              <w:ind w:left="20"/>
              <w:jc w:val="both"/>
            </w:pPr>
            <w:r>
              <w:rPr>
                <w:rFonts w:ascii="Times New Roman"/>
                <w:b w:val="false"/>
                <w:i w:val="false"/>
                <w:color w:val="000000"/>
                <w:sz w:val="20"/>
              </w:rPr>
              <w:t xml:space="preserve">Мофетил микофенолаты, 250 мг капсула </w:t>
            </w:r>
          </w:p>
          <w:p>
            <w:pPr>
              <w:spacing w:after="20"/>
              <w:ind w:left="20"/>
              <w:jc w:val="both"/>
            </w:pPr>
            <w:r>
              <w:rPr>
                <w:rFonts w:ascii="Times New Roman"/>
                <w:b w:val="false"/>
                <w:i w:val="false"/>
                <w:color w:val="000000"/>
                <w:sz w:val="20"/>
              </w:rPr>
              <w:t xml:space="preserve">Преднизолон, 5 мг таблетка </w:t>
            </w:r>
          </w:p>
          <w:p>
            <w:pPr>
              <w:spacing w:after="20"/>
              <w:ind w:left="20"/>
              <w:jc w:val="both"/>
            </w:pPr>
            <w:r>
              <w:rPr>
                <w:rFonts w:ascii="Times New Roman"/>
                <w:b w:val="false"/>
                <w:i w:val="false"/>
                <w:color w:val="000000"/>
                <w:sz w:val="20"/>
              </w:rPr>
              <w:t xml:space="preserve">Метилпреднизолон, 250 мг/4 мл инъекцияға арналған ерітінді дайындау үшін ұнтақ  </w:t>
            </w:r>
          </w:p>
          <w:p>
            <w:pPr>
              <w:spacing w:after="20"/>
              <w:ind w:left="20"/>
              <w:jc w:val="both"/>
            </w:pPr>
            <w:r>
              <w:rPr>
                <w:rFonts w:ascii="Times New Roman"/>
                <w:b w:val="false"/>
                <w:i w:val="false"/>
                <w:color w:val="000000"/>
                <w:sz w:val="20"/>
              </w:rPr>
              <w:t xml:space="preserve">Азатиоприн, 50 мг таблетка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Қантты диабет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Еритін инсулин, 100 МЕ/мл инъекция үшін ерітінді </w:t>
            </w:r>
          </w:p>
          <w:p>
            <w:pPr>
              <w:spacing w:after="20"/>
              <w:ind w:left="20"/>
              <w:jc w:val="both"/>
            </w:pPr>
            <w:r>
              <w:rPr>
                <w:rFonts w:ascii="Times New Roman"/>
                <w:b w:val="false"/>
                <w:i w:val="false"/>
                <w:color w:val="000000"/>
                <w:sz w:val="20"/>
              </w:rPr>
              <w:t xml:space="preserve">Әсер ету ұзақтығы орташа инсулин, 100 МЕ/мл инъекцияға арналған суспензия </w:t>
            </w:r>
          </w:p>
          <w:p>
            <w:pPr>
              <w:spacing w:after="20"/>
              <w:ind w:left="20"/>
              <w:jc w:val="both"/>
            </w:pPr>
            <w:r>
              <w:rPr>
                <w:rFonts w:ascii="Times New Roman"/>
                <w:b w:val="false"/>
                <w:i w:val="false"/>
                <w:color w:val="000000"/>
                <w:sz w:val="20"/>
              </w:rPr>
              <w:t xml:space="preserve">Әсер ету ұзақтығы орташа инсулинімен еритін инсулин қоспасы, 100 МЕ/мл инъекция үшін суспензия </w:t>
            </w:r>
          </w:p>
          <w:p>
            <w:pPr>
              <w:spacing w:after="20"/>
              <w:ind w:left="20"/>
              <w:jc w:val="both"/>
            </w:pPr>
            <w:r>
              <w:rPr>
                <w:rFonts w:ascii="Times New Roman"/>
                <w:b w:val="false"/>
                <w:i w:val="false"/>
                <w:color w:val="000000"/>
                <w:sz w:val="20"/>
              </w:rPr>
              <w:t xml:space="preserve">Инсулинді жеткізу құралдары </w:t>
            </w:r>
          </w:p>
          <w:p>
            <w:pPr>
              <w:spacing w:after="20"/>
              <w:ind w:left="20"/>
              <w:jc w:val="both"/>
            </w:pPr>
            <w:r>
              <w:rPr>
                <w:rFonts w:ascii="Times New Roman"/>
                <w:b w:val="false"/>
                <w:i w:val="false"/>
                <w:color w:val="000000"/>
                <w:sz w:val="20"/>
              </w:rPr>
              <w:t xml:space="preserve">Бақылау құралдары+глюкометр +глюкометрдің тест-сызықшалары (инсулинтерапиясын қабылдайтын сырқаттар үшін ғана) </w:t>
            </w:r>
          </w:p>
        </w:tc>
      </w:tr>
      <w:tr>
        <w:trPr>
          <w:trHeight w:val="450"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белсенді рекомбинантты фактор, 1,2 мг; 2,4 мг ұнтақ Фактор VIII концентраты, </w:t>
            </w:r>
            <w:r>
              <w:br/>
            </w:r>
            <w:r>
              <w:rPr>
                <w:rFonts w:ascii="Times New Roman"/>
                <w:b w:val="false"/>
                <w:i w:val="false"/>
                <w:color w:val="000000"/>
                <w:sz w:val="20"/>
              </w:rPr>
              <w:t xml:space="preserve">
лиофилденген ұнтақ 250 МЕ, 500 МЕ, 1 000 МЕ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ЖҚТБ, АҚТҚ-жұқпасы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Зидовудин, 200 мл ішілетін ерітінді 10 мг/мл инфузияға арналған </w:t>
            </w:r>
            <w:r>
              <w:br/>
            </w:r>
            <w:r>
              <w:rPr>
                <w:rFonts w:ascii="Times New Roman"/>
                <w:b w:val="false"/>
                <w:i w:val="false"/>
                <w:color w:val="000000"/>
                <w:sz w:val="20"/>
              </w:rPr>
              <w:t xml:space="preserve">
қоюлық, 100 мг капсула, таблетка </w:t>
            </w:r>
          </w:p>
          <w:p>
            <w:pPr>
              <w:spacing w:after="20"/>
              <w:ind w:left="20"/>
              <w:jc w:val="both"/>
            </w:pPr>
            <w:r>
              <w:rPr>
                <w:rFonts w:ascii="Times New Roman"/>
                <w:b w:val="false"/>
                <w:i w:val="false"/>
                <w:color w:val="000000"/>
                <w:sz w:val="20"/>
              </w:rPr>
              <w:t xml:space="preserve">Ламивудин, 100 мг таблетка, 5 мг/мл, 240 мл ішілетін ерітінді </w:t>
            </w:r>
          </w:p>
          <w:p>
            <w:pPr>
              <w:spacing w:after="20"/>
              <w:ind w:left="20"/>
              <w:jc w:val="both"/>
            </w:pPr>
            <w:r>
              <w:rPr>
                <w:rFonts w:ascii="Times New Roman"/>
                <w:b w:val="false"/>
                <w:i w:val="false"/>
                <w:color w:val="000000"/>
                <w:sz w:val="20"/>
              </w:rPr>
              <w:t xml:space="preserve">Зидовудин/ламивудин, 300 мг/150мг, N 6х10, N 100 қабықшамен қапталған </w:t>
            </w:r>
            <w:r>
              <w:br/>
            </w:r>
            <w:r>
              <w:rPr>
                <w:rFonts w:ascii="Times New Roman"/>
                <w:b w:val="false"/>
                <w:i w:val="false"/>
                <w:color w:val="000000"/>
                <w:sz w:val="20"/>
              </w:rPr>
              <w:t xml:space="preserve">
таблеткалар </w:t>
            </w:r>
          </w:p>
          <w:p>
            <w:pPr>
              <w:spacing w:after="20"/>
              <w:ind w:left="20"/>
              <w:jc w:val="both"/>
            </w:pPr>
            <w:r>
              <w:rPr>
                <w:rFonts w:ascii="Times New Roman"/>
                <w:b w:val="false"/>
                <w:i w:val="false"/>
                <w:color w:val="000000"/>
                <w:sz w:val="20"/>
              </w:rPr>
              <w:t xml:space="preserve">Невирапин, 200 мг таблетка; 50 мг/5 мл ішілетін суспензия </w:t>
            </w:r>
          </w:p>
          <w:p>
            <w:pPr>
              <w:spacing w:after="20"/>
              <w:ind w:left="20"/>
              <w:jc w:val="both"/>
            </w:pPr>
            <w:r>
              <w:rPr>
                <w:rFonts w:ascii="Times New Roman"/>
                <w:b w:val="false"/>
                <w:i w:val="false"/>
                <w:color w:val="000000"/>
                <w:sz w:val="20"/>
              </w:rPr>
              <w:t xml:space="preserve">Ставудин, 30 мг, 40 мг капсула; 1 мг/ мл, 200 мл ішілетін ерітіндіге арналған ұнтақ </w:t>
            </w:r>
          </w:p>
          <w:p>
            <w:pPr>
              <w:spacing w:after="20"/>
              <w:ind w:left="20"/>
              <w:jc w:val="both"/>
            </w:pPr>
            <w:r>
              <w:rPr>
                <w:rFonts w:ascii="Times New Roman"/>
                <w:b w:val="false"/>
                <w:i w:val="false"/>
                <w:color w:val="000000"/>
                <w:sz w:val="20"/>
              </w:rPr>
              <w:t xml:space="preserve">Диданозин, 100 мг таблетка, 250 мг, 400 мг капсула; 2 г ұнтақ </w:t>
            </w:r>
          </w:p>
          <w:p>
            <w:pPr>
              <w:spacing w:after="20"/>
              <w:ind w:left="20"/>
              <w:jc w:val="both"/>
            </w:pPr>
            <w:r>
              <w:rPr>
                <w:rFonts w:ascii="Times New Roman"/>
                <w:b w:val="false"/>
                <w:i w:val="false"/>
                <w:color w:val="000000"/>
                <w:sz w:val="20"/>
              </w:rPr>
              <w:t xml:space="preserve">Абакавир, 300 мг таблетка  </w:t>
            </w:r>
          </w:p>
          <w:p>
            <w:pPr>
              <w:spacing w:after="20"/>
              <w:ind w:left="20"/>
              <w:jc w:val="both"/>
            </w:pPr>
            <w:r>
              <w:rPr>
                <w:rFonts w:ascii="Times New Roman"/>
                <w:b w:val="false"/>
                <w:i w:val="false"/>
                <w:color w:val="000000"/>
                <w:sz w:val="20"/>
              </w:rPr>
              <w:t xml:space="preserve">Нельфинавир, 250 мг таблетка, 144 г ішілетін </w:t>
            </w:r>
            <w:r>
              <w:br/>
            </w:r>
            <w:r>
              <w:rPr>
                <w:rFonts w:ascii="Times New Roman"/>
                <w:b w:val="false"/>
                <w:i w:val="false"/>
                <w:color w:val="000000"/>
                <w:sz w:val="20"/>
              </w:rPr>
              <w:t xml:space="preserve">
ерітінді дайындауға арналған ұнтақ </w:t>
            </w:r>
          </w:p>
          <w:p>
            <w:pPr>
              <w:spacing w:after="20"/>
              <w:ind w:left="20"/>
              <w:jc w:val="both"/>
            </w:pPr>
            <w:r>
              <w:rPr>
                <w:rFonts w:ascii="Times New Roman"/>
                <w:b w:val="false"/>
                <w:i w:val="false"/>
                <w:color w:val="000000"/>
                <w:sz w:val="20"/>
              </w:rPr>
              <w:t xml:space="preserve">Лопиновир/ритонавир, 60 мл N 5 сауыттағы ішілетін ерітінді, N 90х2 сауыттағы жұмсақ капсулалар  </w:t>
            </w:r>
          </w:p>
        </w:tc>
      </w:tr>
      <w:tr>
        <w:trPr>
          <w:trHeight w:val="45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тапшылығы және темір тапшылығы анемиясы (алдын алу және емдеу)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компонентті және құрамдастырылған құрамында кем дегенде 30 мг темірі бар темір препараттары </w:t>
            </w:r>
            <w:r>
              <w:br/>
            </w:r>
            <w:r>
              <w:rPr>
                <w:rFonts w:ascii="Times New Roman"/>
                <w:b w:val="false"/>
                <w:i w:val="false"/>
                <w:color w:val="000000"/>
                <w:sz w:val="20"/>
              </w:rPr>
              <w:t xml:space="preserve">
таблеткалар, капсулалар, </w:t>
            </w:r>
            <w:r>
              <w:br/>
            </w:r>
            <w:r>
              <w:rPr>
                <w:rFonts w:ascii="Times New Roman"/>
                <w:b w:val="false"/>
                <w:i w:val="false"/>
                <w:color w:val="000000"/>
                <w:sz w:val="20"/>
              </w:rPr>
              <w:t xml:space="preserve">
дражелер </w:t>
            </w:r>
          </w:p>
          <w:p>
            <w:pPr>
              <w:spacing w:after="20"/>
              <w:ind w:left="20"/>
              <w:jc w:val="both"/>
            </w:pPr>
            <w:r>
              <w:rPr>
                <w:rFonts w:ascii="Times New Roman"/>
                <w:b w:val="false"/>
                <w:i w:val="false"/>
                <w:color w:val="000000"/>
                <w:sz w:val="20"/>
              </w:rPr>
              <w:t xml:space="preserve">Аскорбин қышқылы, 50 мг, 100 мг, 500 мг драже, таблетка  </w:t>
            </w:r>
          </w:p>
          <w:p>
            <w:pPr>
              <w:spacing w:after="20"/>
              <w:ind w:left="20"/>
              <w:jc w:val="both"/>
            </w:pPr>
            <w:r>
              <w:rPr>
                <w:rFonts w:ascii="Times New Roman"/>
                <w:b w:val="false"/>
                <w:i w:val="false"/>
                <w:color w:val="000000"/>
                <w:sz w:val="20"/>
              </w:rPr>
              <w:t xml:space="preserve">Фолий қышқылы, 1 мг таблетка </w:t>
            </w:r>
          </w:p>
          <w:p>
            <w:pPr>
              <w:spacing w:after="20"/>
              <w:ind w:left="20"/>
              <w:jc w:val="both"/>
            </w:pPr>
            <w:r>
              <w:rPr>
                <w:rFonts w:ascii="Times New Roman"/>
                <w:b w:val="false"/>
                <w:i w:val="false"/>
                <w:color w:val="000000"/>
                <w:sz w:val="20"/>
              </w:rPr>
              <w:t xml:space="preserve">Калий йодиді, 100 мкг, 200 мкг таблетка  </w:t>
            </w:r>
          </w:p>
        </w:tc>
      </w:tr>
      <w:tr>
        <w:trPr>
          <w:trHeight w:val="450"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тұратын балалар мен жасөспірімдер- </w:t>
            </w:r>
            <w:r>
              <w:br/>
            </w:r>
            <w:r>
              <w:rPr>
                <w:rFonts w:ascii="Times New Roman"/>
                <w:b w:val="false"/>
                <w:i w:val="false"/>
                <w:color w:val="000000"/>
                <w:sz w:val="20"/>
              </w:rPr>
              <w:t xml:space="preserve">
дің аурулары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анемиясы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компонентті және құрамдастырылған құрамында 20 мг/мл аса темірі бар темір препараттары таблеткалар, капсулалар, </w:t>
            </w:r>
            <w:r>
              <w:br/>
            </w:r>
            <w:r>
              <w:rPr>
                <w:rFonts w:ascii="Times New Roman"/>
                <w:b w:val="false"/>
                <w:i w:val="false"/>
                <w:color w:val="000000"/>
                <w:sz w:val="20"/>
              </w:rPr>
              <w:t xml:space="preserve">
дражелер </w:t>
            </w:r>
          </w:p>
          <w:p>
            <w:pPr>
              <w:spacing w:after="20"/>
              <w:ind w:left="20"/>
              <w:jc w:val="both"/>
            </w:pPr>
            <w:r>
              <w:rPr>
                <w:rFonts w:ascii="Times New Roman"/>
                <w:b w:val="false"/>
                <w:i w:val="false"/>
                <w:color w:val="000000"/>
                <w:sz w:val="20"/>
              </w:rPr>
              <w:t xml:space="preserve">Аскорбин қышқылы, 50 мг, 100 мг, 500 мг драже, таблетка </w:t>
            </w:r>
          </w:p>
          <w:p>
            <w:pPr>
              <w:spacing w:after="20"/>
              <w:ind w:left="20"/>
              <w:jc w:val="both"/>
            </w:pPr>
            <w:r>
              <w:rPr>
                <w:rFonts w:ascii="Times New Roman"/>
                <w:b w:val="false"/>
                <w:i w:val="false"/>
                <w:color w:val="000000"/>
                <w:sz w:val="20"/>
              </w:rPr>
              <w:t xml:space="preserve">Фолий қышқылы, 1 мг таблетка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Асқазан-ішек трактісі аурулары (асқазан  және ұлтабар ойық жарасы, гастрит, дуоденит)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Омепразол, 20 мг капсула </w:t>
            </w:r>
          </w:p>
          <w:p>
            <w:pPr>
              <w:spacing w:after="20"/>
              <w:ind w:left="20"/>
              <w:jc w:val="both"/>
            </w:pPr>
            <w:r>
              <w:rPr>
                <w:rFonts w:ascii="Times New Roman"/>
                <w:b w:val="false"/>
                <w:i w:val="false"/>
                <w:color w:val="000000"/>
                <w:sz w:val="20"/>
              </w:rPr>
              <w:t xml:space="preserve">Панкреатин, құрамында липазасы кем дегенде 4 500 ӘБ бар таблетка, капсула </w:t>
            </w:r>
          </w:p>
          <w:p>
            <w:pPr>
              <w:spacing w:after="20"/>
              <w:ind w:left="20"/>
              <w:jc w:val="both"/>
            </w:pPr>
            <w:r>
              <w:rPr>
                <w:rFonts w:ascii="Times New Roman"/>
                <w:b w:val="false"/>
                <w:i w:val="false"/>
                <w:color w:val="000000"/>
                <w:sz w:val="20"/>
              </w:rPr>
              <w:t xml:space="preserve">Амоксициллин, 500 мг таблетка;  250 мг; 500 мг капсула; 250 мг/5 мл ішілетін суспензия </w:t>
            </w:r>
          </w:p>
          <w:p>
            <w:pPr>
              <w:spacing w:after="20"/>
              <w:ind w:left="20"/>
              <w:jc w:val="both"/>
            </w:pPr>
            <w:r>
              <w:rPr>
                <w:rFonts w:ascii="Times New Roman"/>
                <w:b w:val="false"/>
                <w:i w:val="false"/>
                <w:color w:val="000000"/>
                <w:sz w:val="20"/>
              </w:rPr>
              <w:t xml:space="preserve">Висмута трикалий дицитраты, 120 мг қабықшамен қапталған таблетка  </w:t>
            </w:r>
          </w:p>
          <w:p>
            <w:pPr>
              <w:spacing w:after="20"/>
              <w:ind w:left="20"/>
              <w:jc w:val="both"/>
            </w:pPr>
            <w:r>
              <w:rPr>
                <w:rFonts w:ascii="Times New Roman"/>
                <w:b w:val="false"/>
                <w:i w:val="false"/>
                <w:color w:val="000000"/>
                <w:sz w:val="20"/>
              </w:rPr>
              <w:t xml:space="preserve">Метронидазол, 250 мг таблетка </w:t>
            </w:r>
          </w:p>
        </w:tc>
      </w:tr>
      <w:tr>
        <w:trPr>
          <w:trHeight w:val="6495"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Қабыну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Амоксициллин+клавулон қышқылы, 625 мг; 1000 мг таблетка; 156,25/ 5 мл; 228,5 мг/5 мл; 312,5 мг/5 мл; 457 мг/5 мл ішетін суспензия дайындау үшін ұнтақ </w:t>
            </w:r>
          </w:p>
          <w:p>
            <w:pPr>
              <w:spacing w:after="20"/>
              <w:ind w:left="20"/>
              <w:jc w:val="both"/>
            </w:pPr>
            <w:r>
              <w:rPr>
                <w:rFonts w:ascii="Times New Roman"/>
                <w:b w:val="false"/>
                <w:i w:val="false"/>
                <w:color w:val="000000"/>
                <w:sz w:val="20"/>
              </w:rPr>
              <w:t xml:space="preserve">Цефуроксим, 250 мг, 500 мг таблетка, 125 мг/5 мл, 250 мг/5мл ішілетін суспензия дайындау үшін гранулдар </w:t>
            </w:r>
          </w:p>
          <w:p>
            <w:pPr>
              <w:spacing w:after="20"/>
              <w:ind w:left="20"/>
              <w:jc w:val="both"/>
            </w:pPr>
            <w:r>
              <w:rPr>
                <w:rFonts w:ascii="Times New Roman"/>
                <w:b w:val="false"/>
                <w:i w:val="false"/>
                <w:color w:val="000000"/>
                <w:sz w:val="20"/>
              </w:rPr>
              <w:t xml:space="preserve">Амброксол, 30 мг таблетка, 15 мг/5 мл, 30 мг/5 мл сироп; 7,5 мг/мл ерітінді </w:t>
            </w:r>
          </w:p>
          <w:p>
            <w:pPr>
              <w:spacing w:after="20"/>
              <w:ind w:left="20"/>
              <w:jc w:val="both"/>
            </w:pPr>
            <w:r>
              <w:rPr>
                <w:rFonts w:ascii="Times New Roman"/>
                <w:b w:val="false"/>
                <w:i w:val="false"/>
                <w:color w:val="000000"/>
                <w:sz w:val="20"/>
              </w:rPr>
              <w:t xml:space="preserve">Парацетамол, 200 мг, 500 мг таблетка, сауыттағы 2,4%  сироп; ішілетін ұнтақ, суспензия; 80 мг, 100 мг, 150 мг, 250 мг ембалауызы </w:t>
            </w:r>
          </w:p>
        </w:tc>
      </w:tr>
      <w:tr>
        <w:trPr>
          <w:trHeight w:val="465"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брохит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Амброксол, 30 мг таблетка, 15 мг/5 мл, 30 мг/5 мл сироп; 7,5 мг/мл ерітінді </w:t>
            </w:r>
          </w:p>
          <w:p>
            <w:pPr>
              <w:spacing w:after="20"/>
              <w:ind w:left="20"/>
              <w:jc w:val="both"/>
            </w:pPr>
            <w:r>
              <w:rPr>
                <w:rFonts w:ascii="Times New Roman"/>
                <w:b w:val="false"/>
                <w:i w:val="false"/>
                <w:color w:val="000000"/>
                <w:sz w:val="20"/>
              </w:rPr>
              <w:t xml:space="preserve">Цефоруксим, 250 мг, 500 мг таблетка, 125 мг/5 мл, 250 мг/5 мл ішілетін </w:t>
            </w:r>
            <w:r>
              <w:br/>
            </w:r>
            <w:r>
              <w:rPr>
                <w:rFonts w:ascii="Times New Roman"/>
                <w:b w:val="false"/>
                <w:i w:val="false"/>
                <w:color w:val="000000"/>
                <w:sz w:val="20"/>
              </w:rPr>
              <w:t xml:space="preserve">
суспензия дайындауға арналған гранулдар </w:t>
            </w:r>
          </w:p>
          <w:p>
            <w:pPr>
              <w:spacing w:after="20"/>
              <w:ind w:left="20"/>
              <w:jc w:val="both"/>
            </w:pPr>
            <w:r>
              <w:rPr>
                <w:rFonts w:ascii="Times New Roman"/>
                <w:b w:val="false"/>
                <w:i w:val="false"/>
                <w:color w:val="000000"/>
                <w:sz w:val="20"/>
              </w:rPr>
              <w:t xml:space="preserve">Теофиллин, 100 мг, 200 мг, 300 мг таблетка, капсула; 350 мг ретард капсула, таблетка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Бронх  демікпесі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Беклометазон, 100 мкг/дозалы, 250 мкг/дозалы аэрозоль </w:t>
            </w:r>
          </w:p>
          <w:p>
            <w:pPr>
              <w:spacing w:after="20"/>
              <w:ind w:left="20"/>
              <w:jc w:val="both"/>
            </w:pPr>
            <w:r>
              <w:rPr>
                <w:rFonts w:ascii="Times New Roman"/>
                <w:b w:val="false"/>
                <w:i w:val="false"/>
                <w:color w:val="000000"/>
                <w:sz w:val="20"/>
              </w:rPr>
              <w:t xml:space="preserve">Сальбутамол, 100 мкг/дозалы аэрозоль;  4 мг, 8 мг капсула; 20 мл небулайзерлерге арналған ерітінді </w:t>
            </w:r>
          </w:p>
          <w:p>
            <w:pPr>
              <w:spacing w:after="20"/>
              <w:ind w:left="20"/>
              <w:jc w:val="both"/>
            </w:pPr>
            <w:r>
              <w:rPr>
                <w:rFonts w:ascii="Times New Roman"/>
                <w:b w:val="false"/>
                <w:i w:val="false"/>
                <w:color w:val="000000"/>
                <w:sz w:val="20"/>
              </w:rPr>
              <w:t xml:space="preserve">Салметерол, 25 мкг/дозалы ингаляцияға арналған аэрозоль </w:t>
            </w:r>
          </w:p>
          <w:p>
            <w:pPr>
              <w:spacing w:after="20"/>
              <w:ind w:left="20"/>
              <w:jc w:val="both"/>
            </w:pPr>
            <w:r>
              <w:rPr>
                <w:rFonts w:ascii="Times New Roman"/>
                <w:b w:val="false"/>
                <w:i w:val="false"/>
                <w:color w:val="000000"/>
                <w:sz w:val="20"/>
              </w:rPr>
              <w:t xml:space="preserve">Флутиказон, 50 мкг/дозалы, 125 мкг/дозалы, 250 мкг/дозалы аэрозоль </w:t>
            </w:r>
          </w:p>
          <w:p>
            <w:pPr>
              <w:spacing w:after="20"/>
              <w:ind w:left="20"/>
              <w:jc w:val="both"/>
            </w:pPr>
            <w:r>
              <w:rPr>
                <w:rFonts w:ascii="Times New Roman"/>
                <w:b w:val="false"/>
                <w:i w:val="false"/>
                <w:color w:val="000000"/>
                <w:sz w:val="20"/>
              </w:rPr>
              <w:t xml:space="preserve">Салметерол+Флутиказон пропионаты, 25/50 мкг; 25/125 мкг, 25/250 мкг аэрозоль, 50 мкг/100 мкг, 50 мкг/250 мкг, 50 мкг/500 мкг ингаляцияға арналған ұнтақ  </w:t>
            </w:r>
          </w:p>
          <w:p>
            <w:pPr>
              <w:spacing w:after="20"/>
              <w:ind w:left="20"/>
              <w:jc w:val="both"/>
            </w:pPr>
            <w:r>
              <w:rPr>
                <w:rFonts w:ascii="Times New Roman"/>
                <w:b w:val="false"/>
                <w:i w:val="false"/>
                <w:color w:val="000000"/>
                <w:sz w:val="20"/>
              </w:rPr>
              <w:t xml:space="preserve">Фенотерол, 100 мкг/дозалы аэрозоль </w:t>
            </w:r>
          </w:p>
          <w:p>
            <w:pPr>
              <w:spacing w:after="20"/>
              <w:ind w:left="20"/>
              <w:jc w:val="both"/>
            </w:pPr>
            <w:r>
              <w:rPr>
                <w:rFonts w:ascii="Times New Roman"/>
                <w:b w:val="false"/>
                <w:i w:val="false"/>
                <w:color w:val="000000"/>
                <w:sz w:val="20"/>
              </w:rPr>
              <w:t xml:space="preserve">Ипратропий бромиді + фенотерол гидробромиді, ингаляцияға арналған 500 мкг + 250 мкг/ мл ерітінді, 50 мкг + 21 мкг/дозалы аэрозоль </w:t>
            </w:r>
          </w:p>
          <w:p>
            <w:pPr>
              <w:spacing w:after="20"/>
              <w:ind w:left="20"/>
              <w:jc w:val="both"/>
            </w:pPr>
            <w:r>
              <w:rPr>
                <w:rFonts w:ascii="Times New Roman"/>
                <w:b w:val="false"/>
                <w:i w:val="false"/>
                <w:color w:val="000000"/>
                <w:sz w:val="20"/>
              </w:rPr>
              <w:t xml:space="preserve">Теофиллин, 100 мг, 200 мг, 300 мг таблетка, капсула; 350 мг ретард капсуласы, таблеткасы </w:t>
            </w:r>
          </w:p>
        </w:tc>
      </w:tr>
    </w:tbl>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376 бұйрығына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i w:val="false"/>
          <w:color w:val="000000"/>
          <w:sz w:val="28"/>
        </w:rPr>
        <w:t xml:space="preserve">        Амбулаториялық емделу кезінде дәрілік заттар </w:t>
      </w:r>
      <w:r>
        <w:br/>
      </w:r>
      <w:r>
        <w:rPr>
          <w:rFonts w:ascii="Times New Roman"/>
          <w:b w:val="false"/>
          <w:i w:val="false"/>
          <w:color w:val="000000"/>
          <w:sz w:val="28"/>
        </w:rPr>
        <w:t>
</w:t>
      </w:r>
      <w:r>
        <w:rPr>
          <w:rFonts w:ascii="Times New Roman"/>
          <w:b/>
          <w:i w:val="false"/>
          <w:color w:val="000000"/>
          <w:sz w:val="28"/>
        </w:rPr>
        <w:t xml:space="preserve">    рецепт бойынша 0,5 мөлшерінде өтеу коэффициентімен </w:t>
      </w:r>
      <w:r>
        <w:br/>
      </w:r>
      <w:r>
        <w:rPr>
          <w:rFonts w:ascii="Times New Roman"/>
          <w:b w:val="false"/>
          <w:i w:val="false"/>
          <w:color w:val="000000"/>
          <w:sz w:val="28"/>
        </w:rPr>
        <w:t>
</w:t>
      </w:r>
      <w:r>
        <w:rPr>
          <w:rFonts w:ascii="Times New Roman"/>
          <w:b/>
          <w:i w:val="false"/>
          <w:color w:val="000000"/>
          <w:sz w:val="28"/>
        </w:rPr>
        <w:t xml:space="preserve">       жеңілдікті шарттармен босатылатын аурулардың </w:t>
      </w:r>
      <w:r>
        <w:br/>
      </w:r>
      <w:r>
        <w:rPr>
          <w:rFonts w:ascii="Times New Roman"/>
          <w:b w:val="false"/>
          <w:i w:val="false"/>
          <w:color w:val="000000"/>
          <w:sz w:val="28"/>
        </w:rPr>
        <w:t>
</w:t>
      </w:r>
      <w:r>
        <w:rPr>
          <w:rFonts w:ascii="Times New Roman"/>
          <w:b/>
          <w:i w:val="false"/>
          <w:color w:val="000000"/>
          <w:sz w:val="28"/>
        </w:rPr>
        <w:t xml:space="preserve">        түрлері мен халықтың жекелеген санаттарының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Нысаналы ағымдағы трансферттер (субвенция/алу) </w:t>
      </w:r>
      <w:r>
        <w:br/>
      </w:r>
      <w:r>
        <w:rPr>
          <w:rFonts w:ascii="Times New Roman"/>
          <w:b w:val="false"/>
          <w:i w:val="false"/>
          <w:color w:val="000000"/>
          <w:sz w:val="28"/>
        </w:rPr>
        <w:t xml:space="preserve">
        түріндегі республикалық бюджет қаражаты есебінен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9313"/>
      </w:tblGrid>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ишемия- лық ауруы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Метопролол, 50 мг, 100 мг таблетка </w:t>
            </w:r>
          </w:p>
          <w:p>
            <w:pPr>
              <w:spacing w:after="20"/>
              <w:ind w:left="20"/>
              <w:jc w:val="both"/>
            </w:pPr>
            <w:r>
              <w:rPr>
                <w:rFonts w:ascii="Times New Roman"/>
                <w:b w:val="false"/>
                <w:i w:val="false"/>
                <w:color w:val="000000"/>
                <w:sz w:val="20"/>
              </w:rPr>
              <w:t xml:space="preserve">Корведилол, 6,25 мг, 12,5 мг, 25 мг таблетка (қосарланған жүрек функциясының  созылмалы жеткіліксіздігі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Бисопролол, 5 мг, 10 мг таблетка (қосарланған жүрек функциясының созылмалы жеткіліксіздігі, </w:t>
            </w:r>
            <w:r>
              <w:br/>
            </w:r>
            <w:r>
              <w:rPr>
                <w:rFonts w:ascii="Times New Roman"/>
                <w:b w:val="false"/>
                <w:i w:val="false"/>
                <w:color w:val="000000"/>
                <w:sz w:val="20"/>
              </w:rPr>
              <w:t xml:space="preserve">
өкпе аурулары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Изосорбид динитраты, қысқа және ұзақ әсер ететін 10 мг; 20 мг; 40 мг; 60 мг таблетка; аэрозоль </w:t>
            </w:r>
          </w:p>
          <w:p>
            <w:pPr>
              <w:spacing w:after="20"/>
              <w:ind w:left="20"/>
              <w:jc w:val="both"/>
            </w:pPr>
            <w:r>
              <w:rPr>
                <w:rFonts w:ascii="Times New Roman"/>
                <w:b w:val="false"/>
                <w:i w:val="false"/>
                <w:color w:val="000000"/>
                <w:sz w:val="20"/>
              </w:rPr>
              <w:t xml:space="preserve">Ацетилсалицил қышқылы, 100 мг таблетка </w:t>
            </w:r>
          </w:p>
          <w:p>
            <w:pPr>
              <w:spacing w:after="20"/>
              <w:ind w:left="20"/>
              <w:jc w:val="both"/>
            </w:pPr>
            <w:r>
              <w:rPr>
                <w:rFonts w:ascii="Times New Roman"/>
                <w:b w:val="false"/>
                <w:i w:val="false"/>
                <w:color w:val="000000"/>
                <w:sz w:val="20"/>
              </w:rPr>
              <w:t xml:space="preserve">Клопидогрель, 75 мг қабықшамен қапталған таблетка (ацетилсалицил қышқылы оларға жақпайтын сырқаттар үшін және коронарлық шунттау мен стенттеуден кейін кардиологтың </w:t>
            </w:r>
            <w:r>
              <w:br/>
            </w:r>
            <w:r>
              <w:rPr>
                <w:rFonts w:ascii="Times New Roman"/>
                <w:b w:val="false"/>
                <w:i w:val="false"/>
                <w:color w:val="000000"/>
                <w:sz w:val="20"/>
              </w:rPr>
              <w:t xml:space="preserve">
тағайындауы бойынша) </w:t>
            </w:r>
          </w:p>
          <w:p>
            <w:pPr>
              <w:spacing w:after="20"/>
              <w:ind w:left="20"/>
              <w:jc w:val="both"/>
            </w:pPr>
            <w:r>
              <w:rPr>
                <w:rFonts w:ascii="Times New Roman"/>
                <w:b w:val="false"/>
                <w:i w:val="false"/>
                <w:color w:val="000000"/>
                <w:sz w:val="20"/>
              </w:rPr>
              <w:t xml:space="preserve">Верапамил гидрохлориді, 40 мг, 80 мг таблетка </w:t>
            </w:r>
          </w:p>
          <w:p>
            <w:pPr>
              <w:spacing w:after="20"/>
              <w:ind w:left="20"/>
              <w:jc w:val="both"/>
            </w:pPr>
            <w:r>
              <w:rPr>
                <w:rFonts w:ascii="Times New Roman"/>
                <w:b w:val="false"/>
                <w:i w:val="false"/>
                <w:color w:val="000000"/>
                <w:sz w:val="20"/>
              </w:rPr>
              <w:t xml:space="preserve">Амлодипин, 5 мг; 10 мг таблетка </w:t>
            </w:r>
          </w:p>
          <w:p>
            <w:pPr>
              <w:spacing w:after="20"/>
              <w:ind w:left="20"/>
              <w:jc w:val="both"/>
            </w:pPr>
            <w:r>
              <w:rPr>
                <w:rFonts w:ascii="Times New Roman"/>
                <w:b w:val="false"/>
                <w:i w:val="false"/>
                <w:color w:val="000000"/>
                <w:sz w:val="20"/>
              </w:rPr>
              <w:t xml:space="preserve">Нифедипин, 10 мг, 20 мг, 30 мг, 60 мг таблетка  </w:t>
            </w:r>
          </w:p>
          <w:p>
            <w:pPr>
              <w:spacing w:after="20"/>
              <w:ind w:left="20"/>
              <w:jc w:val="both"/>
            </w:pPr>
            <w:r>
              <w:rPr>
                <w:rFonts w:ascii="Times New Roman"/>
                <w:b w:val="false"/>
                <w:i w:val="false"/>
                <w:color w:val="000000"/>
                <w:sz w:val="20"/>
              </w:rPr>
              <w:t xml:space="preserve">Фозиноприл, 10 мг, 20 мг таблетка (қосарланған жүрек, бүйрек функциясының </w:t>
            </w:r>
            <w:r>
              <w:br/>
            </w:r>
            <w:r>
              <w:rPr>
                <w:rFonts w:ascii="Times New Roman"/>
                <w:b w:val="false"/>
                <w:i w:val="false"/>
                <w:color w:val="000000"/>
                <w:sz w:val="20"/>
              </w:rPr>
              <w:t xml:space="preserve">
жеткіліксіздігі бар емделушілер үшін) </w:t>
            </w:r>
          </w:p>
          <w:p>
            <w:pPr>
              <w:spacing w:after="20"/>
              <w:ind w:left="20"/>
              <w:jc w:val="both"/>
            </w:pPr>
            <w:r>
              <w:rPr>
                <w:rFonts w:ascii="Times New Roman"/>
                <w:b w:val="false"/>
                <w:i w:val="false"/>
                <w:color w:val="000000"/>
                <w:sz w:val="20"/>
              </w:rPr>
              <w:t xml:space="preserve">Триметазидин, қабықшамен қапталған 20 мг, 35 мг таблетка </w:t>
            </w:r>
          </w:p>
          <w:p>
            <w:pPr>
              <w:spacing w:after="20"/>
              <w:ind w:left="20"/>
              <w:jc w:val="both"/>
            </w:pPr>
            <w:r>
              <w:rPr>
                <w:rFonts w:ascii="Times New Roman"/>
                <w:b w:val="false"/>
                <w:i w:val="false"/>
                <w:color w:val="000000"/>
                <w:sz w:val="20"/>
              </w:rPr>
              <w:t xml:space="preserve">Симвастатин, 10 мг, 20 мг, 40 мг таблетка (гиперхолистеринемиямен ауыратын, сондай-ақ миокард инфарктың коронарлық шунттау мен стенттеуді өткерген емделушілер үшін)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Артериялық гипертензия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Эналаприл, 2,5 мг, 10 мг таблетка; 1,25 мг/1 мл ампуладағы ерітінді </w:t>
            </w:r>
          </w:p>
          <w:p>
            <w:pPr>
              <w:spacing w:after="20"/>
              <w:ind w:left="20"/>
              <w:jc w:val="both"/>
            </w:pPr>
            <w:r>
              <w:rPr>
                <w:rFonts w:ascii="Times New Roman"/>
                <w:b w:val="false"/>
                <w:i w:val="false"/>
                <w:color w:val="000000"/>
                <w:sz w:val="20"/>
              </w:rPr>
              <w:t xml:space="preserve">Лизиноприл, 5 мг; 10 мг; 20 мг таблетка </w:t>
            </w:r>
          </w:p>
          <w:p>
            <w:pPr>
              <w:spacing w:after="20"/>
              <w:ind w:left="20"/>
              <w:jc w:val="both"/>
            </w:pPr>
            <w:r>
              <w:rPr>
                <w:rFonts w:ascii="Times New Roman"/>
                <w:b w:val="false"/>
                <w:i w:val="false"/>
                <w:color w:val="000000"/>
                <w:sz w:val="20"/>
              </w:rPr>
              <w:t xml:space="preserve">Периндоприл, 4 мг, 8 мг таблетка </w:t>
            </w:r>
          </w:p>
          <w:p>
            <w:pPr>
              <w:spacing w:after="20"/>
              <w:ind w:left="20"/>
              <w:jc w:val="both"/>
            </w:pPr>
            <w:r>
              <w:rPr>
                <w:rFonts w:ascii="Times New Roman"/>
                <w:b w:val="false"/>
                <w:i w:val="false"/>
                <w:color w:val="000000"/>
                <w:sz w:val="20"/>
              </w:rPr>
              <w:t xml:space="preserve">Метопролол, 50 мг; 100 мг таблетка </w:t>
            </w:r>
          </w:p>
          <w:p>
            <w:pPr>
              <w:spacing w:after="20"/>
              <w:ind w:left="20"/>
              <w:jc w:val="both"/>
            </w:pPr>
            <w:r>
              <w:rPr>
                <w:rFonts w:ascii="Times New Roman"/>
                <w:b w:val="false"/>
                <w:i w:val="false"/>
                <w:color w:val="000000"/>
                <w:sz w:val="20"/>
              </w:rPr>
              <w:t xml:space="preserve">Корведилол, 6,25 мг, 12,5 мг, 25 мг таблетка (қосарланған жүрек функциясының созылмалы жеткіліксіздігі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Бисопролол, 5 мг, 10 мг таблетка (қосарланған жүрек функциясының созылмалы жеткіліксіздігі, </w:t>
            </w:r>
            <w:r>
              <w:br/>
            </w:r>
            <w:r>
              <w:rPr>
                <w:rFonts w:ascii="Times New Roman"/>
                <w:b w:val="false"/>
                <w:i w:val="false"/>
                <w:color w:val="000000"/>
                <w:sz w:val="20"/>
              </w:rPr>
              <w:t xml:space="preserve">
өкпе аурулары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Индапамид, 2,5 мг таблетка; ұзақ әсер ететін 1,5 мг таблетка </w:t>
            </w:r>
          </w:p>
          <w:p>
            <w:pPr>
              <w:spacing w:after="20"/>
              <w:ind w:left="20"/>
              <w:jc w:val="both"/>
            </w:pPr>
            <w:r>
              <w:rPr>
                <w:rFonts w:ascii="Times New Roman"/>
                <w:b w:val="false"/>
                <w:i w:val="false"/>
                <w:color w:val="000000"/>
                <w:sz w:val="20"/>
              </w:rPr>
              <w:t xml:space="preserve">Амлодипин, 5 мг; 10 мг таблетка  </w:t>
            </w:r>
          </w:p>
          <w:p>
            <w:pPr>
              <w:spacing w:after="20"/>
              <w:ind w:left="20"/>
              <w:jc w:val="both"/>
            </w:pPr>
            <w:r>
              <w:rPr>
                <w:rFonts w:ascii="Times New Roman"/>
                <w:b w:val="false"/>
                <w:i w:val="false"/>
                <w:color w:val="000000"/>
                <w:sz w:val="20"/>
              </w:rPr>
              <w:t xml:space="preserve">Нифедипин, 10 мг, 20 мг, 30 мг, 60 мг таблетка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Өкпенің созылмалы обструктивтік ауруы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Фенотерол гидробромиді + ипратропий бромиді, 500 мкг + 250 мкг/мл ингаляцияға арналған ерітінді, 50 мкг + 21 мкг/дозалы аэрозоль </w:t>
            </w:r>
          </w:p>
          <w:p>
            <w:pPr>
              <w:spacing w:after="20"/>
              <w:ind w:left="20"/>
              <w:jc w:val="both"/>
            </w:pPr>
            <w:r>
              <w:rPr>
                <w:rFonts w:ascii="Times New Roman"/>
                <w:b w:val="false"/>
                <w:i w:val="false"/>
                <w:color w:val="000000"/>
                <w:sz w:val="20"/>
              </w:rPr>
              <w:t xml:space="preserve">Теофиллин, 100 мг; 200 мг, 300 мг таблетка капсула, 350 мг ретард капсула, таблетка </w:t>
            </w:r>
          </w:p>
          <w:p>
            <w:pPr>
              <w:spacing w:after="20"/>
              <w:ind w:left="20"/>
              <w:jc w:val="both"/>
            </w:pPr>
            <w:r>
              <w:rPr>
                <w:rFonts w:ascii="Times New Roman"/>
                <w:b w:val="false"/>
                <w:i w:val="false"/>
                <w:color w:val="000000"/>
                <w:sz w:val="20"/>
              </w:rPr>
              <w:t xml:space="preserve">Амброксол, 30 мг таблетка; 15 мг/5 мл; 30 мг/5 мл сироп; 7,5 мг/мл ерітінді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Қабыну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Амоксициллин+клавулан қышқылы, 625 мг таблетка </w:t>
            </w:r>
          </w:p>
          <w:p>
            <w:pPr>
              <w:spacing w:after="20"/>
              <w:ind w:left="20"/>
              <w:jc w:val="both"/>
            </w:pPr>
            <w:r>
              <w:rPr>
                <w:rFonts w:ascii="Times New Roman"/>
                <w:b w:val="false"/>
                <w:i w:val="false"/>
                <w:color w:val="000000"/>
                <w:sz w:val="20"/>
              </w:rPr>
              <w:t xml:space="preserve">Азитромицин, 500 мг таблетка; 250 мг капсула </w:t>
            </w:r>
          </w:p>
          <w:p>
            <w:pPr>
              <w:spacing w:after="20"/>
              <w:ind w:left="20"/>
              <w:jc w:val="both"/>
            </w:pPr>
            <w:r>
              <w:rPr>
                <w:rFonts w:ascii="Times New Roman"/>
                <w:b w:val="false"/>
                <w:i w:val="false"/>
                <w:color w:val="000000"/>
                <w:sz w:val="20"/>
              </w:rPr>
              <w:t xml:space="preserve">Цефуроксим, 250 мг; 500 мг таблетка </w:t>
            </w:r>
          </w:p>
          <w:p>
            <w:pPr>
              <w:spacing w:after="20"/>
              <w:ind w:left="20"/>
              <w:jc w:val="both"/>
            </w:pPr>
            <w:r>
              <w:rPr>
                <w:rFonts w:ascii="Times New Roman"/>
                <w:b w:val="false"/>
                <w:i w:val="false"/>
                <w:color w:val="000000"/>
                <w:sz w:val="20"/>
              </w:rPr>
              <w:t xml:space="preserve">Амброксол, 30 мг таблетка; ампуладағы 15 мг/2 мл инъекцияға арналған ерітінді; 15 мг/5 мл; 30 мг/5 мл сироп; 7,5 мг/мл ерітінді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Ойық жара ауруы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 250 мг; 500 мг таблетка; 250 мг; 500 мг капсула; 250 мг/5 мл ішілетін суспензия  </w:t>
            </w:r>
          </w:p>
          <w:p>
            <w:pPr>
              <w:spacing w:after="20"/>
              <w:ind w:left="20"/>
              <w:jc w:val="both"/>
            </w:pPr>
            <w:r>
              <w:rPr>
                <w:rFonts w:ascii="Times New Roman"/>
                <w:b w:val="false"/>
                <w:i w:val="false"/>
                <w:color w:val="000000"/>
                <w:sz w:val="20"/>
              </w:rPr>
              <w:t xml:space="preserve">Кларитромицин, 250 мг; 500 мг таблетка </w:t>
            </w:r>
          </w:p>
          <w:p>
            <w:pPr>
              <w:spacing w:after="20"/>
              <w:ind w:left="20"/>
              <w:jc w:val="both"/>
            </w:pPr>
            <w:r>
              <w:rPr>
                <w:rFonts w:ascii="Times New Roman"/>
                <w:b w:val="false"/>
                <w:i w:val="false"/>
                <w:color w:val="000000"/>
                <w:sz w:val="20"/>
              </w:rPr>
              <w:t xml:space="preserve">Метронидазол, 250 мг таблетка  </w:t>
            </w:r>
          </w:p>
          <w:p>
            <w:pPr>
              <w:spacing w:after="20"/>
              <w:ind w:left="20"/>
              <w:jc w:val="both"/>
            </w:pPr>
            <w:r>
              <w:rPr>
                <w:rFonts w:ascii="Times New Roman"/>
                <w:b w:val="false"/>
                <w:i w:val="false"/>
                <w:color w:val="000000"/>
                <w:sz w:val="20"/>
              </w:rPr>
              <w:t xml:space="preserve">Висмут трикалий дицитраты, қабықшамен қапталған 120 мг таблетка </w:t>
            </w:r>
          </w:p>
          <w:p>
            <w:pPr>
              <w:spacing w:after="20"/>
              <w:ind w:left="20"/>
              <w:jc w:val="both"/>
            </w:pPr>
            <w:r>
              <w:rPr>
                <w:rFonts w:ascii="Times New Roman"/>
                <w:b w:val="false"/>
                <w:i w:val="false"/>
                <w:color w:val="000000"/>
                <w:sz w:val="20"/>
              </w:rPr>
              <w:t xml:space="preserve">Омепразол, 20 мг капсула  </w:t>
            </w:r>
          </w:p>
          <w:p>
            <w:pPr>
              <w:spacing w:after="20"/>
              <w:ind w:left="20"/>
              <w:jc w:val="both"/>
            </w:pPr>
            <w:r>
              <w:rPr>
                <w:rFonts w:ascii="Times New Roman"/>
                <w:b w:val="false"/>
                <w:i w:val="false"/>
                <w:color w:val="000000"/>
                <w:sz w:val="20"/>
              </w:rPr>
              <w:t xml:space="preserve">Фамотидин, 40 мг таблетка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