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e02b" w14:textId="534e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айыруға сотталғандардың жіберетін және алатын хат-хабарына цензура жүргізу ережелерін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Қылмыстық-атқару жүйесінің комитеті төрағасының 2007 жылғы 26 маусымдағы N 66-ОД ДСП Бұйрығы. Қазақстан Республикасының Әділет Министрлігінде 2007 жылғы 19 шілдеде Нормативтік құқықтық кесімдерді мемлекеттік тіркеудің тізіліміне N 4819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