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ce501" w14:textId="21ce5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"Банктердің кредиттеу жөніндегі құжаттамасын жүргізу туралы" 2007 жылғы 23 ақпандағы N 49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16 шілдедегі N 209 Қаулысы. Қазақстан Республикасының Әділет министрлігінде 2007 жылғы 27 тамызда Нормативтік құқықтық кесімдерді мемлекеттік тіркеудің тізіліміне N 4901 болып енгізілді. Күші жойылды - Қазақстан Республикасы Ұлттық Банкі Басқармасының 2018 жылғы 29 қазандағы № 257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Ұлттық Банкі Басқармасының 29.10.2018 </w:t>
      </w:r>
      <w:r>
        <w:rPr>
          <w:rFonts w:ascii="Times New Roman"/>
          <w:b w:val="false"/>
          <w:i w:val="false"/>
          <w:color w:val="ff0000"/>
          <w:sz w:val="28"/>
        </w:rPr>
        <w:t>№ 257</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 қараңыз. </w:t>
      </w:r>
    </w:p>
    <w:bookmarkEnd w:id="0"/>
    <w:p>
      <w:pPr>
        <w:spacing w:after="0"/>
        <w:ind w:left="0"/>
        <w:jc w:val="both"/>
      </w:pPr>
      <w:r>
        <w:rPr>
          <w:rFonts w:ascii="Times New Roman"/>
          <w:b w:val="false"/>
          <w:i w:val="false"/>
          <w:color w:val="000000"/>
          <w:sz w:val="28"/>
        </w:rPr>
        <w:t xml:space="preserve">
      Кредиттік тәуекелдерді басқару мәселелерін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xml:space="preserve">
      1. Агенттік Басқармасының "Банктердің кредиттеу жөніндегі құжаттамасын жүргізу ережесін бекіту туралы" 2007 жылғы 23 ақпандағы  </w:t>
      </w:r>
      <w:r>
        <w:rPr>
          <w:rFonts w:ascii="Times New Roman"/>
          <w:b w:val="false"/>
          <w:i w:val="false"/>
          <w:color w:val="000000"/>
          <w:sz w:val="28"/>
        </w:rPr>
        <w:t xml:space="preserve">N 49 қаулысына </w:t>
      </w:r>
      <w:r>
        <w:rPr>
          <w:rFonts w:ascii="Times New Roman"/>
          <w:b w:val="false"/>
          <w:i w:val="false"/>
          <w:color w:val="000000"/>
          <w:sz w:val="28"/>
        </w:rPr>
        <w:t xml:space="preserve"> (Нормативтік құқықтық кесімдерді мемлекеттік тіркеу тізілімінде N 4602 тіркелген) мынадай өзгерістер мен толықтырулар енгізілсін: </w:t>
      </w:r>
    </w:p>
    <w:bookmarkStart w:name="z2" w:id="1"/>
    <w:p>
      <w:pPr>
        <w:spacing w:after="0"/>
        <w:ind w:left="0"/>
        <w:jc w:val="both"/>
      </w:pPr>
      <w:r>
        <w:rPr>
          <w:rFonts w:ascii="Times New Roman"/>
          <w:b w:val="false"/>
          <w:i w:val="false"/>
          <w:color w:val="000000"/>
          <w:sz w:val="28"/>
        </w:rPr>
        <w:t xml:space="preserve">
      атауындағы, 1-тармағындағы "банктердің" деген сөзі алынып тасталсын;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Банктердің кредиттеу жөніндегі құжаттамасын жүргізу ережесінде: </w:t>
      </w:r>
    </w:p>
    <w:bookmarkEnd w:id="2"/>
    <w:p>
      <w:pPr>
        <w:spacing w:after="0"/>
        <w:ind w:left="0"/>
        <w:jc w:val="both"/>
      </w:pPr>
      <w:r>
        <w:rPr>
          <w:rFonts w:ascii="Times New Roman"/>
          <w:b w:val="false"/>
          <w:i w:val="false"/>
          <w:color w:val="000000"/>
          <w:sz w:val="28"/>
        </w:rPr>
        <w:t xml:space="preserve">
      атауындағы "банктердің" деген сөзі алынып тасталсын; </w:t>
      </w:r>
    </w:p>
    <w:bookmarkStart w:name="z4" w:id="3"/>
    <w:p>
      <w:pPr>
        <w:spacing w:after="0"/>
        <w:ind w:left="0"/>
        <w:jc w:val="both"/>
      </w:pPr>
      <w:r>
        <w:rPr>
          <w:rFonts w:ascii="Times New Roman"/>
          <w:b w:val="false"/>
          <w:i w:val="false"/>
          <w:color w:val="000000"/>
          <w:sz w:val="28"/>
        </w:rPr>
        <w:t xml:space="preserve">
      кіріспесі мынадай редакцияда жазылсын: </w:t>
      </w:r>
    </w:p>
    <w:bookmarkEnd w:id="3"/>
    <w:p>
      <w:pPr>
        <w:spacing w:after="0"/>
        <w:ind w:left="0"/>
        <w:jc w:val="both"/>
      </w:pPr>
      <w:r>
        <w:rPr>
          <w:rFonts w:ascii="Times New Roman"/>
          <w:b w:val="false"/>
          <w:i w:val="false"/>
          <w:color w:val="000000"/>
          <w:sz w:val="28"/>
        </w:rPr>
        <w:t xml:space="preserve">
      "Осы Ереже " </w:t>
      </w:r>
      <w:r>
        <w:rPr>
          <w:rFonts w:ascii="Times New Roman"/>
          <w:b w:val="false"/>
          <w:i w:val="false"/>
          <w:color w:val="000000"/>
          <w:sz w:val="28"/>
        </w:rPr>
        <w:t xml:space="preserve">Қазақстан Республикасындағы банктер және банк қызметі туралы </w:t>
      </w:r>
      <w:r>
        <w:rPr>
          <w:rFonts w:ascii="Times New Roman"/>
          <w:b w:val="false"/>
          <w:i w:val="false"/>
          <w:color w:val="000000"/>
          <w:sz w:val="28"/>
        </w:rPr>
        <w:t xml:space="preserve">" 1995 жылғы 31 тамыздағы, " </w:t>
      </w:r>
      <w:r>
        <w:rPr>
          <w:rFonts w:ascii="Times New Roman"/>
          <w:b w:val="false"/>
          <w:i w:val="false"/>
          <w:color w:val="000000"/>
          <w:sz w:val="28"/>
        </w:rPr>
        <w:t xml:space="preserve">Қаржы рыногы мен қаржылық ұйымдарды реттеу және қадағалау туралы </w:t>
      </w:r>
      <w:r>
        <w:rPr>
          <w:rFonts w:ascii="Times New Roman"/>
          <w:b w:val="false"/>
          <w:i w:val="false"/>
          <w:color w:val="000000"/>
          <w:sz w:val="28"/>
        </w:rPr>
        <w:t xml:space="preserve">" 2003 жылғы 4 шілдедегі Қазақстан Республикасының Заңдарына сәйкес банктердегі кредит тәуекелін басқару жүйесін жетілдіру мақсатында әзірленді және банктік операциялардың жекелеген түрлерін жүзеге асыратын және банктік заем операцияларын жүзеге асыруға лицензиясы бар ұйымдардың және банктердің (бұдан әрі - Банк) кредиттеу жөніндегі құжаттаманы жүргізу тәртібін белгілейді."; </w:t>
      </w:r>
    </w:p>
    <w:bookmarkStart w:name="z5" w:id="4"/>
    <w:p>
      <w:pPr>
        <w:spacing w:after="0"/>
        <w:ind w:left="0"/>
        <w:jc w:val="both"/>
      </w:pPr>
      <w:r>
        <w:rPr>
          <w:rFonts w:ascii="Times New Roman"/>
          <w:b w:val="false"/>
          <w:i w:val="false"/>
          <w:color w:val="000000"/>
          <w:sz w:val="28"/>
        </w:rPr>
        <w:t xml:space="preserve">
      1-тармақта: </w:t>
      </w:r>
    </w:p>
    <w:bookmarkEnd w:id="4"/>
    <w:p>
      <w:pPr>
        <w:spacing w:after="0"/>
        <w:ind w:left="0"/>
        <w:jc w:val="both"/>
      </w:pPr>
      <w:r>
        <w:rPr>
          <w:rFonts w:ascii="Times New Roman"/>
          <w:b w:val="false"/>
          <w:i w:val="false"/>
          <w:color w:val="000000"/>
          <w:sz w:val="28"/>
        </w:rPr>
        <w:t xml:space="preserve">
      2) тармақша мынадай редакцияда жазылсын: </w:t>
      </w:r>
    </w:p>
    <w:p>
      <w:pPr>
        <w:spacing w:after="0"/>
        <w:ind w:left="0"/>
        <w:jc w:val="both"/>
      </w:pPr>
      <w:r>
        <w:rPr>
          <w:rFonts w:ascii="Times New Roman"/>
          <w:b w:val="false"/>
          <w:i w:val="false"/>
          <w:color w:val="000000"/>
          <w:sz w:val="28"/>
        </w:rPr>
        <w:t xml:space="preserve">
      "2) кредит (заем) - банктің заем, лизинг, факторинг, форфейтинг операцияларын, сондай-ақ вексельдердiң есебiн жүргiзудi (банктік операциялардың жекелеген түрлерін жүзеге асыратын және банктік заемдық операцияларын жүргізуге лицензиясы бар ұйымдар үшін, кредитті банктік заемдық операцияларын жүзеге асыру деп түсіну керек) жүзеге асыру;"; </w:t>
      </w:r>
    </w:p>
    <w:p>
      <w:pPr>
        <w:spacing w:after="0"/>
        <w:ind w:left="0"/>
        <w:jc w:val="both"/>
      </w:pPr>
      <w:r>
        <w:rPr>
          <w:rFonts w:ascii="Times New Roman"/>
          <w:b w:val="false"/>
          <w:i w:val="false"/>
          <w:color w:val="000000"/>
          <w:sz w:val="28"/>
        </w:rPr>
        <w:t xml:space="preserve">
      8) тармақшасында "банктік операциялардың жекелеген түрлерін жүзеге асыратын ұйымдар немесе", "банктік операциялардың жекелеген түрлерін жүзеге асыратын ұйымдардың немесе" деген сөздері алынып тасталсын; </w:t>
      </w:r>
    </w:p>
    <w:bookmarkStart w:name="z6" w:id="5"/>
    <w:p>
      <w:pPr>
        <w:spacing w:after="0"/>
        <w:ind w:left="0"/>
        <w:jc w:val="both"/>
      </w:pPr>
      <w:r>
        <w:rPr>
          <w:rFonts w:ascii="Times New Roman"/>
          <w:b w:val="false"/>
          <w:i w:val="false"/>
          <w:color w:val="000000"/>
          <w:sz w:val="28"/>
        </w:rPr>
        <w:t xml:space="preserve">
      3-тармақта: </w:t>
      </w:r>
    </w:p>
    <w:bookmarkEnd w:id="5"/>
    <w:p>
      <w:pPr>
        <w:spacing w:after="0"/>
        <w:ind w:left="0"/>
        <w:jc w:val="both"/>
      </w:pPr>
      <w:r>
        <w:rPr>
          <w:rFonts w:ascii="Times New Roman"/>
          <w:b w:val="false"/>
          <w:i w:val="false"/>
          <w:color w:val="000000"/>
          <w:sz w:val="28"/>
        </w:rPr>
        <w:t xml:space="preserve">
      7) тармақша мынадай редакцияда жазылсын: </w:t>
      </w:r>
    </w:p>
    <w:p>
      <w:pPr>
        <w:spacing w:after="0"/>
        <w:ind w:left="0"/>
        <w:jc w:val="both"/>
      </w:pPr>
      <w:r>
        <w:rPr>
          <w:rFonts w:ascii="Times New Roman"/>
          <w:b w:val="false"/>
          <w:i w:val="false"/>
          <w:color w:val="000000"/>
          <w:sz w:val="28"/>
        </w:rPr>
        <w:t xml:space="preserve">
      "7) сыйақы ставкаларының мөлшерi уәкілетті орган белгілеген тәртібіне сәйкес оларды шынайы, жылдық, тиімді, салыстыруға болатын есептеуде көрсетумен;"; </w:t>
      </w:r>
    </w:p>
    <w:p>
      <w:pPr>
        <w:spacing w:after="0"/>
        <w:ind w:left="0"/>
        <w:jc w:val="both"/>
      </w:pPr>
      <w:r>
        <w:rPr>
          <w:rFonts w:ascii="Times New Roman"/>
          <w:b w:val="false"/>
          <w:i w:val="false"/>
          <w:color w:val="000000"/>
          <w:sz w:val="28"/>
        </w:rPr>
        <w:t xml:space="preserve">
      10) тармақшасы мынадай редакцияда жазылсын: </w:t>
      </w:r>
    </w:p>
    <w:p>
      <w:pPr>
        <w:spacing w:after="0"/>
        <w:ind w:left="0"/>
        <w:jc w:val="both"/>
      </w:pPr>
      <w:r>
        <w:rPr>
          <w:rFonts w:ascii="Times New Roman"/>
          <w:b w:val="false"/>
          <w:i w:val="false"/>
          <w:color w:val="000000"/>
          <w:sz w:val="28"/>
        </w:rPr>
        <w:t xml:space="preserve">
      "10) заемшының (тең заемшының) ол туралы мәліметтерді кредиттік бюроларға беруге және кредиттік бюролардың ол туралы банкке кредиттік есеп беруге келісімінің болуы, сондай-ақ тараптардың өз міндеттемелерін орындауына байланысты ақпараттың болуы туралы нұсқау."; </w:t>
      </w:r>
    </w:p>
    <w:p>
      <w:pPr>
        <w:spacing w:after="0"/>
        <w:ind w:left="0"/>
        <w:jc w:val="both"/>
      </w:pPr>
      <w:r>
        <w:rPr>
          <w:rFonts w:ascii="Times New Roman"/>
          <w:b w:val="false"/>
          <w:i w:val="false"/>
          <w:color w:val="000000"/>
          <w:sz w:val="28"/>
        </w:rPr>
        <w:t xml:space="preserve">
      мынадай мазмұндағы абзацпен толықтырылсын: </w:t>
      </w:r>
    </w:p>
    <w:p>
      <w:pPr>
        <w:spacing w:after="0"/>
        <w:ind w:left="0"/>
        <w:jc w:val="both"/>
      </w:pPr>
      <w:r>
        <w:rPr>
          <w:rFonts w:ascii="Times New Roman"/>
          <w:b w:val="false"/>
          <w:i w:val="false"/>
          <w:color w:val="000000"/>
          <w:sz w:val="28"/>
        </w:rPr>
        <w:t xml:space="preserve">
      "Кредитті, кепіл беру туралы шарттардың, оларға қосымша келісімдердің түпнұсқаларына тараптардың қолы қойылып, заемшының - заңды тұлғаның, сондай-ақ банктің мөрімен бекітілуі тиіс."; </w:t>
      </w:r>
    </w:p>
    <w:bookmarkStart w:name="z7" w:id="6"/>
    <w:p>
      <w:pPr>
        <w:spacing w:after="0"/>
        <w:ind w:left="0"/>
        <w:jc w:val="both"/>
      </w:pPr>
      <w:r>
        <w:rPr>
          <w:rFonts w:ascii="Times New Roman"/>
          <w:b w:val="false"/>
          <w:i w:val="false"/>
          <w:color w:val="000000"/>
          <w:sz w:val="28"/>
        </w:rPr>
        <w:t xml:space="preserve">
      8-тармақ мынадай редакцияда жазылсын: </w:t>
      </w:r>
    </w:p>
    <w:bookmarkEnd w:id="6"/>
    <w:p>
      <w:pPr>
        <w:spacing w:after="0"/>
        <w:ind w:left="0"/>
        <w:jc w:val="both"/>
      </w:pPr>
      <w:r>
        <w:rPr>
          <w:rFonts w:ascii="Times New Roman"/>
          <w:b w:val="false"/>
          <w:i w:val="false"/>
          <w:color w:val="000000"/>
          <w:sz w:val="28"/>
        </w:rPr>
        <w:t xml:space="preserve">
      "8. Кредиттер бойынша кредиттік досьеде (оның ішінде бланктік), осы Ережелердің 9-тармағында көрсетілген кредиттер мен банкаралық кредиттерді қоспағанда мынадай негізгі құжаттары болуға тиіс (төмендегілермен шектелмейді): </w:t>
      </w:r>
    </w:p>
    <w:p>
      <w:pPr>
        <w:spacing w:after="0"/>
        <w:ind w:left="0"/>
        <w:jc w:val="both"/>
      </w:pPr>
      <w:r>
        <w:rPr>
          <w:rFonts w:ascii="Times New Roman"/>
          <w:b w:val="false"/>
          <w:i w:val="false"/>
          <w:color w:val="000000"/>
          <w:sz w:val="28"/>
        </w:rPr>
        <w:t xml:space="preserve">
      1) кредиттi пайдалану мақсаты мен ықтимал кепіл затының сипаты, заемшының банк алдындағы міндеттемелерін қамтамасыз ету үшін ұсынылатын басқа қамтамасыз етуі көрсетiлген, заемшының қол қойған өтiнiші; </w:t>
      </w:r>
    </w:p>
    <w:p>
      <w:pPr>
        <w:spacing w:after="0"/>
        <w:ind w:left="0"/>
        <w:jc w:val="both"/>
      </w:pPr>
      <w:r>
        <w:rPr>
          <w:rFonts w:ascii="Times New Roman"/>
          <w:b w:val="false"/>
          <w:i w:val="false"/>
          <w:color w:val="000000"/>
          <w:sz w:val="28"/>
        </w:rPr>
        <w:t xml:space="preserve">
      2) заемшы заңды тұлғаның уәкілетті органының - заңды тұлғаның кредит алуға шешімі; </w:t>
      </w:r>
    </w:p>
    <w:p>
      <w:pPr>
        <w:spacing w:after="0"/>
        <w:ind w:left="0"/>
        <w:jc w:val="both"/>
      </w:pPr>
      <w:r>
        <w:rPr>
          <w:rFonts w:ascii="Times New Roman"/>
          <w:b w:val="false"/>
          <w:i w:val="false"/>
          <w:color w:val="000000"/>
          <w:sz w:val="28"/>
        </w:rPr>
        <w:t xml:space="preserve">
      3) кепіл беруші уәкілетті органының - заңды тұлғаның заемшы міндеттерінің орындалуын қамтамасыз етуге кепіл затын беруге шешімі; </w:t>
      </w:r>
    </w:p>
    <w:p>
      <w:pPr>
        <w:spacing w:after="0"/>
        <w:ind w:left="0"/>
        <w:jc w:val="both"/>
      </w:pPr>
      <w:r>
        <w:rPr>
          <w:rFonts w:ascii="Times New Roman"/>
          <w:b w:val="false"/>
          <w:i w:val="false"/>
          <w:color w:val="000000"/>
          <w:sz w:val="28"/>
        </w:rPr>
        <w:t xml:space="preserve">
      4) заемшының - заңды тұлғаның құрылтай құжаттарының нотариатта куәландырылған көшірмелері (заемшы Қазақстан Республикасының резиденті емес - заңды тұлға болған жағдайда - өзге ұқсас, осы заңды тұлғаның ірі қатысушылары (құрылтайшылары, акционерлері, мүшелері) арасындағы қатынастарды реттейтін, ол орналасқан жердегі елдің уәкілетті органы (тұлғамен, ұйыммен) растаған құжаттар); </w:t>
      </w:r>
    </w:p>
    <w:p>
      <w:pPr>
        <w:spacing w:after="0"/>
        <w:ind w:left="0"/>
        <w:jc w:val="both"/>
      </w:pPr>
      <w:r>
        <w:rPr>
          <w:rFonts w:ascii="Times New Roman"/>
          <w:b w:val="false"/>
          <w:i w:val="false"/>
          <w:color w:val="000000"/>
          <w:sz w:val="28"/>
        </w:rPr>
        <w:t xml:space="preserve">
      5) заңды тұлғаның қол қою үлгілері және мөр таңбасы бар нотариатта куәландырылған карточка, сондай-ақ банк талаптарына сәйкес расталған заемшы атынан кредиттік және кепіл құжаттарына қол қоюға уәкілетті тұлғаның өкілеттігін растайтын құжаттың көшірмесі; </w:t>
      </w:r>
    </w:p>
    <w:p>
      <w:pPr>
        <w:spacing w:after="0"/>
        <w:ind w:left="0"/>
        <w:jc w:val="both"/>
      </w:pPr>
      <w:r>
        <w:rPr>
          <w:rFonts w:ascii="Times New Roman"/>
          <w:b w:val="false"/>
          <w:i w:val="false"/>
          <w:color w:val="000000"/>
          <w:sz w:val="28"/>
        </w:rPr>
        <w:t xml:space="preserve">
      6) жасалған кредит беру туралы шарттың түпнұсқасы; </w:t>
      </w:r>
    </w:p>
    <w:p>
      <w:pPr>
        <w:spacing w:after="0"/>
        <w:ind w:left="0"/>
        <w:jc w:val="both"/>
      </w:pPr>
      <w:r>
        <w:rPr>
          <w:rFonts w:ascii="Times New Roman"/>
          <w:b w:val="false"/>
          <w:i w:val="false"/>
          <w:color w:val="000000"/>
          <w:sz w:val="28"/>
        </w:rPr>
        <w:t xml:space="preserve">
      7) заемшының - заңды тұлғаның бизнес-жоспарының немесе кредит беруді техникалық-экономикалық негiздеудің түпнұсқасы; </w:t>
      </w:r>
    </w:p>
    <w:p>
      <w:pPr>
        <w:spacing w:after="0"/>
        <w:ind w:left="0"/>
        <w:jc w:val="both"/>
      </w:pPr>
      <w:r>
        <w:rPr>
          <w:rFonts w:ascii="Times New Roman"/>
          <w:b w:val="false"/>
          <w:i w:val="false"/>
          <w:color w:val="000000"/>
          <w:sz w:val="28"/>
        </w:rPr>
        <w:t xml:space="preserve">
      8) заемшы - заңды тұлғаның салық декларациясының көшiрмесi қоса берiлген соңғы есептi жылдағы қаржылық есебiнің көшірмесі және/немесе банктiң заемшы - заңды тұлғаның қаржы жағдайына талдау жасауға мүмкіндік беретін веб-сайтта орналасқан ақпарат; </w:t>
      </w:r>
    </w:p>
    <w:p>
      <w:pPr>
        <w:spacing w:after="0"/>
        <w:ind w:left="0"/>
        <w:jc w:val="both"/>
      </w:pPr>
      <w:r>
        <w:rPr>
          <w:rFonts w:ascii="Times New Roman"/>
          <w:b w:val="false"/>
          <w:i w:val="false"/>
          <w:color w:val="000000"/>
          <w:sz w:val="28"/>
        </w:rPr>
        <w:t xml:space="preserve">
      9) қызмет көрсететін банктің айдың басында және аяғында ақшаның кіріс және шығыс қалдықтары көрсетілген айналымдары туралы, тиісінше Қазақстан Республикасының резиденті емес болып табылатын заемшының - заңды тұлғаның банктік шоты бойынша соңғы он екі айға анықтама; </w:t>
      </w:r>
    </w:p>
    <w:p>
      <w:pPr>
        <w:spacing w:after="0"/>
        <w:ind w:left="0"/>
        <w:jc w:val="both"/>
      </w:pPr>
      <w:r>
        <w:rPr>
          <w:rFonts w:ascii="Times New Roman"/>
          <w:b w:val="false"/>
          <w:i w:val="false"/>
          <w:color w:val="000000"/>
          <w:sz w:val="28"/>
        </w:rPr>
        <w:t xml:space="preserve">
      10) заемшының бизнес-жоспарында белгіленген мақсаттар мен міндеттердің іске асыру мүмкіндігі туралы баға берілген банктің қорытындысы; </w:t>
      </w:r>
    </w:p>
    <w:p>
      <w:pPr>
        <w:spacing w:after="0"/>
        <w:ind w:left="0"/>
        <w:jc w:val="both"/>
      </w:pPr>
      <w:r>
        <w:rPr>
          <w:rFonts w:ascii="Times New Roman"/>
          <w:b w:val="false"/>
          <w:i w:val="false"/>
          <w:color w:val="000000"/>
          <w:sz w:val="28"/>
        </w:rPr>
        <w:t xml:space="preserve">
      11) банктiң уәкілетті органының кредиттi мерзiм бойынша және басқа шарттар бойынша берiлуiн мақұлдау жөнiндегi шешiмi; </w:t>
      </w:r>
    </w:p>
    <w:p>
      <w:pPr>
        <w:spacing w:after="0"/>
        <w:ind w:left="0"/>
        <w:jc w:val="both"/>
      </w:pPr>
      <w:r>
        <w:rPr>
          <w:rFonts w:ascii="Times New Roman"/>
          <w:b w:val="false"/>
          <w:i w:val="false"/>
          <w:color w:val="000000"/>
          <w:sz w:val="28"/>
        </w:rPr>
        <w:t xml:space="preserve">
      12) кредиттi пайдалану мақсатын растайтын құжаттар, айналымдық капиталға берілген кредиттерді қоспағанда; </w:t>
      </w:r>
    </w:p>
    <w:p>
      <w:pPr>
        <w:spacing w:after="0"/>
        <w:ind w:left="0"/>
        <w:jc w:val="both"/>
      </w:pPr>
      <w:r>
        <w:rPr>
          <w:rFonts w:ascii="Times New Roman"/>
          <w:b w:val="false"/>
          <w:i w:val="false"/>
          <w:color w:val="000000"/>
          <w:sz w:val="28"/>
        </w:rPr>
        <w:t xml:space="preserve">
      13) жеке кәсіпкерлер үшін мемлекеттік тіркеуден өткені (қайта тіркелгені) туралы фактіні растайтын тіркеуші органы берген, белгіленген нысандағы құжаттың көшірмесі; </w:t>
      </w:r>
    </w:p>
    <w:p>
      <w:pPr>
        <w:spacing w:after="0"/>
        <w:ind w:left="0"/>
        <w:jc w:val="both"/>
      </w:pPr>
      <w:r>
        <w:rPr>
          <w:rFonts w:ascii="Times New Roman"/>
          <w:b w:val="false"/>
          <w:i w:val="false"/>
          <w:color w:val="000000"/>
          <w:sz w:val="28"/>
        </w:rPr>
        <w:t xml:space="preserve">
      14) заңды тұлғаның - резидент еместің мәртебесін куәландыратын заемшының мемлекетінің (заемшы Қазақстан Республикасының резиденті емес болған жағдайда) уәкілетті органы берген құжаттың көшірмесі; </w:t>
      </w:r>
    </w:p>
    <w:p>
      <w:pPr>
        <w:spacing w:after="0"/>
        <w:ind w:left="0"/>
        <w:jc w:val="both"/>
      </w:pPr>
      <w:r>
        <w:rPr>
          <w:rFonts w:ascii="Times New Roman"/>
          <w:b w:val="false"/>
          <w:i w:val="false"/>
          <w:color w:val="000000"/>
          <w:sz w:val="28"/>
        </w:rPr>
        <w:t xml:space="preserve">
      15) шетел валютасында берілген кредиттер бойынша - қаржылық есептің және/немесе заемшының келіп түсетін түсімдердің валютасын және валюталық тәуекелді хеджирлеу құралдарын анықтауға мүмкіндік беретін басқа есептілігінің болуы; </w:t>
      </w:r>
    </w:p>
    <w:p>
      <w:pPr>
        <w:spacing w:after="0"/>
        <w:ind w:left="0"/>
        <w:jc w:val="both"/>
      </w:pPr>
      <w:r>
        <w:rPr>
          <w:rFonts w:ascii="Times New Roman"/>
          <w:b w:val="false"/>
          <w:i w:val="false"/>
          <w:color w:val="000000"/>
          <w:sz w:val="28"/>
        </w:rPr>
        <w:t xml:space="preserve">
      16) заемшының (тең заемшының) - жеке тұлғаның жеке басын куәландыратын құжаттың түпнұсқасымен салыстырып тексерілген, ол туралы белгісі бар көшірмесі; </w:t>
      </w:r>
    </w:p>
    <w:p>
      <w:pPr>
        <w:spacing w:after="0"/>
        <w:ind w:left="0"/>
        <w:jc w:val="both"/>
      </w:pPr>
      <w:r>
        <w:rPr>
          <w:rFonts w:ascii="Times New Roman"/>
          <w:b w:val="false"/>
          <w:i w:val="false"/>
          <w:color w:val="000000"/>
          <w:sz w:val="28"/>
        </w:rPr>
        <w:t xml:space="preserve">
      17) заемшының (тең заемшының) - жеке тұлғаның еңбекақысын және/немесе басқа кірістерін көрсететін құжаттар; </w:t>
      </w:r>
    </w:p>
    <w:p>
      <w:pPr>
        <w:spacing w:after="0"/>
        <w:ind w:left="0"/>
        <w:jc w:val="both"/>
      </w:pPr>
      <w:r>
        <w:rPr>
          <w:rFonts w:ascii="Times New Roman"/>
          <w:b w:val="false"/>
          <w:i w:val="false"/>
          <w:color w:val="000000"/>
          <w:sz w:val="28"/>
        </w:rPr>
        <w:t xml:space="preserve">
      18) заемшының (тең заемшының) салық есебіне қою фактісін растайтын тіркеуші органы берген, белгіленген нысандағы құжаттың көшірмесі; </w:t>
      </w:r>
    </w:p>
    <w:p>
      <w:pPr>
        <w:spacing w:after="0"/>
        <w:ind w:left="0"/>
        <w:jc w:val="both"/>
      </w:pPr>
      <w:r>
        <w:rPr>
          <w:rFonts w:ascii="Times New Roman"/>
          <w:b w:val="false"/>
          <w:i w:val="false"/>
          <w:color w:val="000000"/>
          <w:sz w:val="28"/>
        </w:rPr>
        <w:t xml:space="preserve">
      19) заемшының (тең заемшының) кредиттік скорингін және кредит қабілеттілігін анықтайтын құжат; </w:t>
      </w:r>
    </w:p>
    <w:p>
      <w:pPr>
        <w:spacing w:after="0"/>
        <w:ind w:left="0"/>
        <w:jc w:val="both"/>
      </w:pPr>
      <w:r>
        <w:rPr>
          <w:rFonts w:ascii="Times New Roman"/>
          <w:b w:val="false"/>
          <w:i w:val="false"/>
          <w:color w:val="000000"/>
          <w:sz w:val="28"/>
        </w:rPr>
        <w:t xml:space="preserve">
      20) кредиттік бюродан алынған заемшы (тең заемшы) бойынша кредиттік есеп; </w:t>
      </w:r>
    </w:p>
    <w:p>
      <w:pPr>
        <w:spacing w:after="0"/>
        <w:ind w:left="0"/>
        <w:jc w:val="both"/>
      </w:pPr>
      <w:r>
        <w:rPr>
          <w:rFonts w:ascii="Times New Roman"/>
          <w:b w:val="false"/>
          <w:i w:val="false"/>
          <w:color w:val="000000"/>
          <w:sz w:val="28"/>
        </w:rPr>
        <w:t xml:space="preserve">
      21) жинақтаушы зейнетақы қорының заемшының (тең заемшының) - жеке тұлғаның жеке зейнетақы шотынан соңғы алты айға үзінді көшірмесі; </w:t>
      </w:r>
    </w:p>
    <w:p>
      <w:pPr>
        <w:spacing w:after="0"/>
        <w:ind w:left="0"/>
        <w:jc w:val="both"/>
      </w:pPr>
      <w:r>
        <w:rPr>
          <w:rFonts w:ascii="Times New Roman"/>
          <w:b w:val="false"/>
          <w:i w:val="false"/>
          <w:color w:val="000000"/>
          <w:sz w:val="28"/>
        </w:rPr>
        <w:t xml:space="preserve">
      22) салық қызметінің органдары берген заемшының - заңды тұлғаның салықтар бойынша және бюджетке міндетті басқа төлемдері бойынша берешегі жоқтығын растайтын құжат. </w:t>
      </w:r>
    </w:p>
    <w:p>
      <w:pPr>
        <w:spacing w:after="0"/>
        <w:ind w:left="0"/>
        <w:jc w:val="both"/>
      </w:pPr>
      <w:r>
        <w:rPr>
          <w:rFonts w:ascii="Times New Roman"/>
          <w:b w:val="false"/>
          <w:i w:val="false"/>
          <w:color w:val="000000"/>
          <w:sz w:val="28"/>
        </w:rPr>
        <w:t xml:space="preserve">
      Борышкердің бизнес-жоспары немесе кредиттің техникалық-экономикалық негіздеуі, немесе заемшының кредит қабілеттілігіне баға беруге мүмкіндік беретін басқа құжаттар, төмендегілермен шектелмей мынадай мәліметтерді қамтуға тиіс: </w:t>
      </w:r>
    </w:p>
    <w:p>
      <w:pPr>
        <w:spacing w:after="0"/>
        <w:ind w:left="0"/>
        <w:jc w:val="both"/>
      </w:pPr>
      <w:r>
        <w:rPr>
          <w:rFonts w:ascii="Times New Roman"/>
          <w:b w:val="false"/>
          <w:i w:val="false"/>
          <w:color w:val="000000"/>
          <w:sz w:val="28"/>
        </w:rPr>
        <w:t xml:space="preserve">
      кредитті пайдалану мақсатын көрсетуімен қызметінің сипаты; </w:t>
      </w:r>
    </w:p>
    <w:p>
      <w:pPr>
        <w:spacing w:after="0"/>
        <w:ind w:left="0"/>
        <w:jc w:val="both"/>
      </w:pPr>
      <w:r>
        <w:rPr>
          <w:rFonts w:ascii="Times New Roman"/>
          <w:b w:val="false"/>
          <w:i w:val="false"/>
          <w:color w:val="000000"/>
          <w:sz w:val="28"/>
        </w:rPr>
        <w:t xml:space="preserve">
      заемшының өткізу рыноктары және маркетингтік стратегиясы; </w:t>
      </w:r>
    </w:p>
    <w:p>
      <w:pPr>
        <w:spacing w:after="0"/>
        <w:ind w:left="0"/>
        <w:jc w:val="both"/>
      </w:pPr>
      <w:r>
        <w:rPr>
          <w:rFonts w:ascii="Times New Roman"/>
          <w:b w:val="false"/>
          <w:i w:val="false"/>
          <w:color w:val="000000"/>
          <w:sz w:val="28"/>
        </w:rPr>
        <w:t xml:space="preserve">
      тәуекелдерді бағалау және оларды басқару; </w:t>
      </w:r>
    </w:p>
    <w:p>
      <w:pPr>
        <w:spacing w:after="0"/>
        <w:ind w:left="0"/>
        <w:jc w:val="both"/>
      </w:pPr>
      <w:r>
        <w:rPr>
          <w:rFonts w:ascii="Times New Roman"/>
          <w:b w:val="false"/>
          <w:i w:val="false"/>
          <w:color w:val="000000"/>
          <w:sz w:val="28"/>
        </w:rPr>
        <w:t xml:space="preserve">
      жылдар бойынша жан-жақты қаржы жоспары (жылдар бойынша бизнес-жоспарын іске асырудағы қаржы көрсеткіштері және бизнес-жоспарды қаржыландыру көлемі мен инвестициялық кредитті өтеу) және шығыстар сметасы. </w:t>
      </w:r>
    </w:p>
    <w:p>
      <w:pPr>
        <w:spacing w:after="0"/>
        <w:ind w:left="0"/>
        <w:jc w:val="both"/>
      </w:pPr>
      <w:r>
        <w:rPr>
          <w:rFonts w:ascii="Times New Roman"/>
          <w:b w:val="false"/>
          <w:i w:val="false"/>
          <w:color w:val="000000"/>
          <w:sz w:val="28"/>
        </w:rPr>
        <w:t xml:space="preserve">
      Уәкілетті органымен бекітілген активтерді, шартты міндеттемелерді жіктеу және оларға қарсы провизиялар (резерв) құру тәртібіне сәйкес бірыңғай кредиттер портфеліне енгізілген заңды тұлғаларға берілген кредиттер бойынша досьеде осы тармақтың 1), 4) - 6), 11), 13), 14), 18), 20) тармақшаларында көрсетілген құжаттардың, жеке тұлғаларға берілген кредиттер бойынша - осы тармақтың 1), 6), 11), 16), 18), 20) тармақшасында көрсетілген құжаттардың болуы міндетті. Аудит міндетті жүргізілетін заемшыға берілген кредиті бойынша кредит досьесіне аудиторлық есеп қоса беріледі."; </w:t>
      </w:r>
    </w:p>
    <w:bookmarkStart w:name="z8" w:id="7"/>
    <w:p>
      <w:pPr>
        <w:spacing w:after="0"/>
        <w:ind w:left="0"/>
        <w:jc w:val="both"/>
      </w:pPr>
      <w:r>
        <w:rPr>
          <w:rFonts w:ascii="Times New Roman"/>
          <w:b w:val="false"/>
          <w:i w:val="false"/>
          <w:color w:val="000000"/>
          <w:sz w:val="28"/>
        </w:rPr>
        <w:t xml:space="preserve">
      9-тармақта: </w:t>
      </w:r>
    </w:p>
    <w:bookmarkEnd w:id="7"/>
    <w:p>
      <w:pPr>
        <w:spacing w:after="0"/>
        <w:ind w:left="0"/>
        <w:jc w:val="both"/>
      </w:pPr>
      <w:r>
        <w:rPr>
          <w:rFonts w:ascii="Times New Roman"/>
          <w:b w:val="false"/>
          <w:i w:val="false"/>
          <w:color w:val="000000"/>
          <w:sz w:val="28"/>
        </w:rPr>
        <w:t xml:space="preserve">
      2) тармақшасы мынадай редакцияда жазылсын: </w:t>
      </w:r>
    </w:p>
    <w:p>
      <w:pPr>
        <w:spacing w:after="0"/>
        <w:ind w:left="0"/>
        <w:jc w:val="both"/>
      </w:pPr>
      <w:r>
        <w:rPr>
          <w:rFonts w:ascii="Times New Roman"/>
          <w:b w:val="false"/>
          <w:i w:val="false"/>
          <w:color w:val="000000"/>
          <w:sz w:val="28"/>
        </w:rPr>
        <w:t xml:space="preserve">
      "2) заемшының құрылтай құжаттарының (заңды тұлға үшiн) нотариатта куәландырылған көшiрмелерi немесе жеке басын куәландыратын құжаттың түпнұсқасымен салыстырылып тексерілген ол туралы белгісі бар құжаттың көшірмесі (жеке тұлға үшiн), немесе мемлекеттік тіркеудің (қайта тіркеудің) (дербес кәсіпкерлер үшін) жасалған фактісін растайтын уәкілетті орган белгілеген нысанда берген құжаттың көшірмесі;"; </w:t>
      </w:r>
    </w:p>
    <w:p>
      <w:pPr>
        <w:spacing w:after="0"/>
        <w:ind w:left="0"/>
        <w:jc w:val="both"/>
      </w:pPr>
      <w:r>
        <w:rPr>
          <w:rFonts w:ascii="Times New Roman"/>
          <w:b w:val="false"/>
          <w:i w:val="false"/>
          <w:color w:val="000000"/>
          <w:sz w:val="28"/>
        </w:rPr>
        <w:t xml:space="preserve">
      6) тармақшасында: </w:t>
      </w:r>
    </w:p>
    <w:p>
      <w:pPr>
        <w:spacing w:after="0"/>
        <w:ind w:left="0"/>
        <w:jc w:val="both"/>
      </w:pPr>
      <w:r>
        <w:rPr>
          <w:rFonts w:ascii="Times New Roman"/>
          <w:b w:val="false"/>
          <w:i w:val="false"/>
          <w:color w:val="000000"/>
          <w:sz w:val="28"/>
        </w:rPr>
        <w:t xml:space="preserve">
      "салық қызметі органы" деген сөздері "тіркеуші органы" деген сөздерімен ауыстырылсын; </w:t>
      </w:r>
    </w:p>
    <w:p>
      <w:pPr>
        <w:spacing w:after="0"/>
        <w:ind w:left="0"/>
        <w:jc w:val="both"/>
      </w:pPr>
      <w:r>
        <w:rPr>
          <w:rFonts w:ascii="Times New Roman"/>
          <w:b w:val="false"/>
          <w:i w:val="false"/>
          <w:color w:val="000000"/>
          <w:sz w:val="28"/>
        </w:rPr>
        <w:t xml:space="preserve">
      "." деген тыныс белгісі ";" деген тыныс белгісімен ауыстырылсын; </w:t>
      </w:r>
    </w:p>
    <w:p>
      <w:pPr>
        <w:spacing w:after="0"/>
        <w:ind w:left="0"/>
        <w:jc w:val="both"/>
      </w:pPr>
      <w:r>
        <w:rPr>
          <w:rFonts w:ascii="Times New Roman"/>
          <w:b w:val="false"/>
          <w:i w:val="false"/>
          <w:color w:val="000000"/>
          <w:sz w:val="28"/>
        </w:rPr>
        <w:t xml:space="preserve">
      мынадай мазмұндағы 7) және 8) тармақшаларымен толықтырылсын: </w:t>
      </w:r>
    </w:p>
    <w:p>
      <w:pPr>
        <w:spacing w:after="0"/>
        <w:ind w:left="0"/>
        <w:jc w:val="both"/>
      </w:pPr>
      <w:r>
        <w:rPr>
          <w:rFonts w:ascii="Times New Roman"/>
          <w:b w:val="false"/>
          <w:i w:val="false"/>
          <w:color w:val="000000"/>
          <w:sz w:val="28"/>
        </w:rPr>
        <w:t xml:space="preserve">
      "7) кредиттік бюродан алынған заемшы (тең заемшы) туралы кредиттік есеп; </w:t>
      </w:r>
    </w:p>
    <w:p>
      <w:pPr>
        <w:spacing w:after="0"/>
        <w:ind w:left="0"/>
        <w:jc w:val="both"/>
      </w:pPr>
      <w:r>
        <w:rPr>
          <w:rFonts w:ascii="Times New Roman"/>
          <w:b w:val="false"/>
          <w:i w:val="false"/>
          <w:color w:val="000000"/>
          <w:sz w:val="28"/>
        </w:rPr>
        <w:t xml:space="preserve">
      8) салық қызметінің органдары берген заемшының - заңды тұлғаның соңғы он екі айда салықтар бойынша және бюджетке міндетті басқа төлемдері бойынша берешегі жоқтығын растайтын құжат."; </w:t>
      </w:r>
    </w:p>
    <w:p>
      <w:pPr>
        <w:spacing w:after="0"/>
        <w:ind w:left="0"/>
        <w:jc w:val="both"/>
      </w:pPr>
      <w:r>
        <w:rPr>
          <w:rFonts w:ascii="Times New Roman"/>
          <w:b w:val="false"/>
          <w:i w:val="false"/>
          <w:color w:val="000000"/>
          <w:sz w:val="28"/>
        </w:rPr>
        <w:t xml:space="preserve">
      сегізінші абзацта "айналым капиталына толықтыру үшін берілген кредиттерді" деген сөздері "айналым капиталына арналған кредиттерді" деген сөздермен ауыстырылсын; </w:t>
      </w:r>
    </w:p>
    <w:bookmarkStart w:name="z9" w:id="8"/>
    <w:p>
      <w:pPr>
        <w:spacing w:after="0"/>
        <w:ind w:left="0"/>
        <w:jc w:val="both"/>
      </w:pPr>
      <w:r>
        <w:rPr>
          <w:rFonts w:ascii="Times New Roman"/>
          <w:b w:val="false"/>
          <w:i w:val="false"/>
          <w:color w:val="000000"/>
          <w:sz w:val="28"/>
        </w:rPr>
        <w:t xml:space="preserve">
      10-тармақ мынадай редакцияда жазылсын: </w:t>
      </w:r>
    </w:p>
    <w:bookmarkEnd w:id="8"/>
    <w:p>
      <w:pPr>
        <w:spacing w:after="0"/>
        <w:ind w:left="0"/>
        <w:jc w:val="both"/>
      </w:pPr>
      <w:r>
        <w:rPr>
          <w:rFonts w:ascii="Times New Roman"/>
          <w:b w:val="false"/>
          <w:i w:val="false"/>
          <w:color w:val="000000"/>
          <w:sz w:val="28"/>
        </w:rPr>
        <w:t xml:space="preserve">
      "10. Егер берілген кредит жылжымайтын мүлік түріндегі кепілмен қамтамасыз етілсе кредиттік досьеде осы Ереженің 8, 9-тармағында көрсетілген негізгі құжаттаманың тізбесіне қосымша мынандай құжаттар болуы тиіс: </w:t>
      </w:r>
    </w:p>
    <w:p>
      <w:pPr>
        <w:spacing w:after="0"/>
        <w:ind w:left="0"/>
        <w:jc w:val="both"/>
      </w:pPr>
      <w:r>
        <w:rPr>
          <w:rFonts w:ascii="Times New Roman"/>
          <w:b w:val="false"/>
          <w:i w:val="false"/>
          <w:color w:val="000000"/>
          <w:sz w:val="28"/>
        </w:rPr>
        <w:t xml:space="preserve">
      1) жылжымайтын мүлік ипотекасы туралы шарттың оның мемлекеттік тіркеу белгісі бар түпнұсқасы; </w:t>
      </w:r>
    </w:p>
    <w:p>
      <w:pPr>
        <w:spacing w:after="0"/>
        <w:ind w:left="0"/>
        <w:jc w:val="both"/>
      </w:pPr>
      <w:r>
        <w:rPr>
          <w:rFonts w:ascii="Times New Roman"/>
          <w:b w:val="false"/>
          <w:i w:val="false"/>
          <w:color w:val="000000"/>
          <w:sz w:val="28"/>
        </w:rPr>
        <w:t xml:space="preserve">
      2) банктің ішкі құжаттарымен белгіленген талаптарға сәйкес кредитті беру сәтінде (оның рыноктық құнын анықтайтын және дәлелдейтін) жылжымайтын мүлікті бағалау жөніндегі банк қорытындысы; </w:t>
      </w:r>
    </w:p>
    <w:p>
      <w:pPr>
        <w:spacing w:after="0"/>
        <w:ind w:left="0"/>
        <w:jc w:val="both"/>
      </w:pPr>
      <w:r>
        <w:rPr>
          <w:rFonts w:ascii="Times New Roman"/>
          <w:b w:val="false"/>
          <w:i w:val="false"/>
          <w:color w:val="000000"/>
          <w:sz w:val="28"/>
        </w:rPr>
        <w:t xml:space="preserve">
      3) жылжымайтын мүлікке құқықты растайтын, мемлекеттік тіркеу белгісі бар құжаттардың көшірмелері (жылжымайтын мүлікке құқықты растайтын құжаттардың түпнұсқалары банк қоймасында сақталуы тиіс); </w:t>
      </w:r>
    </w:p>
    <w:p>
      <w:pPr>
        <w:spacing w:after="0"/>
        <w:ind w:left="0"/>
        <w:jc w:val="both"/>
      </w:pPr>
      <w:r>
        <w:rPr>
          <w:rFonts w:ascii="Times New Roman"/>
          <w:b w:val="false"/>
          <w:i w:val="false"/>
          <w:color w:val="000000"/>
          <w:sz w:val="28"/>
        </w:rPr>
        <w:t xml:space="preserve">
      4) неке туралы куәлігінің көшірмесі және заемшының - жеке тұлғаның ерінің (зайыбының) жылжымайтын мүлікті кепілге беруге және оны соттан тыс іске асыруға (Қазақстан Республикасының заңнамалық актілерінде көзделген жағдайларда) келісімін растайтын құжат; </w:t>
      </w:r>
    </w:p>
    <w:p>
      <w:pPr>
        <w:spacing w:after="0"/>
        <w:ind w:left="0"/>
        <w:jc w:val="both"/>
      </w:pPr>
      <w:r>
        <w:rPr>
          <w:rFonts w:ascii="Times New Roman"/>
          <w:b w:val="false"/>
          <w:i w:val="false"/>
          <w:color w:val="000000"/>
          <w:sz w:val="28"/>
        </w:rPr>
        <w:t xml:space="preserve">
      5) қорғаншы және қамқоршы органдарының жылжымайтын мүлікті кепілге беруге және оны соттан тыс жүзеге асыруға рұқсат беруін (келісуін) растайтын құжат (егер жылжымайтын мүліктің иесі кәмелетке толмаған тұлғалар және сотта іс-әрекетке қабілетсіз (әрекет қабілеттілігі шектеулі) болып танылған тұлғалар болса); </w:t>
      </w:r>
    </w:p>
    <w:p>
      <w:pPr>
        <w:spacing w:after="0"/>
        <w:ind w:left="0"/>
        <w:jc w:val="both"/>
      </w:pPr>
      <w:r>
        <w:rPr>
          <w:rFonts w:ascii="Times New Roman"/>
          <w:b w:val="false"/>
          <w:i w:val="false"/>
          <w:color w:val="000000"/>
          <w:sz w:val="28"/>
        </w:rPr>
        <w:t xml:space="preserve">
      6) барлық кәмелетке толған меншік иелерінің мүлікті кепілге беруге және оны соттан тыс іске асыруға келісімін растайтын нотариатта куәландырылған құжат."; </w:t>
      </w:r>
    </w:p>
    <w:bookmarkStart w:name="z10" w:id="9"/>
    <w:p>
      <w:pPr>
        <w:spacing w:after="0"/>
        <w:ind w:left="0"/>
        <w:jc w:val="both"/>
      </w:pPr>
      <w:r>
        <w:rPr>
          <w:rFonts w:ascii="Times New Roman"/>
          <w:b w:val="false"/>
          <w:i w:val="false"/>
          <w:color w:val="000000"/>
          <w:sz w:val="28"/>
        </w:rPr>
        <w:t xml:space="preserve">
      11-тармақ мынадай редакцияда жазылсын: </w:t>
      </w:r>
    </w:p>
    <w:bookmarkEnd w:id="9"/>
    <w:p>
      <w:pPr>
        <w:spacing w:after="0"/>
        <w:ind w:left="0"/>
        <w:jc w:val="both"/>
      </w:pPr>
      <w:r>
        <w:rPr>
          <w:rFonts w:ascii="Times New Roman"/>
          <w:b w:val="false"/>
          <w:i w:val="false"/>
          <w:color w:val="000000"/>
          <w:sz w:val="28"/>
        </w:rPr>
        <w:t xml:space="preserve">
      "11. Осы Ереженің 8, 9-тармағында көрсетілген негізгі құжаттаманың тізбесінен басқа, жылжитын мүлікті кепілге қою нысанындағы заемшының міндеттемелерін орындауды қамтамасыз ету талабын ұсынған кредиттер бойынша кредиттік досьеде мыналар болуы тиіс: </w:t>
      </w:r>
    </w:p>
    <w:p>
      <w:pPr>
        <w:spacing w:after="0"/>
        <w:ind w:left="0"/>
        <w:jc w:val="both"/>
      </w:pPr>
      <w:r>
        <w:rPr>
          <w:rFonts w:ascii="Times New Roman"/>
          <w:b w:val="false"/>
          <w:i w:val="false"/>
          <w:color w:val="000000"/>
          <w:sz w:val="28"/>
        </w:rPr>
        <w:t xml:space="preserve">
      1) кепілдік туралы шарттың түпнұсқасы (Қазақстан Республикасының заңнамасында көзделген жағдайда - оның тиісті уәкілетті органда тіркелгендігі туралы белгісі бар); </w:t>
      </w:r>
    </w:p>
    <w:p>
      <w:pPr>
        <w:spacing w:after="0"/>
        <w:ind w:left="0"/>
        <w:jc w:val="both"/>
      </w:pPr>
      <w:r>
        <w:rPr>
          <w:rFonts w:ascii="Times New Roman"/>
          <w:b w:val="false"/>
          <w:i w:val="false"/>
          <w:color w:val="000000"/>
          <w:sz w:val="28"/>
        </w:rPr>
        <w:t xml:space="preserve">
      2) жылжымалы мүлікке құқығын растайтын құжаттардың олардың мемлекеттік тіркеу туралы белгісі бар көшірмелері; </w:t>
      </w:r>
    </w:p>
    <w:p>
      <w:pPr>
        <w:spacing w:after="0"/>
        <w:ind w:left="0"/>
        <w:jc w:val="both"/>
      </w:pPr>
      <w:r>
        <w:rPr>
          <w:rFonts w:ascii="Times New Roman"/>
          <w:b w:val="false"/>
          <w:i w:val="false"/>
          <w:color w:val="000000"/>
          <w:sz w:val="28"/>
        </w:rPr>
        <w:t xml:space="preserve">
      3) банктің ішкі құжаттарымен белгіленген талаптарға сәйкес кредитті беру сәтінде (оның рыноктық құнын анықтайтын және дәлелдейтін) жылжымайтын мүлікті бағалау жөніндегі қорытындысы; </w:t>
      </w:r>
    </w:p>
    <w:p>
      <w:pPr>
        <w:spacing w:after="0"/>
        <w:ind w:left="0"/>
        <w:jc w:val="both"/>
      </w:pPr>
      <w:r>
        <w:rPr>
          <w:rFonts w:ascii="Times New Roman"/>
          <w:b w:val="false"/>
          <w:i w:val="false"/>
          <w:color w:val="000000"/>
          <w:sz w:val="28"/>
        </w:rPr>
        <w:t xml:space="preserve">
      4) неке туралы куәлігінің көшірмесі және заемшының - жеке тұлғаның ерінің (зайыбының) жылжымайтын мүлікті кепілге беруге және оны соттан тыс іске асыруға (Қазақстан Республикасының заңнамалық актілерінде көзделген жағдайларда) келісімін растайтын құжат; </w:t>
      </w:r>
    </w:p>
    <w:p>
      <w:pPr>
        <w:spacing w:after="0"/>
        <w:ind w:left="0"/>
        <w:jc w:val="both"/>
      </w:pPr>
      <w:r>
        <w:rPr>
          <w:rFonts w:ascii="Times New Roman"/>
          <w:b w:val="false"/>
          <w:i w:val="false"/>
          <w:color w:val="000000"/>
          <w:sz w:val="28"/>
        </w:rPr>
        <w:t xml:space="preserve">
      5) қорғаншы және қамқоршы органдарының жылжымайтын мүлікті кепілге беруге және оны соттан тыс жүзеге асыруға рұқсат беруін (келісуін) растайтын құжат (егер жылжымайтын мүліктің иесі кәмелетке толмаған тұлғалар және сотта іс-әрекетке қабілетсіз (әрекет қабілеттілігі шектеулі) болып танылған тұлғалар болса)."; </w:t>
      </w:r>
    </w:p>
    <w:bookmarkStart w:name="z11" w:id="10"/>
    <w:p>
      <w:pPr>
        <w:spacing w:after="0"/>
        <w:ind w:left="0"/>
        <w:jc w:val="both"/>
      </w:pPr>
      <w:r>
        <w:rPr>
          <w:rFonts w:ascii="Times New Roman"/>
          <w:b w:val="false"/>
          <w:i w:val="false"/>
          <w:color w:val="000000"/>
          <w:sz w:val="28"/>
        </w:rPr>
        <w:t xml:space="preserve">
      14-тармақта: </w:t>
      </w:r>
    </w:p>
    <w:bookmarkEnd w:id="10"/>
    <w:p>
      <w:pPr>
        <w:spacing w:after="0"/>
        <w:ind w:left="0"/>
        <w:jc w:val="both"/>
      </w:pPr>
      <w:r>
        <w:rPr>
          <w:rFonts w:ascii="Times New Roman"/>
          <w:b w:val="false"/>
          <w:i w:val="false"/>
          <w:color w:val="000000"/>
          <w:sz w:val="28"/>
        </w:rPr>
        <w:t xml:space="preserve">
      4) тармақшада "." деген тыныс белгісі ";" деген тыныс белгісімен ауыстырылсын; </w:t>
      </w:r>
    </w:p>
    <w:p>
      <w:pPr>
        <w:spacing w:after="0"/>
        <w:ind w:left="0"/>
        <w:jc w:val="both"/>
      </w:pPr>
      <w:r>
        <w:rPr>
          <w:rFonts w:ascii="Times New Roman"/>
          <w:b w:val="false"/>
          <w:i w:val="false"/>
          <w:color w:val="000000"/>
          <w:sz w:val="28"/>
        </w:rPr>
        <w:t xml:space="preserve">
      мынадай мазмұндағы 5), 6), 7) тармақшаларымен толықтырылсын: </w:t>
      </w:r>
    </w:p>
    <w:p>
      <w:pPr>
        <w:spacing w:after="0"/>
        <w:ind w:left="0"/>
        <w:jc w:val="both"/>
      </w:pPr>
      <w:r>
        <w:rPr>
          <w:rFonts w:ascii="Times New Roman"/>
          <w:b w:val="false"/>
          <w:i w:val="false"/>
          <w:color w:val="000000"/>
          <w:sz w:val="28"/>
        </w:rPr>
        <w:t xml:space="preserve">
      "5) кепілгердің немесе кепілдік берушінің - жеке тұлғаның еңбекақысын және/немесе басқа кірістерін көрсететін құжаттар; </w:t>
      </w:r>
    </w:p>
    <w:p>
      <w:pPr>
        <w:spacing w:after="0"/>
        <w:ind w:left="0"/>
        <w:jc w:val="both"/>
      </w:pPr>
      <w:r>
        <w:rPr>
          <w:rFonts w:ascii="Times New Roman"/>
          <w:b w:val="false"/>
          <w:i w:val="false"/>
          <w:color w:val="000000"/>
          <w:sz w:val="28"/>
        </w:rPr>
        <w:t xml:space="preserve">
      6) жинақтаушы зейнетақы қорының кепілгердің немесе кепілдік берушінің - жеке тұлғаның жеке зейнетақы шотынан соңғы алты айға үзінді көшірмесі; </w:t>
      </w:r>
    </w:p>
    <w:p>
      <w:pPr>
        <w:spacing w:after="0"/>
        <w:ind w:left="0"/>
        <w:jc w:val="both"/>
      </w:pPr>
      <w:r>
        <w:rPr>
          <w:rFonts w:ascii="Times New Roman"/>
          <w:b w:val="false"/>
          <w:i w:val="false"/>
          <w:color w:val="000000"/>
          <w:sz w:val="28"/>
        </w:rPr>
        <w:t xml:space="preserve">
      7) кредиттік бюродан алынған кепілгердің немесе кепілдік беруші туралы кредиттік есеп."; </w:t>
      </w:r>
    </w:p>
    <w:bookmarkStart w:name="z12" w:id="11"/>
    <w:p>
      <w:pPr>
        <w:spacing w:after="0"/>
        <w:ind w:left="0"/>
        <w:jc w:val="both"/>
      </w:pPr>
      <w:r>
        <w:rPr>
          <w:rFonts w:ascii="Times New Roman"/>
          <w:b w:val="false"/>
          <w:i w:val="false"/>
          <w:color w:val="000000"/>
          <w:sz w:val="28"/>
        </w:rPr>
        <w:t xml:space="preserve">
      20-тармақ мынадай редакцияда жазылсын: </w:t>
      </w:r>
    </w:p>
    <w:bookmarkEnd w:id="11"/>
    <w:p>
      <w:pPr>
        <w:spacing w:after="0"/>
        <w:ind w:left="0"/>
        <w:jc w:val="both"/>
      </w:pPr>
      <w:r>
        <w:rPr>
          <w:rFonts w:ascii="Times New Roman"/>
          <w:b w:val="false"/>
          <w:i w:val="false"/>
          <w:color w:val="000000"/>
          <w:sz w:val="28"/>
        </w:rPr>
        <w:t xml:space="preserve">
      "20. Заемшылары ауысқан кредит бойынша кредиттік досьеде осы Ереженің 8-тармағында көрсетілген негізгі құжаттаманың тізбесінде толықтыру ретінде мынадай құжаттар болуы тиіс: </w:t>
      </w:r>
    </w:p>
    <w:p>
      <w:pPr>
        <w:spacing w:after="0"/>
        <w:ind w:left="0"/>
        <w:jc w:val="both"/>
      </w:pPr>
      <w:r>
        <w:rPr>
          <w:rFonts w:ascii="Times New Roman"/>
          <w:b w:val="false"/>
          <w:i w:val="false"/>
          <w:color w:val="000000"/>
          <w:sz w:val="28"/>
        </w:rPr>
        <w:t xml:space="preserve">
      1) банктің борышты аударым жасауға келісім беру туралы заемшының және болжалданып отырған жаңа заемшының борышты басқа тұлғаға аударым жасаудың негіздемесі бар өтініші; </w:t>
      </w:r>
    </w:p>
    <w:p>
      <w:pPr>
        <w:spacing w:after="0"/>
        <w:ind w:left="0"/>
        <w:jc w:val="both"/>
      </w:pPr>
      <w:r>
        <w:rPr>
          <w:rFonts w:ascii="Times New Roman"/>
          <w:b w:val="false"/>
          <w:i w:val="false"/>
          <w:color w:val="000000"/>
          <w:sz w:val="28"/>
        </w:rPr>
        <w:t xml:space="preserve">
      2) борышты аудару жөніндегі банктің жазбаша келісімі, сондай-ақ осының алдындағы және жаңа заемшылар арасында жасалған жазбаша келісім; </w:t>
      </w:r>
    </w:p>
    <w:p>
      <w:pPr>
        <w:spacing w:after="0"/>
        <w:ind w:left="0"/>
        <w:jc w:val="both"/>
      </w:pPr>
      <w:r>
        <w:rPr>
          <w:rFonts w:ascii="Times New Roman"/>
          <w:b w:val="false"/>
          <w:i w:val="false"/>
          <w:color w:val="000000"/>
          <w:sz w:val="28"/>
        </w:rPr>
        <w:t xml:space="preserve">
      3) заемшыны ауыстыруды мақұлдау туралы банктің уәкілетті органының шешімі; </w:t>
      </w:r>
    </w:p>
    <w:p>
      <w:pPr>
        <w:spacing w:after="0"/>
        <w:ind w:left="0"/>
        <w:jc w:val="both"/>
      </w:pPr>
      <w:r>
        <w:rPr>
          <w:rFonts w:ascii="Times New Roman"/>
          <w:b w:val="false"/>
          <w:i w:val="false"/>
          <w:color w:val="000000"/>
          <w:sz w:val="28"/>
        </w:rPr>
        <w:t xml:space="preserve">
      4) осының алдындағы және жаңа заемшы қол қойған кредит беру жөніндегі шартқа енгізілген өзгерістер мен толықтырулар."; </w:t>
      </w:r>
    </w:p>
    <w:bookmarkStart w:name="z18" w:id="12"/>
    <w:p>
      <w:pPr>
        <w:spacing w:after="0"/>
        <w:ind w:left="0"/>
        <w:jc w:val="both"/>
      </w:pPr>
      <w:r>
        <w:rPr>
          <w:rFonts w:ascii="Times New Roman"/>
          <w:b w:val="false"/>
          <w:i w:val="false"/>
          <w:color w:val="000000"/>
          <w:sz w:val="28"/>
        </w:rPr>
        <w:t xml:space="preserve">
      22, 23 және 24 тармақтарында "банк", "банктің" деген сөздерден кейін "(банк операцияларының түрлерін жүзеге асыратын, банктік заем операцияларын жүргізуге лицензиясы бар ұйымдарды қоспағанда)" деген сөздерімен толықтырылсын; </w:t>
      </w:r>
    </w:p>
    <w:bookmarkEnd w:id="12"/>
    <w:bookmarkStart w:name="z13" w:id="13"/>
    <w:p>
      <w:pPr>
        <w:spacing w:after="0"/>
        <w:ind w:left="0"/>
        <w:jc w:val="both"/>
      </w:pPr>
      <w:r>
        <w:rPr>
          <w:rFonts w:ascii="Times New Roman"/>
          <w:b w:val="false"/>
          <w:i w:val="false"/>
          <w:color w:val="000000"/>
          <w:sz w:val="28"/>
        </w:rPr>
        <w:t xml:space="preserve">
      27-тармақтың бірінші абзацында: </w:t>
      </w:r>
    </w:p>
    <w:bookmarkEnd w:id="13"/>
    <w:p>
      <w:pPr>
        <w:spacing w:after="0"/>
        <w:ind w:left="0"/>
        <w:jc w:val="both"/>
      </w:pPr>
      <w:r>
        <w:rPr>
          <w:rFonts w:ascii="Times New Roman"/>
          <w:b w:val="false"/>
          <w:i w:val="false"/>
          <w:color w:val="000000"/>
          <w:sz w:val="28"/>
        </w:rPr>
        <w:t xml:space="preserve">
      "8-тармағының 4), 12), 16) тармақшаларында" деген сөздер мен цифрлардан кейін ", 9-тармақтың 2), 6) тармақшаларында" деген сөздермен және цифрлармен толықтырылсын; </w:t>
      </w:r>
    </w:p>
    <w:p>
      <w:pPr>
        <w:spacing w:after="0"/>
        <w:ind w:left="0"/>
        <w:jc w:val="both"/>
      </w:pPr>
      <w:r>
        <w:rPr>
          <w:rFonts w:ascii="Times New Roman"/>
          <w:b w:val="false"/>
          <w:i w:val="false"/>
          <w:color w:val="000000"/>
          <w:sz w:val="28"/>
        </w:rPr>
        <w:t xml:space="preserve">
      "6" деген цифр "5)" деген цифрмен ауыстырылсын. </w:t>
      </w:r>
    </w:p>
    <w:bookmarkStart w:name="z14" w:id="14"/>
    <w:p>
      <w:pPr>
        <w:spacing w:after="0"/>
        <w:ind w:left="0"/>
        <w:jc w:val="both"/>
      </w:pPr>
      <w:r>
        <w:rPr>
          <w:rFonts w:ascii="Times New Roman"/>
          <w:b w:val="false"/>
          <w:i w:val="false"/>
          <w:color w:val="000000"/>
          <w:sz w:val="28"/>
        </w:rPr>
        <w:t xml:space="preserve">
      2. Осы қаулы Қазақстан Республикасы Әділет министрлігінде мемлекеттік тіркеуден өткізілген күннен бастап он төрт күн өткеннен кейін қолданысқа енгізіледі. </w:t>
      </w:r>
    </w:p>
    <w:bookmarkEnd w:id="14"/>
    <w:bookmarkStart w:name="z15" w:id="15"/>
    <w:p>
      <w:pPr>
        <w:spacing w:after="0"/>
        <w:ind w:left="0"/>
        <w:jc w:val="both"/>
      </w:pPr>
      <w:r>
        <w:rPr>
          <w:rFonts w:ascii="Times New Roman"/>
          <w:b w:val="false"/>
          <w:i w:val="false"/>
          <w:color w:val="000000"/>
          <w:sz w:val="28"/>
        </w:rPr>
        <w:t xml:space="preserve">
      3. Банктерді қадағалау департаменті (Р.Е.Раева): </w:t>
      </w:r>
    </w:p>
    <w:bookmarkEnd w:id="15"/>
    <w:p>
      <w:pPr>
        <w:spacing w:after="0"/>
        <w:ind w:left="0"/>
        <w:jc w:val="both"/>
      </w:pPr>
      <w:r>
        <w:rPr>
          <w:rFonts w:ascii="Times New Roman"/>
          <w:b w:val="false"/>
          <w:i w:val="false"/>
          <w:color w:val="000000"/>
          <w:sz w:val="28"/>
        </w:rPr>
        <w:t xml:space="preserve">
      1) Заң департаментімен (М.Б. Байсынов) бірлесіп осы қаулыны Қазақстан Республикасы Әділет министрлігінде мемлекеттік тіркеуден өткізу шараларын қолға алсын; </w:t>
      </w:r>
    </w:p>
    <w:p>
      <w:pPr>
        <w:spacing w:after="0"/>
        <w:ind w:left="0"/>
        <w:jc w:val="both"/>
      </w:pPr>
      <w:r>
        <w:rPr>
          <w:rFonts w:ascii="Times New Roman"/>
          <w:b w:val="false"/>
          <w:i w:val="false"/>
          <w:color w:val="000000"/>
          <w:sz w:val="28"/>
        </w:rPr>
        <w:t xml:space="preserve">
      2) Қазақстан Республикасы Әділет министрлігінде тіркелген күннен бастап он күндік мерзімде осы қаулыны Агенттіктің мүдделі бөлімшелеріне, екінші деңгейдегі банктерге және банктік операциялардың жекелеген түрлерін жүзеге асыратын, банктік заемдық операцияларын жүзеге асыруға лицензиясы бар ұйымдарға, "Қазақстан қаржыгерлерінің қауымдастығы" заңды тұлғалар бірлестігіне мәлімет үшін жіберсін. </w:t>
      </w:r>
    </w:p>
    <w:bookmarkStart w:name="z16" w:id="16"/>
    <w:p>
      <w:pPr>
        <w:spacing w:after="0"/>
        <w:ind w:left="0"/>
        <w:jc w:val="both"/>
      </w:pPr>
      <w:r>
        <w:rPr>
          <w:rFonts w:ascii="Times New Roman"/>
          <w:b w:val="false"/>
          <w:i w:val="false"/>
          <w:color w:val="000000"/>
          <w:sz w:val="28"/>
        </w:rPr>
        <w:t xml:space="preserve">
      4. Төраға қызметі осы қаулыны Қазақстан Республикасының бұқаралық ақпарат құралдарында жариялау шараларын қолға алсын. </w:t>
      </w:r>
    </w:p>
    <w:bookmarkEnd w:id="16"/>
    <w:bookmarkStart w:name="z17" w:id="17"/>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 Бахмутоваға жүктелсін. </w:t>
      </w:r>
    </w:p>
    <w:bookmarkEnd w:id="17"/>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  </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