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cb0d" w14:textId="6ddc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басқармасының 2007 жылғы 27 тамыздағы N 90 Қаулысы. Қазақстан Республикасының Әділет министрлігінде 2007 жылғы 18 қыркүйекте Нормативтік құқықтық кесімдерді мемлекеттік тіркеудің тізіліміне N 4936 болып енгізілді. Күші жойылды - Қазақстан Республикасы Ұлттық Банкі Басқармасының 2019 жылғы 29 қарашадағы № 231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Ұлттық Банкі Басқармасының 29.11.2019 </w:t>
      </w:r>
      <w:r>
        <w:rPr>
          <w:rFonts w:ascii="Times New Roman"/>
          <w:b w:val="false"/>
          <w:i w:val="false"/>
          <w:color w:val="ff0000"/>
          <w:sz w:val="28"/>
        </w:rPr>
        <w:t>№ 231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кейбір заңнамалық актілеріне сәйкестендіру нөмірлерінің ұлттық тізілімдері мәселелері бойынша өзгерістер мен толықтырулар енгізу туралы" Қазақстан Республикасының 2007 жылғы 12 қаңтардағы Заңдарына сәйкес келтіру мақсатында Қазақстан Республикасы Ұлттық Банкінің Басқармасы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Республикасының екінші деңгейдегі банктерінде және банк операцияларының жекелеген түрлерін жүзеге асыратын ұйымдарда касса операцияларын жүргізу ережесін бекіту туралы" 2001 жылғы 3 наурыздағы </w:t>
      </w:r>
      <w:r>
        <w:rPr>
          <w:rFonts w:ascii="Times New Roman"/>
          <w:b w:val="false"/>
          <w:i w:val="false"/>
          <w:color w:val="000000"/>
          <w:sz w:val="28"/>
        </w:rPr>
        <w:t>N 58 қаулысына</w:t>
      </w:r>
      <w:r>
        <w:rPr>
          <w:rFonts w:ascii="Times New Roman"/>
          <w:b w:val="false"/>
          <w:i w:val="false"/>
          <w:color w:val="000000"/>
          <w:sz w:val="28"/>
        </w:rPr>
        <w:t xml:space="preserve"> (Нормативтік құқықтық актілерді мемлекеттік тіркеу тізілімінде N 1482 тіркелген, Қазақстан Республикасы Ұлттық Банкінің "Қазақстан Ұлттық Банкінің Хабаршысы" ресми басылымында 2001 жылғы 22 сәуір - 6 мамырда N 9 (206) жарияланған; Нормативтік құқықтық актілерді мемлекеттік тіркеу тізілімінде N 4048 тіркелген, "Заң газетінің" 2006 жылғы 17 ақпандағы N 28-29 (835) жарияланған Қазақстан Республикасының Ұлттық Банкі Басқармасының "Қазақстан Республикасының Ұлттық Банкі Басқармасының "Қазақстан Республикасының екінші деңгейдегі банктерінде және банк операцияларының жекелеген түрлерін жүзеге асыратын ұйымдарда касса операцияларын жүргізу ережесін бекіту туралы" 2001 жылғы 3 наурыздағы N 58 қаулысына өзгерістер мен толықтырулар енгізу туралы" 2005 жылғы 12 желтоқсандағы N 156 қаулысымен енгізілген өзгерістермен және толықтырулармен) мынадай өзгерістер енгізілсін: </w:t>
      </w:r>
    </w:p>
    <w:bookmarkEnd w:id="1"/>
    <w:p>
      <w:pPr>
        <w:spacing w:after="0"/>
        <w:ind w:left="0"/>
        <w:jc w:val="both"/>
      </w:pPr>
      <w:r>
        <w:rPr>
          <w:rFonts w:ascii="Times New Roman"/>
          <w:b w:val="false"/>
          <w:i w:val="false"/>
          <w:color w:val="000000"/>
          <w:sz w:val="28"/>
        </w:rPr>
        <w:t>
      көрсетілген қаулымен бекітілген Қазақстан Республикасының екінші деңгейдегі банктерінде және банк операцияларының жекелеген түрлерін жүзеге асыратын ұйымдарда касса операцияларын жүргізу ережесінде:</w:t>
      </w:r>
    </w:p>
    <w:bookmarkStart w:name="z3" w:id="2"/>
    <w:p>
      <w:pPr>
        <w:spacing w:after="0"/>
        <w:ind w:left="0"/>
        <w:jc w:val="both"/>
      </w:pPr>
      <w:r>
        <w:rPr>
          <w:rFonts w:ascii="Times New Roman"/>
          <w:b w:val="false"/>
          <w:i w:val="false"/>
          <w:color w:val="000000"/>
          <w:sz w:val="28"/>
        </w:rPr>
        <w:t>
      74-тармақта "салық төлеушінің тіркеу нөмірі" деген сөздер "бизнес-сәйкестендіру нөмірі (жеке сәйкестендіру нөмірі)" деген сөздермен ауыстырылсын;</w:t>
      </w:r>
    </w:p>
    <w:bookmarkEnd w:id="2"/>
    <w:bookmarkStart w:name="z4" w:id="3"/>
    <w:p>
      <w:pPr>
        <w:spacing w:after="0"/>
        <w:ind w:left="0"/>
        <w:jc w:val="both"/>
      </w:pPr>
      <w:r>
        <w:rPr>
          <w:rFonts w:ascii="Times New Roman"/>
          <w:b w:val="false"/>
          <w:i w:val="false"/>
          <w:color w:val="000000"/>
          <w:sz w:val="28"/>
        </w:rPr>
        <w:t>
      1-1 және 1-2 қосымшаларда "СТН" деген аббревиатура "БСН" деген аббревиатурамен ауыстырылсын;</w:t>
      </w:r>
    </w:p>
    <w:bookmarkEnd w:id="3"/>
    <w:bookmarkStart w:name="z5" w:id="4"/>
    <w:p>
      <w:pPr>
        <w:spacing w:after="0"/>
        <w:ind w:left="0"/>
        <w:jc w:val="both"/>
      </w:pPr>
      <w:r>
        <w:rPr>
          <w:rFonts w:ascii="Times New Roman"/>
          <w:b w:val="false"/>
          <w:i w:val="false"/>
          <w:color w:val="000000"/>
          <w:sz w:val="28"/>
        </w:rPr>
        <w:t>
      2-1 қосымшада "СТН" деген аббревиатура "ЖСН" деген аббревиатурамен ауыстырылсын.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24.12.2014 </w:t>
      </w:r>
      <w:r>
        <w:rPr>
          <w:rFonts w:ascii="Times New Roman"/>
          <w:b w:val="false"/>
          <w:i w:val="false"/>
          <w:color w:val="000000"/>
          <w:sz w:val="28"/>
        </w:rPr>
        <w:t>№ 247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3. Осы қаулы 2010 жылғы 13 тамыздан бастап қолданысқа енгізіледі.</w:t>
      </w:r>
    </w:p>
    <w:bookmarkEnd w:id="5"/>
    <w:bookmarkStart w:name="z9" w:id="6"/>
    <w:p>
      <w:pPr>
        <w:spacing w:after="0"/>
        <w:ind w:left="0"/>
        <w:jc w:val="both"/>
      </w:pPr>
      <w:r>
        <w:rPr>
          <w:rFonts w:ascii="Times New Roman"/>
          <w:b w:val="false"/>
          <w:i w:val="false"/>
          <w:color w:val="000000"/>
          <w:sz w:val="28"/>
        </w:rPr>
        <w:t xml:space="preserve">
      4. Қолма-қол ақшамен жұмыс департаменті (Мәжитов Д.М.): </w:t>
      </w:r>
    </w:p>
    <w:bookmarkEnd w:id="6"/>
    <w:p>
      <w:pPr>
        <w:spacing w:after="0"/>
        <w:ind w:left="0"/>
        <w:jc w:val="both"/>
      </w:pP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 шараларын қабылдасын;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w:t>
      </w:r>
    </w:p>
    <w:p>
      <w:pPr>
        <w:spacing w:after="0"/>
        <w:ind w:left="0"/>
        <w:jc w:val="both"/>
      </w:pPr>
      <w:r>
        <w:rPr>
          <w:rFonts w:ascii="Times New Roman"/>
          <w:b w:val="false"/>
          <w:i w:val="false"/>
          <w:color w:val="000000"/>
          <w:sz w:val="28"/>
        </w:rPr>
        <w:t xml:space="preserve">
      мемлекеттік тіркелген күннен бастап он күндік мерзімде оны Қазақстан </w:t>
      </w:r>
    </w:p>
    <w:p>
      <w:pPr>
        <w:spacing w:after="0"/>
        <w:ind w:left="0"/>
        <w:jc w:val="both"/>
      </w:pPr>
      <w:r>
        <w:rPr>
          <w:rFonts w:ascii="Times New Roman"/>
          <w:b w:val="false"/>
          <w:i w:val="false"/>
          <w:color w:val="000000"/>
          <w:sz w:val="28"/>
        </w:rPr>
        <w:t>
      Республикасы Ұлттық Банкінің орталық аппаратының мүдделі бөлімшелеріне, филиалдарына және екінші деңгейдегі банктерге жіберсін.</w:t>
      </w:r>
    </w:p>
    <w:bookmarkStart w:name="z10" w:id="7"/>
    <w:p>
      <w:pPr>
        <w:spacing w:after="0"/>
        <w:ind w:left="0"/>
        <w:jc w:val="both"/>
      </w:pPr>
      <w:r>
        <w:rPr>
          <w:rFonts w:ascii="Times New Roman"/>
          <w:b w:val="false"/>
          <w:i w:val="false"/>
          <w:color w:val="000000"/>
          <w:sz w:val="28"/>
        </w:rPr>
        <w:t>
      5. Қазақстан Республикасының Ұлттық Банкі басшылығының қызметін қамтамасыз ету басқармасы (Терентьев А.Л.) Қолма-қол ақшамен жұмыс департаментінен жариялауға өтінім алған күннен бастап үш күндік мерзімде осы қаулыны Қазақстан Республикасының бұқаралық ақпарат құралдарында ресми жариялауға шаралар қабылдасын.</w:t>
      </w:r>
    </w:p>
    <w:bookmarkEnd w:id="7"/>
    <w:bookmarkStart w:name="z11" w:id="8"/>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Б.А. Әлжановқа жүктелсін. </w:t>
      </w:r>
    </w:p>
    <w:bookmarkEnd w:id="8"/>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 Төрағасы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