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5784" w14:textId="b8a5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27 тамыздағы N 225 Қаулысы.  Қазақстан Республикасының Әділет Министрлігінде 2007 жылғы 1 қазанда Нормативтік құқықтық кесімдерді мемлекеттік тіркеудің тізіліміне N 4956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Басқармасының»"Екінші деңгейдегі банктердің пруденциалдық нормативтерді орындауы жөніндегі есеп беру ережесін бекіту туралы" 2006 жылғы 17 маусымдағы  </w:t>
      </w:r>
      <w:r>
        <w:rPr>
          <w:rFonts w:ascii="Times New Roman"/>
          <w:b w:val="false"/>
          <w:i w:val="false"/>
          <w:color w:val="000000"/>
          <w:sz w:val="28"/>
        </w:rPr>
        <w:t xml:space="preserve">N 136 қаулысына  </w:t>
      </w:r>
      <w:r>
        <w:rPr>
          <w:rFonts w:ascii="Times New Roman"/>
          <w:b w:val="false"/>
          <w:i w:val="false"/>
          <w:color w:val="000000"/>
          <w:sz w:val="28"/>
        </w:rPr>
        <w:t>(Нормативтік құқықтық актілерді мемлекеттік тіркеу тізілімінде N 4301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w:t>
      </w:r>
      <w:r>
        <w:rPr>
          <w:rFonts w:ascii="Times New Roman"/>
          <w:b w:val="false"/>
          <w:i w:val="false"/>
          <w:color w:val="000000"/>
          <w:sz w:val="28"/>
        </w:rPr>
        <w:t xml:space="preserve">N 46  </w:t>
      </w:r>
      <w:r>
        <w:rPr>
          <w:rFonts w:ascii="Times New Roman"/>
          <w:b w:val="false"/>
          <w:i w:val="false"/>
          <w:color w:val="000000"/>
          <w:sz w:val="28"/>
        </w:rPr>
        <w:t>(Нормативтік құқықтық актілерді мемлекеттік тіркеу тізілімінде N 4581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 2007 жылғы 28 мамырдағы  </w:t>
      </w:r>
      <w:r>
        <w:rPr>
          <w:rFonts w:ascii="Times New Roman"/>
          <w:b w:val="false"/>
          <w:i w:val="false"/>
          <w:color w:val="000000"/>
          <w:sz w:val="28"/>
        </w:rPr>
        <w:t xml:space="preserve">N 156 </w:t>
      </w:r>
      <w:r>
        <w:rPr>
          <w:rFonts w:ascii="Times New Roman"/>
          <w:b w:val="false"/>
          <w:i w:val="false"/>
          <w:color w:val="000000"/>
          <w:sz w:val="28"/>
        </w:rPr>
        <w:t xml:space="preserve"> (Нормативтік құқықтық актілерді мемлекеттік тіркеу тізілімінде N 4806 тіркелген) қаулыларымен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w:t>
      </w:r>
    </w:p>
    <w:bookmarkStart w:name="z2" w:id="0"/>
    <w:p>
      <w:pPr>
        <w:spacing w:after="0"/>
        <w:ind w:left="0"/>
        <w:jc w:val="both"/>
      </w:pPr>
      <w:r>
        <w:rPr>
          <w:rFonts w:ascii="Times New Roman"/>
          <w:b w:val="false"/>
          <w:i w:val="false"/>
          <w:color w:val="000000"/>
          <w:sz w:val="28"/>
        </w:rPr>
        <w:t xml:space="preserve">
      12-қосымшаның кестесінде: </w:t>
      </w:r>
      <w:r>
        <w:br/>
      </w:r>
      <w:r>
        <w:rPr>
          <w:rFonts w:ascii="Times New Roman"/>
          <w:b w:val="false"/>
          <w:i w:val="false"/>
          <w:color w:val="000000"/>
          <w:sz w:val="28"/>
        </w:rPr>
        <w:t xml:space="preserve">
      реттік нөмірі 22-жол алынып тасталсын; </w:t>
      </w:r>
      <w:r>
        <w:br/>
      </w:r>
      <w:r>
        <w:rPr>
          <w:rFonts w:ascii="Times New Roman"/>
          <w:b w:val="false"/>
          <w:i w:val="false"/>
          <w:color w:val="000000"/>
          <w:sz w:val="28"/>
        </w:rPr>
        <w:t xml:space="preserve">
      реттік нөмірі 23-жол мынадай редакцияда жазылсын: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Басқармасының "Рейтинг агенттіктері мен банктер </w:t>
            </w:r>
            <w:r>
              <w:br/>
            </w:r>
            <w:r>
              <w:rPr>
                <w:rFonts w:ascii="Times New Roman"/>
                <w:b w:val="false"/>
                <w:i w:val="false"/>
                <w:color w:val="000000"/>
                <w:sz w:val="20"/>
              </w:rPr>
              <w:t xml:space="preserve">
мәмілелерін жүзеге асыра алатын облигацияларға арналған </w:t>
            </w:r>
            <w:r>
              <w:br/>
            </w:r>
            <w:r>
              <w:rPr>
                <w:rFonts w:ascii="Times New Roman"/>
                <w:b w:val="false"/>
                <w:i w:val="false"/>
                <w:color w:val="000000"/>
                <w:sz w:val="20"/>
              </w:rPr>
              <w:t xml:space="preserve">
барынша төмен рейтингті белгілеу туралы" 2007 жылғы 30 </w:t>
            </w:r>
            <w:r>
              <w:br/>
            </w:r>
            <w:r>
              <w:rPr>
                <w:rFonts w:ascii="Times New Roman"/>
                <w:b w:val="false"/>
                <w:i w:val="false"/>
                <w:color w:val="000000"/>
                <w:sz w:val="20"/>
              </w:rPr>
              <w:t xml:space="preserve">
сәуірдегі N 128 қаулысымен (Нормативтік құқықтық актілер- </w:t>
            </w:r>
            <w:r>
              <w:br/>
            </w:r>
            <w:r>
              <w:rPr>
                <w:rFonts w:ascii="Times New Roman"/>
                <w:b w:val="false"/>
                <w:i w:val="false"/>
                <w:color w:val="000000"/>
                <w:sz w:val="20"/>
              </w:rPr>
              <w:t xml:space="preserve">
ді мемлекеттік тіркеу тізілімінде N 4717 тіркелген) белгі- </w:t>
            </w:r>
            <w:r>
              <w:br/>
            </w:r>
            <w:r>
              <w:rPr>
                <w:rFonts w:ascii="Times New Roman"/>
                <w:b w:val="false"/>
                <w:i w:val="false"/>
                <w:color w:val="000000"/>
                <w:sz w:val="20"/>
              </w:rPr>
              <w:t xml:space="preserve">
ленген рейтинг агенттіктерінің бірінің талап етілетін </w:t>
            </w:r>
            <w:r>
              <w:br/>
            </w:r>
            <w:r>
              <w:rPr>
                <w:rFonts w:ascii="Times New Roman"/>
                <w:b w:val="false"/>
                <w:i w:val="false"/>
                <w:color w:val="000000"/>
                <w:sz w:val="20"/>
              </w:rPr>
              <w:t xml:space="preserve">
барынша төмен рейтингі бар шетел эмитенттерінің облигация- </w:t>
            </w:r>
            <w:r>
              <w:br/>
            </w:r>
            <w:r>
              <w:rPr>
                <w:rFonts w:ascii="Times New Roman"/>
                <w:b w:val="false"/>
                <w:i w:val="false"/>
                <w:color w:val="000000"/>
                <w:sz w:val="20"/>
              </w:rPr>
              <w:t xml:space="preserve">
лары </w:t>
            </w:r>
          </w:p>
        </w:tc>
      </w:tr>
    </w:tbl>
    <w:p>
      <w:pPr>
        <w:spacing w:after="0"/>
        <w:ind w:left="0"/>
        <w:jc w:val="both"/>
      </w:pPr>
      <w:r>
        <w:rPr>
          <w:rFonts w:ascii="Times New Roman"/>
          <w:b w:val="false"/>
          <w:i w:val="false"/>
          <w:color w:val="000000"/>
          <w:sz w:val="28"/>
        </w:rPr>
        <w:t xml:space="preserve">                                                               "; </w:t>
      </w:r>
    </w:p>
    <w:bookmarkStart w:name="z3" w:id="1"/>
    <w:p>
      <w:pPr>
        <w:spacing w:after="0"/>
        <w:ind w:left="0"/>
        <w:jc w:val="both"/>
      </w:pPr>
      <w:r>
        <w:rPr>
          <w:rFonts w:ascii="Times New Roman"/>
          <w:b w:val="false"/>
          <w:i w:val="false"/>
          <w:color w:val="000000"/>
          <w:sz w:val="28"/>
        </w:rPr>
        <w:t xml:space="preserve">
      22-қосымшаның кестесінде: </w:t>
      </w:r>
      <w:r>
        <w:br/>
      </w:r>
      <w:r>
        <w:rPr>
          <w:rFonts w:ascii="Times New Roman"/>
          <w:b w:val="false"/>
          <w:i w:val="false"/>
          <w:color w:val="000000"/>
          <w:sz w:val="28"/>
        </w:rPr>
        <w:t xml:space="preserve">
      реттік нөмірі 8-жолдағы "Банктің кепілдігімен," деген сөздер "Банк кепілдік беретін және банктің бухгалтерлік балансында есептелетін сомалар бөлігінде"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23-қосымшаның кестесінде: </w:t>
      </w:r>
      <w:r>
        <w:br/>
      </w:r>
      <w:r>
        <w:rPr>
          <w:rFonts w:ascii="Times New Roman"/>
          <w:b w:val="false"/>
          <w:i w:val="false"/>
          <w:color w:val="000000"/>
          <w:sz w:val="28"/>
        </w:rPr>
        <w:t xml:space="preserve">
      реттік нөмірі 8334-жол алынып тасталсын; </w:t>
      </w:r>
      <w:r>
        <w:br/>
      </w:r>
      <w:r>
        <w:rPr>
          <w:rFonts w:ascii="Times New Roman"/>
          <w:b w:val="false"/>
          <w:i w:val="false"/>
          <w:color w:val="000000"/>
          <w:sz w:val="28"/>
        </w:rPr>
        <w:t xml:space="preserve">
      реттік нөмірі 8335-жол мынадай редакцияда жазылсын: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33"/>
        <w:gridCol w:w="18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Басқармасының "Рейтинг агенттіктері </w:t>
            </w:r>
            <w:r>
              <w:br/>
            </w:r>
            <w:r>
              <w:rPr>
                <w:rFonts w:ascii="Times New Roman"/>
                <w:b w:val="false"/>
                <w:i w:val="false"/>
                <w:color w:val="000000"/>
                <w:sz w:val="20"/>
              </w:rPr>
              <w:t xml:space="preserve">
мен банктер мәмілелерін жүзеге асыра алатын об- </w:t>
            </w:r>
            <w:r>
              <w:br/>
            </w:r>
            <w:r>
              <w:rPr>
                <w:rFonts w:ascii="Times New Roman"/>
                <w:b w:val="false"/>
                <w:i w:val="false"/>
                <w:color w:val="000000"/>
                <w:sz w:val="20"/>
              </w:rPr>
              <w:t xml:space="preserve">
лигацияларға арналған барынша төмен рейтингті </w:t>
            </w:r>
            <w:r>
              <w:br/>
            </w:r>
            <w:r>
              <w:rPr>
                <w:rFonts w:ascii="Times New Roman"/>
                <w:b w:val="false"/>
                <w:i w:val="false"/>
                <w:color w:val="000000"/>
                <w:sz w:val="20"/>
              </w:rPr>
              <w:t xml:space="preserve">
белгілеу туралы" 2007 жылғы 30 сәуірдегі N 128 </w:t>
            </w:r>
            <w:r>
              <w:br/>
            </w:r>
            <w:r>
              <w:rPr>
                <w:rFonts w:ascii="Times New Roman"/>
                <w:b w:val="false"/>
                <w:i w:val="false"/>
                <w:color w:val="000000"/>
                <w:sz w:val="20"/>
              </w:rPr>
              <w:t xml:space="preserve">
қаулысымен (Нормативтік құқықтық актілерді мем- </w:t>
            </w:r>
            <w:r>
              <w:br/>
            </w:r>
            <w:r>
              <w:rPr>
                <w:rFonts w:ascii="Times New Roman"/>
                <w:b w:val="false"/>
                <w:i w:val="false"/>
                <w:color w:val="000000"/>
                <w:sz w:val="20"/>
              </w:rPr>
              <w:t xml:space="preserve">
лекеттік тіркеу тізілімінде N 4717 тіркелген) </w:t>
            </w:r>
            <w:r>
              <w:br/>
            </w:r>
            <w:r>
              <w:rPr>
                <w:rFonts w:ascii="Times New Roman"/>
                <w:b w:val="false"/>
                <w:i w:val="false"/>
                <w:color w:val="000000"/>
                <w:sz w:val="20"/>
              </w:rPr>
              <w:t xml:space="preserve">
белгіленген рейтинг агенттіктерінің бірінің та- </w:t>
            </w:r>
            <w:r>
              <w:br/>
            </w:r>
            <w:r>
              <w:rPr>
                <w:rFonts w:ascii="Times New Roman"/>
                <w:b w:val="false"/>
                <w:i w:val="false"/>
                <w:color w:val="000000"/>
                <w:sz w:val="20"/>
              </w:rPr>
              <w:t xml:space="preserve">
лап етілетін барынша төмен рейтингі бар шетел </w:t>
            </w:r>
            <w:r>
              <w:br/>
            </w:r>
            <w:r>
              <w:rPr>
                <w:rFonts w:ascii="Times New Roman"/>
                <w:b w:val="false"/>
                <w:i w:val="false"/>
                <w:color w:val="000000"/>
                <w:sz w:val="20"/>
              </w:rPr>
              <w:t xml:space="preserve">
эмитенттерінің облигациялары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8351-жолдағы "Банктің кепілдігімен," деген сөздер "Банк кепілдік беретін және банктің бухгалтерлік балансында есептелетін сомалар бөлігінде" деген сөздермен ауыстырылсын. </w:t>
      </w:r>
    </w:p>
    <w:bookmarkStart w:name="z5" w:id="3"/>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ал оның нормалары осы қаулының 2007 жылғы 1 қазанда қолданысқа енгізілетін 1-тармағының жетінші, сегізінші, он үшінші абзацтарын қоспағанда, Агенттік Басқармасының "Рейтинг агенттіктері мен банктер мәмілелерін жүзеге асыра алатын облигацияларға арналған барынша төмен рейтингті белгілеу туралы" 2007 жылғы 30 сәуірдегі  </w:t>
      </w:r>
      <w:r>
        <w:rPr>
          <w:rFonts w:ascii="Times New Roman"/>
          <w:b w:val="false"/>
          <w:i w:val="false"/>
          <w:color w:val="000000"/>
          <w:sz w:val="28"/>
        </w:rPr>
        <w:t xml:space="preserve">N 128 қаулысы </w:t>
      </w:r>
      <w:r>
        <w:rPr>
          <w:rFonts w:ascii="Times New Roman"/>
          <w:b w:val="false"/>
          <w:i w:val="false"/>
          <w:color w:val="000000"/>
          <w:sz w:val="28"/>
        </w:rPr>
        <w:t xml:space="preserve"> (Нормативтік құқықтық актілерді мемлекеттік тіркеу тізілімінде N 4717 тіркелген)  күшіне енген күннен бастап пайда болған қатынастарға таралады. </w:t>
      </w:r>
    </w:p>
    <w:bookmarkEnd w:id="3"/>
    <w:bookmarkStart w:name="z6" w:id="4"/>
    <w:p>
      <w:pPr>
        <w:spacing w:after="0"/>
        <w:ind w:left="0"/>
        <w:jc w:val="both"/>
      </w:pPr>
      <w:r>
        <w:rPr>
          <w:rFonts w:ascii="Times New Roman"/>
          <w:b w:val="false"/>
          <w:i w:val="false"/>
          <w:color w:val="000000"/>
          <w:sz w:val="28"/>
        </w:rPr>
        <w:t xml:space="preserve">
      3. Стратегия және талдау департаменті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p>
    <w:bookmarkEnd w:id="4"/>
    <w:bookmarkStart w:name="z7" w:id="5"/>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5"/>
    <w:bookmarkStart w:name="z8"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