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0a70" w14:textId="5e20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Астана қаласы "Алматы" және "Сарыарқа" аудандарының шақыру учаскелеріне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2007 жылғы 3 қаңтардағы N 33-1қ Қаулысы. Астана қаласының Әділет департаментінде 2007 жылғы 16 қаңтарда нормативтік құқықтық кесімдерді Мемлекеттік тіркеудің тізіліміне N 456 болып енгізілді. Күші жойылды - Астана қаласы әкімдігінің 2009 жылғы 28 мамырдағы N 06-526қ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2009.05.28 N 06-526қ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(бұдан әрі - Заң),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N 371 
</w:t>
      </w:r>
      <w:r>
        <w:rPr>
          <w:rFonts w:ascii="Times New Roman"/>
          <w:b w:val="false"/>
          <w:i w:val="false"/>
          <w:color w:val="000000"/>
          <w:sz w:val="28"/>
        </w:rPr>
        <w:t xml:space="preserve"> қаулысын </w:t>
      </w:r>
      <w:r>
        <w:rPr>
          <w:rFonts w:ascii="Times New Roman"/>
          <w:b w:val="false"/>
          <w:i w:val="false"/>
          <w:color w:val="000000"/>
          <w:sz w:val="28"/>
        </w:rPr>
        <w:t>
 орындау үшін, тіркелетін жылы он жеті жасқа толатын еркек жынысты азаматтарды және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Астана қаласы "Алматы" және "Сарыарқа" аудандарының шақыру учаскелеріне тіркеу өткізілсін, ол үшін Заңның 
</w:t>
      </w:r>
      <w:r>
        <w:rPr>
          <w:rFonts w:ascii="Times New Roman"/>
          <w:b w:val="false"/>
          <w:i w:val="false"/>
          <w:color w:val="000000"/>
          <w:sz w:val="28"/>
        </w:rPr>
        <w:t xml:space="preserve"> 17-бабына </w:t>
      </w:r>
      <w:r>
        <w:rPr>
          <w:rFonts w:ascii="Times New Roman"/>
          <w:b w:val="false"/>
          <w:i w:val="false"/>
          <w:color w:val="000000"/>
          <w:sz w:val="28"/>
        </w:rPr>
        <w:t>
 сәйкес "Алматы" және "Сарыарқа" аудандарының әкімдері тіркеу жөнінде комиссиялар құрсын және олардың жұмысын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Денсаулық сақтау департаменті" мемлекеттік мекемесі:
</w:t>
      </w:r>
      <w:r>
        <w:br/>
      </w:r>
      <w:r>
        <w:rPr>
          <w:rFonts w:ascii="Times New Roman"/>
          <w:b w:val="false"/>
          <w:i w:val="false"/>
          <w:color w:val="000000"/>
          <w:sz w:val="28"/>
        </w:rPr>
        <w:t>
      1) медициналық комиссияларды қызметкерлермен қамтамасыз етсін;
</w:t>
      </w:r>
      <w:r>
        <w:br/>
      </w:r>
      <w:r>
        <w:rPr>
          <w:rFonts w:ascii="Times New Roman"/>
          <w:b w:val="false"/>
          <w:i w:val="false"/>
          <w:color w:val="000000"/>
          <w:sz w:val="28"/>
        </w:rPr>
        <w:t>
      2) медициналық комиссияларды тиісті мүлікпен, құрал-саймандармен және жабдықпен қамтамасыз етсiн;
</w:t>
      </w:r>
      <w:r>
        <w:br/>
      </w:r>
      <w:r>
        <w:rPr>
          <w:rFonts w:ascii="Times New Roman"/>
          <w:b w:val="false"/>
          <w:i w:val="false"/>
          <w:color w:val="000000"/>
          <w:sz w:val="28"/>
        </w:rPr>
        <w:t>
      3) тексеру актісін жасай отырып, комиссия белгілеген мерзімде тіркеуге жататын азаматтарды емдеу мекемелерінде тексеруді және емдеуді ұйымдастырсын;
</w:t>
      </w:r>
      <w:r>
        <w:br/>
      </w:r>
      <w:r>
        <w:rPr>
          <w:rFonts w:ascii="Times New Roman"/>
          <w:b w:val="false"/>
          <w:i w:val="false"/>
          <w:color w:val="000000"/>
          <w:sz w:val="28"/>
        </w:rPr>
        <w:t>
      4) қаланың емдеу-алдын алу мекемелерінде флюорографиядан өтуді, қан, несіп анализдерін тапсыруды, электрокардиограммаға түсіруді, сондай-ақ тісін емдетуді қажет ететін азаматтардың ауыз қуыстарын емдеу жұмыстарын ұйымдастырсын;
</w:t>
      </w:r>
      <w:r>
        <w:br/>
      </w:r>
      <w:r>
        <w:rPr>
          <w:rFonts w:ascii="Times New Roman"/>
          <w:b w:val="false"/>
          <w:i w:val="false"/>
          <w:color w:val="000000"/>
          <w:sz w:val="28"/>
        </w:rPr>
        <w:t>
      5) комиссиялардың жұмысын "Алматы" және "Сарыарқа" аудандарының әкімдері бекіткен кестеге сәйкес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Білім департаменті" мемлекеттік мекемесі:
</w:t>
      </w:r>
      <w:r>
        <w:br/>
      </w:r>
      <w:r>
        <w:rPr>
          <w:rFonts w:ascii="Times New Roman"/>
          <w:b w:val="false"/>
          <w:i w:val="false"/>
          <w:color w:val="000000"/>
          <w:sz w:val="28"/>
        </w:rPr>
        <w:t>
      1) тіркеуге жататын азаматтардың шақыру пунктіне келуін, әскер жасына дейінгі азаматтардың әскери есепке тұруына байланысты міндеттерді орындау үшін қажетті уақытқа оларды оқудан босатуды;
</w:t>
      </w:r>
      <w:r>
        <w:br/>
      </w:r>
      <w:r>
        <w:rPr>
          <w:rFonts w:ascii="Times New Roman"/>
          <w:b w:val="false"/>
          <w:i w:val="false"/>
          <w:color w:val="000000"/>
          <w:sz w:val="28"/>
        </w:rPr>
        <w:t>
      2) тіркеуге жататын азаматтарға оларды Қорғаныс істері жөніндегі басқармаға шақыру туралы хабарлауды және осы шақыру бойынша олардың уақытында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Ішкі істері департаменті" мемлекеттік мекемесі:
</w:t>
      </w:r>
      <w:r>
        <w:br/>
      </w:r>
      <w:r>
        <w:rPr>
          <w:rFonts w:ascii="Times New Roman"/>
          <w:b w:val="false"/>
          <w:i w:val="false"/>
          <w:color w:val="000000"/>
          <w:sz w:val="28"/>
        </w:rPr>
        <w:t>
      1) әскери міндеттілікті орындаудан жалтарған тұлғаларды іздестіріп, ұстауды жүргізсін;
</w:t>
      </w:r>
      <w:r>
        <w:br/>
      </w:r>
      <w:r>
        <w:rPr>
          <w:rFonts w:ascii="Times New Roman"/>
          <w:b w:val="false"/>
          <w:i w:val="false"/>
          <w:color w:val="000000"/>
          <w:sz w:val="28"/>
        </w:rPr>
        <w:t>
      2) азаматтарды шақыру учаскесіне тіркеу жөніндегі комиссияның жұмысы кезінде тіркеудің барлық кезеңіне (қаңтар-наурыз) қызметкер бөлумен шақыру пунктінде қоғамдық тәртіпті сақтауды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Жұмыспен қамту және әлеуметтік бағдарламалар департаменті" мемлекеттік мекемесі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2007 жылдың 1 қаңтары мен 31 наурызы аралығында тіркеуге жататын азаматтарға хабарлау, техникалық жұмыстарды орындау үшін 30 адам санында жұмыссыз азаматтарды Астана қаласының Қорғаныс істері жөніндегі департаментіне жіберу арқылы төленетін қоғамдық жұмыстарды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әскери міндетті орындауды қамтамасыз етуге байланысты іс-шараларды қаржыландыруды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"Азаматтарды Астана қаласы "Алматы" және "Сарыарқа" аудандарының шақыру учаскелеріне тіркеуді өткізу туралы" Астана қаласы әкімдігінің 2005 жылғы 21 желтоқсандағы 
</w:t>
      </w:r>
      <w:r>
        <w:rPr>
          <w:rFonts w:ascii="Times New Roman"/>
          <w:b w:val="false"/>
          <w:i w:val="false"/>
          <w:color w:val="000000"/>
          <w:sz w:val="28"/>
        </w:rPr>
        <w:t xml:space="preserve"> N 33-10-1097қ </w:t>
      </w:r>
      <w:r>
        <w:rPr>
          <w:rFonts w:ascii="Times New Roman"/>
          <w:b w:val="false"/>
          <w:i w:val="false"/>
          <w:color w:val="000000"/>
          <w:sz w:val="28"/>
        </w:rPr>
        <w:t>
 (Астана қаласының Әділет департаментінде 2006 жылғы 18 қаңтардағы N 427 болып тіркелген; "Астана хабары" газетінің 2006 жылғы 30 қаңтардағы N 14 және "Вечерняя Астана" газетінің 2006 жылғы 30 қаңтардағы N 12, 13 нөмірінде жарияланған) қаулысының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Астана қаласының Әділет департаментіне мемлекеттік тіркеу үшін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қаулының орындалуын бақылау Астана қаласы әкімінің бірінші орынбасары С.С.Есіловке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Денсаулық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мекемесінің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Жұмылдыру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дайындығы, азаматтық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апаттардың және дүлей апаттардың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алдын алуын және жоюын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басқармасы"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Қорғаныс 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