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9ddf" w14:textId="27f9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санаторий-курорттық емделуге мүмкіндік беру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әкімиятының 2007 жылғы 18 сәуірдегі N 120 қаулысы. Ақтөбе облысының Әділет департаментінде 2007 жылғы 14 мамырда N 3206 тіркелді. Күші жойылды - Ақтөбе облыстық әкімдігінің 2013 жылғы 09 тамыздағы № 261 қаулысымен</w:t>
      </w:r>
    </w:p>
    <w:p>
      <w:pPr>
        <w:spacing w:after="0"/>
        <w:ind w:left="0"/>
        <w:jc w:val="both"/>
      </w:pPr>
      <w:r>
        <w:rPr>
          <w:rFonts w:ascii="Times New Roman"/>
          <w:b w:val="false"/>
          <w:i w:val="false"/>
          <w:color w:val="ff0000"/>
          <w:sz w:val="28"/>
        </w:rPr>
        <w:t>      Ескерту. Күші жойылды - Ақтөбе облыстық әкімдігінің 09.08.2013 № 261 (01.01.2014 бастап қолданысқа енгізіледі) қаулысымен.</w:t>
      </w:r>
    </w:p>
    <w:bookmarkStart w:name="z1" w:id="0"/>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N 2247 Заңының </w:t>
      </w:r>
      <w:r>
        <w:rPr>
          <w:rFonts w:ascii="Times New Roman"/>
          <w:b w:val="false"/>
          <w:i w:val="false"/>
          <w:color w:val="000000"/>
          <w:sz w:val="28"/>
        </w:rPr>
        <w:t>20 бабын</w:t>
      </w:r>
      <w:r>
        <w:rPr>
          <w:rFonts w:ascii="Times New Roman"/>
          <w:b w:val="false"/>
          <w:i w:val="false"/>
          <w:color w:val="000000"/>
          <w:sz w:val="28"/>
        </w:rPr>
        <w:t> орындау мақсатында "Қазақстан Республикасындағы жергілікті мемлекеттік басқару туралы" Қазақстан Республикасының 2001 жылғы 23 қаңтардағы N 148-ІІ Заңының </w:t>
      </w:r>
      <w:r>
        <w:rPr>
          <w:rFonts w:ascii="Times New Roman"/>
          <w:b w:val="false"/>
          <w:i w:val="false"/>
          <w:color w:val="000000"/>
          <w:sz w:val="28"/>
        </w:rPr>
        <w:t>27 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азаматтардың жекелеген санаттарын санаторий-курорттық емделуге мүмкіндік беру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облыстық жұмыспен қамтуды үйлестіру және әлеуметтік бағдарламалар департаменті" ММ азаматтардың жекелеген санаттарының санаторий-курорттық емделуін ұйымдастырсын.</w:t>
      </w:r>
      <w:r>
        <w:br/>
      </w:r>
      <w:r>
        <w:rPr>
          <w:rFonts w:ascii="Times New Roman"/>
          <w:b w:val="false"/>
          <w:i w:val="false"/>
          <w:color w:val="000000"/>
          <w:sz w:val="28"/>
        </w:rPr>
        <w:t>
</w:t>
      </w:r>
      <w:r>
        <w:rPr>
          <w:rFonts w:ascii="Times New Roman"/>
          <w:b w:val="false"/>
          <w:i w:val="false"/>
          <w:color w:val="000000"/>
          <w:sz w:val="28"/>
        </w:rPr>
        <w:t>
      3. "Ақтөбе облыстық жұмыспен қамтуды үйлестіру және әлеуметтік бағдарламалар департаменті" ММ жергілікті бюджеттен қаржыландырылатын тиісті бюджеттік бағдарламаның әкімшісі болып белгіленсін.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Ә.М.Рақымжановқа жүктелсін.</w:t>
      </w:r>
    </w:p>
    <w:bookmarkEnd w:id="0"/>
    <w:p>
      <w:pPr>
        <w:spacing w:after="0"/>
        <w:ind w:left="0"/>
        <w:jc w:val="both"/>
      </w:pPr>
      <w:r>
        <w:rPr>
          <w:rFonts w:ascii="Times New Roman"/>
          <w:b w:val="false"/>
          <w:i/>
          <w:color w:val="000000"/>
          <w:sz w:val="28"/>
        </w:rPr>
        <w:t xml:space="preserve">      Облыс әкімі </w:t>
      </w:r>
    </w:p>
    <w:bookmarkStart w:name="z7" w:id="1"/>
    <w:p>
      <w:pPr>
        <w:spacing w:after="0"/>
        <w:ind w:left="0"/>
        <w:jc w:val="both"/>
      </w:pPr>
      <w:r>
        <w:rPr>
          <w:rFonts w:ascii="Times New Roman"/>
          <w:b w:val="false"/>
          <w:i w:val="false"/>
          <w:color w:val="000000"/>
          <w:sz w:val="28"/>
        </w:rPr>
        <w:t xml:space="preserve">
Ақтөбе облысы әкімдігінің   </w:t>
      </w:r>
      <w:r>
        <w:br/>
      </w:r>
      <w:r>
        <w:rPr>
          <w:rFonts w:ascii="Times New Roman"/>
          <w:b w:val="false"/>
          <w:i w:val="false"/>
          <w:color w:val="000000"/>
          <w:sz w:val="28"/>
        </w:rPr>
        <w:t xml:space="preserve">
2007 жылғы 18 сәуірдегі N 120 </w:t>
      </w:r>
      <w:r>
        <w:br/>
      </w:r>
      <w:r>
        <w:rPr>
          <w:rFonts w:ascii="Times New Roman"/>
          <w:b w:val="false"/>
          <w:i w:val="false"/>
          <w:color w:val="000000"/>
          <w:sz w:val="28"/>
        </w:rPr>
        <w:t xml:space="preserve">
қаулысымен БЕКІТІЛДІ     </w:t>
      </w:r>
    </w:p>
    <w:bookmarkEnd w:id="1"/>
    <w:p>
      <w:pPr>
        <w:spacing w:after="0"/>
        <w:ind w:left="0"/>
        <w:jc w:val="left"/>
      </w:pPr>
      <w:r>
        <w:rPr>
          <w:rFonts w:ascii="Times New Roman"/>
          <w:b/>
          <w:i w:val="false"/>
          <w:color w:val="000000"/>
        </w:rPr>
        <w:t xml:space="preserve"> Азаматтардың жекелеген санаттарына</w:t>
      </w:r>
      <w:r>
        <w:br/>
      </w:r>
      <w:r>
        <w:rPr>
          <w:rFonts w:ascii="Times New Roman"/>
          <w:b/>
          <w:i w:val="false"/>
          <w:color w:val="000000"/>
        </w:rPr>
        <w:t>
санаторий-курорттық емделуге мүмкіндік беру</w:t>
      </w:r>
      <w:r>
        <w:br/>
      </w:r>
      <w:r>
        <w:rPr>
          <w:rFonts w:ascii="Times New Roman"/>
          <w:b/>
          <w:i w:val="false"/>
          <w:color w:val="000000"/>
        </w:rPr>
        <w:t>
Нұсқаулығы</w:t>
      </w:r>
    </w:p>
    <w:bookmarkStart w:name="z1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Азаматтардың жекелеген санаттарына санаторий-курорттық емделуге мүмкіндік беру Нұсқаулығы (бұдан әрі - Нұсқаулық)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N 2247 Заңының </w:t>
      </w:r>
      <w:r>
        <w:rPr>
          <w:rFonts w:ascii="Times New Roman"/>
          <w:b w:val="false"/>
          <w:i w:val="false"/>
          <w:color w:val="000000"/>
          <w:sz w:val="28"/>
        </w:rPr>
        <w:t>20 бабына</w:t>
      </w:r>
      <w:r>
        <w:rPr>
          <w:rFonts w:ascii="Times New Roman"/>
          <w:b w:val="false"/>
          <w:i w:val="false"/>
          <w:color w:val="000000"/>
          <w:sz w:val="28"/>
        </w:rPr>
        <w:t> және "Қазақстан Республикасындағы жергілікті мемлекеттік басқару туралы" Қазақстан Республикасының 2001 жылғы 23 қаңтардағы N 148-ІІ Заңының </w:t>
      </w:r>
      <w:r>
        <w:rPr>
          <w:rFonts w:ascii="Times New Roman"/>
          <w:b w:val="false"/>
          <w:i w:val="false"/>
          <w:color w:val="000000"/>
          <w:sz w:val="28"/>
        </w:rPr>
        <w:t>27 бабына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нұсқаулық азаматтардың жекелеген санаттарына санаторий-курорттық емделуге мүмкіндік беру жөніндегі заңнаманың қолданылуын нақтылайды.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Ақтөбе облыстық әкімиятының 2007.11.16 N 366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Санаторий-курорттық емделу мүмкіндігі Ақтөбе облысының аумағында тұрақты тұратын және тұрақты тұратын жеріндегі емдеу мекемесі дәрігерлік-консультациялық комиссияның (бұдан әрі - ДКК) қорытындысы бойынша санаторий-курорттық емдеуді қажет ететін Қазақстан Республикасы азаматтарының мынадай санаттарына: </w:t>
      </w:r>
      <w:r>
        <w:br/>
      </w:r>
      <w:r>
        <w:rPr>
          <w:rFonts w:ascii="Times New Roman"/>
          <w:b w:val="false"/>
          <w:i w:val="false"/>
          <w:color w:val="000000"/>
          <w:sz w:val="28"/>
        </w:rPr>
        <w:t xml:space="preserve">
      - Ұлы Отан соғысына қатысушыларға; </w:t>
      </w:r>
      <w:r>
        <w:br/>
      </w:r>
      <w:r>
        <w:rPr>
          <w:rFonts w:ascii="Times New Roman"/>
          <w:b w:val="false"/>
          <w:i w:val="false"/>
          <w:color w:val="000000"/>
          <w:sz w:val="28"/>
        </w:rPr>
        <w:t xml:space="preserve">
      - басқа мемлекеттердің аумағындағы ұрыс қимылдарына қатысушыларға беріледі. </w:t>
      </w:r>
    </w:p>
    <w:bookmarkEnd w:id="3"/>
    <w:bookmarkStart w:name="z20" w:id="4"/>
    <w:p>
      <w:pPr>
        <w:spacing w:after="0"/>
        <w:ind w:left="0"/>
        <w:jc w:val="left"/>
      </w:pPr>
      <w:r>
        <w:rPr>
          <w:rFonts w:ascii="Times New Roman"/>
          <w:b/>
          <w:i w:val="false"/>
          <w:color w:val="000000"/>
        </w:rPr>
        <w:t xml:space="preserve"> 
2. Санаторий-курорттық емделуге мүмкіндік беру</w:t>
      </w:r>
    </w:p>
    <w:bookmarkEnd w:id="4"/>
    <w:p>
      <w:pPr>
        <w:spacing w:after="0"/>
        <w:ind w:left="0"/>
        <w:jc w:val="both"/>
      </w:pPr>
      <w:r>
        <w:rPr>
          <w:rFonts w:ascii="Times New Roman"/>
          <w:b w:val="false"/>
          <w:i w:val="false"/>
          <w:color w:val="ff0000"/>
          <w:sz w:val="28"/>
        </w:rPr>
        <w:t xml:space="preserve">      Ескерту. 2-бөлім атауы жаңа редакцияда - Ақтөбе облыстық әкімиятының 2007.11.16 N 366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13" w:id="5"/>
    <w:p>
      <w:pPr>
        <w:spacing w:after="0"/>
        <w:ind w:left="0"/>
        <w:jc w:val="both"/>
      </w:pPr>
      <w:r>
        <w:rPr>
          <w:rFonts w:ascii="Times New Roman"/>
          <w:b w:val="false"/>
          <w:i w:val="false"/>
          <w:color w:val="000000"/>
          <w:sz w:val="28"/>
        </w:rPr>
        <w:t>
      4. Санаторий-курорттық емдеуге жіберу үшін осы Нұсқаулықтың </w:t>
      </w:r>
      <w:r>
        <w:rPr>
          <w:rFonts w:ascii="Times New Roman"/>
          <w:b w:val="false"/>
          <w:i w:val="false"/>
          <w:color w:val="000000"/>
          <w:sz w:val="28"/>
        </w:rPr>
        <w:t>3 тармағында</w:t>
      </w:r>
      <w:r>
        <w:rPr>
          <w:rFonts w:ascii="Times New Roman"/>
          <w:b w:val="false"/>
          <w:i w:val="false"/>
          <w:color w:val="000000"/>
          <w:sz w:val="28"/>
        </w:rPr>
        <w:t xml:space="preserve"> көрсетілген азаматтар аудандық (қалалық) жұмыспен қамту және әлеуметтік бағдарламалар бөлімдеріне (бұдан әрі - уәкілетті орган) тапсырады: </w:t>
      </w:r>
      <w:r>
        <w:br/>
      </w:r>
      <w:r>
        <w:rPr>
          <w:rFonts w:ascii="Times New Roman"/>
          <w:b w:val="false"/>
          <w:i w:val="false"/>
          <w:color w:val="000000"/>
          <w:sz w:val="28"/>
        </w:rPr>
        <w:t>
      1) Нұсқаулықтың </w:t>
      </w:r>
      <w:r>
        <w:rPr>
          <w:rFonts w:ascii="Times New Roman"/>
          <w:b w:val="false"/>
          <w:i w:val="false"/>
          <w:color w:val="000000"/>
          <w:sz w:val="28"/>
        </w:rPr>
        <w:t>1 қосымшаға</w:t>
      </w:r>
      <w:r>
        <w:rPr>
          <w:rFonts w:ascii="Times New Roman"/>
          <w:b w:val="false"/>
          <w:i w:val="false"/>
          <w:color w:val="000000"/>
          <w:sz w:val="28"/>
        </w:rPr>
        <w:t xml:space="preserve"> сәйкес нысандағы өтінішті; </w:t>
      </w:r>
      <w:r>
        <w:br/>
      </w:r>
      <w:r>
        <w:rPr>
          <w:rFonts w:ascii="Times New Roman"/>
          <w:b w:val="false"/>
          <w:i w:val="false"/>
          <w:color w:val="000000"/>
          <w:sz w:val="28"/>
        </w:rPr>
        <w:t xml:space="preserve">
      2) санаторий-курорттық емдеуге мұқтаждық туралы емдеу мекемесінің Қазақстан Республикасының санаторийін, емдеу-сауықтыру орнын және пансионатын көрсете отырып берген ДКК қорытындысын; </w:t>
      </w:r>
      <w:r>
        <w:br/>
      </w:r>
      <w:r>
        <w:rPr>
          <w:rFonts w:ascii="Times New Roman"/>
          <w:b w:val="false"/>
          <w:i w:val="false"/>
          <w:color w:val="000000"/>
          <w:sz w:val="28"/>
        </w:rPr>
        <w:t xml:space="preserve">
      3) жеке тұлға екендігін куәландыратын құжаттың көшірмесін; </w:t>
      </w:r>
      <w:r>
        <w:br/>
      </w:r>
      <w:r>
        <w:rPr>
          <w:rFonts w:ascii="Times New Roman"/>
          <w:b w:val="false"/>
          <w:i w:val="false"/>
          <w:color w:val="000000"/>
          <w:sz w:val="28"/>
        </w:rPr>
        <w:t xml:space="preserve">
      4) осы санатқа жататындығын растайтын құжаттардың көшірмелерін; </w:t>
      </w:r>
      <w:r>
        <w:br/>
      </w:r>
      <w:r>
        <w:rPr>
          <w:rFonts w:ascii="Times New Roman"/>
          <w:b w:val="false"/>
          <w:i w:val="false"/>
          <w:color w:val="000000"/>
          <w:sz w:val="28"/>
        </w:rPr>
        <w:t xml:space="preserve">
      5) азаматтарды тіркеу кітабының көшірмесін немесе азаматтың тұрғылықты жерін (есебін) растайтын құжатты тапсырады. </w:t>
      </w:r>
      <w:r>
        <w:br/>
      </w:r>
      <w:r>
        <w:rPr>
          <w:rFonts w:ascii="Times New Roman"/>
          <w:b w:val="false"/>
          <w:i w:val="false"/>
          <w:color w:val="000000"/>
          <w:sz w:val="28"/>
        </w:rPr>
        <w:t>
</w:t>
      </w:r>
      <w:r>
        <w:rPr>
          <w:rFonts w:ascii="Times New Roman"/>
          <w:b w:val="false"/>
          <w:i w:val="false"/>
          <w:color w:val="000000"/>
          <w:sz w:val="28"/>
        </w:rPr>
        <w:t xml:space="preserve">
      5. Өтініштерді тіркеу оның келіп түсу тәртібі ретімен аудандық (қалалық) уәкілетті орган жүзеге асырады. </w:t>
      </w:r>
      <w:r>
        <w:br/>
      </w:r>
      <w:r>
        <w:rPr>
          <w:rFonts w:ascii="Times New Roman"/>
          <w:b w:val="false"/>
          <w:i w:val="false"/>
          <w:color w:val="000000"/>
          <w:sz w:val="28"/>
        </w:rPr>
        <w:t>
</w:t>
      </w:r>
      <w:r>
        <w:rPr>
          <w:rFonts w:ascii="Times New Roman"/>
          <w:b w:val="false"/>
          <w:i w:val="false"/>
          <w:color w:val="000000"/>
          <w:sz w:val="28"/>
        </w:rPr>
        <w:t>
      6. Уәкілетті орган жыл сайын осы Нұсқаулықтың </w:t>
      </w:r>
      <w:r>
        <w:rPr>
          <w:rFonts w:ascii="Times New Roman"/>
          <w:b w:val="false"/>
          <w:i w:val="false"/>
          <w:color w:val="000000"/>
          <w:sz w:val="28"/>
        </w:rPr>
        <w:t>3 тармағында</w:t>
      </w:r>
      <w:r>
        <w:rPr>
          <w:rFonts w:ascii="Times New Roman"/>
          <w:b w:val="false"/>
          <w:i w:val="false"/>
          <w:color w:val="000000"/>
          <w:sz w:val="28"/>
        </w:rPr>
        <w:t xml:space="preserve"> көрсетілгендей азаматтардың жекелеген санаттарына олардың берген өтініштері және емдеу мекемелерінің ДКК қорытындылары негізінде санаторий-курорттық емдеуге мүмкіндік беру қажеттілігін анықтайды. </w:t>
      </w:r>
      <w:r>
        <w:br/>
      </w:r>
      <w:r>
        <w:rPr>
          <w:rFonts w:ascii="Times New Roman"/>
          <w:b w:val="false"/>
          <w:i w:val="false"/>
          <w:color w:val="000000"/>
          <w:sz w:val="28"/>
        </w:rPr>
        <w:t>
</w:t>
      </w:r>
      <w:r>
        <w:rPr>
          <w:rFonts w:ascii="Times New Roman"/>
          <w:b w:val="false"/>
          <w:i w:val="false"/>
          <w:color w:val="000000"/>
          <w:sz w:val="28"/>
        </w:rPr>
        <w:t xml:space="preserve">
      7. Уәкілетті орган өтініш берілген күнге сәйкес кезектілігі тәртібінде санаторий-курорттық емдеуге жолдама береді. </w:t>
      </w:r>
      <w:r>
        <w:br/>
      </w:r>
      <w:r>
        <w:rPr>
          <w:rFonts w:ascii="Times New Roman"/>
          <w:b w:val="false"/>
          <w:i w:val="false"/>
          <w:color w:val="000000"/>
          <w:sz w:val="28"/>
        </w:rPr>
        <w:t>
</w:t>
      </w:r>
      <w:r>
        <w:rPr>
          <w:rFonts w:ascii="Times New Roman"/>
          <w:b w:val="false"/>
          <w:i w:val="false"/>
          <w:color w:val="000000"/>
          <w:sz w:val="28"/>
        </w:rPr>
        <w:t xml:space="preserve">
      8. Санаторий-курорттық емдеуге жолдамадан бас тартқан жағдайда ол келесі үміткерге беріледі, келесі үміткер болмаған ретте Ұлы Отан соғысына қатысушылардың жеңілдіктері мен кепілдіктеріне теңестірілген адамдарға; соғысқа қатысушылардың жеңілдіктері мен кепілдіктеріне теңестірілген адамдардың басқа санаттарына "1941-1945 жылдардағы Ұлы Отан соғысындағы ерен еңбегі үшін" медалімен марапатталған тыл еңбеккерлеріне, Қазақстан Республикасы мен облыс (дербес зейнеткерлер) алдындағы ерекше еңбегі үшін зейнетақы тағайындалған тұлғаларға беріледі, ал олар бас тартқан немесе жоқ болған жағдайда - жасына байланысты зейнеткерлерге беріледі. </w:t>
      </w:r>
      <w:r>
        <w:br/>
      </w:r>
      <w:r>
        <w:rPr>
          <w:rFonts w:ascii="Times New Roman"/>
          <w:b w:val="false"/>
          <w:i w:val="false"/>
          <w:color w:val="000000"/>
          <w:sz w:val="28"/>
        </w:rPr>
        <w:t>
</w:t>
      </w:r>
      <w:r>
        <w:rPr>
          <w:rFonts w:ascii="Times New Roman"/>
          <w:b w:val="false"/>
          <w:i w:val="false"/>
          <w:color w:val="000000"/>
          <w:sz w:val="28"/>
        </w:rPr>
        <w:t>
      9. Аудандық (қалалық) уәкілетті орган жыл сайын жұмыспен қамтуды үйлестіру және әлеуметтік бағдарламалар департаментіне Нұсқаулыққа </w:t>
      </w:r>
      <w:r>
        <w:rPr>
          <w:rFonts w:ascii="Times New Roman"/>
          <w:b w:val="false"/>
          <w:i w:val="false"/>
          <w:color w:val="000000"/>
          <w:sz w:val="28"/>
        </w:rPr>
        <w:t>2 қосымшаға</w:t>
      </w:r>
      <w:r>
        <w:rPr>
          <w:rFonts w:ascii="Times New Roman"/>
          <w:b w:val="false"/>
          <w:i w:val="false"/>
          <w:color w:val="000000"/>
          <w:sz w:val="28"/>
        </w:rPr>
        <w:t xml:space="preserve"> сәйкес санаторий-курорттық емдеуден өткен адамдардың тізімін жолдап отырады. </w:t>
      </w:r>
    </w:p>
    <w:bookmarkEnd w:id="5"/>
    <w:bookmarkStart w:name="z8" w:id="6"/>
    <w:p>
      <w:pPr>
        <w:spacing w:after="0"/>
        <w:ind w:left="0"/>
        <w:jc w:val="both"/>
      </w:pPr>
      <w:r>
        <w:rPr>
          <w:rFonts w:ascii="Times New Roman"/>
          <w:b w:val="false"/>
          <w:i w:val="false"/>
          <w:color w:val="000000"/>
          <w:sz w:val="28"/>
        </w:rPr>
        <w:t xml:space="preserve">
Азаматтардың жекелеген санаттарына    </w:t>
      </w:r>
      <w:r>
        <w:br/>
      </w:r>
      <w:r>
        <w:rPr>
          <w:rFonts w:ascii="Times New Roman"/>
          <w:b w:val="false"/>
          <w:i w:val="false"/>
          <w:color w:val="000000"/>
          <w:sz w:val="28"/>
        </w:rPr>
        <w:t xml:space="preserve">
санаторий-курорттық емделу мүмкіндік беру </w:t>
      </w:r>
      <w:r>
        <w:br/>
      </w:r>
      <w:r>
        <w:rPr>
          <w:rFonts w:ascii="Times New Roman"/>
          <w:b w:val="false"/>
          <w:i w:val="false"/>
          <w:color w:val="000000"/>
          <w:sz w:val="28"/>
        </w:rPr>
        <w:t xml:space="preserve">
Нұсқаулығына 1 қосымша         </w:t>
      </w:r>
    </w:p>
    <w:bookmarkEnd w:id="6"/>
    <w:p>
      <w:pPr>
        <w:spacing w:after="0"/>
        <w:ind w:left="0"/>
        <w:jc w:val="both"/>
      </w:pPr>
      <w:r>
        <w:rPr>
          <w:rFonts w:ascii="Times New Roman"/>
          <w:b w:val="false"/>
          <w:i w:val="false"/>
          <w:color w:val="000000"/>
          <w:sz w:val="28"/>
        </w:rPr>
        <w:t xml:space="preserve">Аудандық (қалалық)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бөлімінің бастығына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Тегі  ______________________________________________________</w:t>
      </w:r>
      <w:r>
        <w:br/>
      </w:r>
      <w:r>
        <w:rPr>
          <w:rFonts w:ascii="Times New Roman"/>
          <w:b w:val="false"/>
          <w:i w:val="false"/>
          <w:color w:val="000000"/>
          <w:sz w:val="28"/>
        </w:rPr>
        <w:t>
Аты   ______________________________________________________</w:t>
      </w:r>
      <w:r>
        <w:br/>
      </w:r>
      <w:r>
        <w:rPr>
          <w:rFonts w:ascii="Times New Roman"/>
          <w:b w:val="false"/>
          <w:i w:val="false"/>
          <w:color w:val="000000"/>
          <w:sz w:val="28"/>
        </w:rPr>
        <w:t>
Әкесінің аты  ______________________________________________</w:t>
      </w:r>
      <w:r>
        <w:br/>
      </w:r>
      <w:r>
        <w:rPr>
          <w:rFonts w:ascii="Times New Roman"/>
          <w:b w:val="false"/>
          <w:i w:val="false"/>
          <w:color w:val="000000"/>
          <w:sz w:val="28"/>
        </w:rPr>
        <w:t>
Мәртебесі  _________________________________________________</w:t>
      </w:r>
      <w:r>
        <w:br/>
      </w:r>
      <w:r>
        <w:rPr>
          <w:rFonts w:ascii="Times New Roman"/>
          <w:b w:val="false"/>
          <w:i w:val="false"/>
          <w:color w:val="000000"/>
          <w:sz w:val="28"/>
        </w:rPr>
        <w:t>
Мекен-жайы 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Телефоны ___________________________________________________</w:t>
      </w:r>
      <w:r>
        <w:br/>
      </w:r>
      <w:r>
        <w:rPr>
          <w:rFonts w:ascii="Times New Roman"/>
          <w:b w:val="false"/>
          <w:i w:val="false"/>
          <w:color w:val="000000"/>
          <w:sz w:val="28"/>
        </w:rPr>
        <w:t>
Паспорты немесе жеке тұлға куәлігі _________________________</w:t>
      </w:r>
    </w:p>
    <w:p>
      <w:pPr>
        <w:spacing w:after="0"/>
        <w:ind w:left="0"/>
        <w:jc w:val="both"/>
      </w:pPr>
      <w:r>
        <w:rPr>
          <w:rFonts w:ascii="Times New Roman"/>
          <w:b w:val="false"/>
          <w:i w:val="false"/>
          <w:color w:val="000000"/>
          <w:sz w:val="28"/>
        </w:rPr>
        <w:t>Нөмірі ____________ берілді (қашан, кіммен)_________________</w:t>
      </w:r>
      <w:r>
        <w:br/>
      </w:r>
      <w:r>
        <w:rPr>
          <w:rFonts w:ascii="Times New Roman"/>
          <w:b w:val="false"/>
          <w:i w:val="false"/>
          <w:color w:val="000000"/>
          <w:sz w:val="28"/>
        </w:rPr>
        <w:t>
Мені  ______________________________________________________</w:t>
      </w:r>
      <w:r>
        <w:br/>
      </w:r>
      <w:r>
        <w:rPr>
          <w:rFonts w:ascii="Times New Roman"/>
          <w:b w:val="false"/>
          <w:i w:val="false"/>
          <w:color w:val="000000"/>
          <w:sz w:val="28"/>
        </w:rPr>
        <w:t xml:space="preserve">
 (пансионат, емдеу-сауықтыру орны немесе санаторийдің атауы) </w:t>
      </w:r>
      <w:r>
        <w:br/>
      </w:r>
      <w:r>
        <w:rPr>
          <w:rFonts w:ascii="Times New Roman"/>
          <w:b w:val="false"/>
          <w:i w:val="false"/>
          <w:color w:val="000000"/>
          <w:sz w:val="28"/>
        </w:rPr>
        <w:t xml:space="preserve">
санаторий-курорттық емделуге ____________ айында жіберуіңізді сұраймын. </w:t>
      </w:r>
      <w:r>
        <w:br/>
      </w:r>
      <w:r>
        <w:rPr>
          <w:rFonts w:ascii="Times New Roman"/>
          <w:b w:val="false"/>
          <w:i w:val="false"/>
          <w:color w:val="000000"/>
          <w:sz w:val="28"/>
        </w:rPr>
        <w:t xml:space="preserve">
      Емдеу мекемесінің санаторий-курорттық емдеуге мұқтаждығым туралы ДКК қорытындысын қоса беріп отырмын. </w:t>
      </w:r>
    </w:p>
    <w:p>
      <w:pPr>
        <w:spacing w:after="0"/>
        <w:ind w:left="0"/>
        <w:jc w:val="both"/>
      </w:pPr>
      <w:r>
        <w:rPr>
          <w:rFonts w:ascii="Times New Roman"/>
          <w:b w:val="false"/>
          <w:i w:val="false"/>
          <w:color w:val="000000"/>
          <w:sz w:val="28"/>
        </w:rPr>
        <w:t xml:space="preserve">      Өтінішті берген күні           Өтініш берушінің қолы </w:t>
      </w:r>
      <w:r>
        <w:br/>
      </w:r>
      <w:r>
        <w:rPr>
          <w:rFonts w:ascii="Times New Roman"/>
          <w:b w:val="false"/>
          <w:i w:val="false"/>
          <w:color w:val="000000"/>
          <w:sz w:val="28"/>
        </w:rPr>
        <w:t xml:space="preserve">
      _________________              ____________________     </w:t>
      </w:r>
    </w:p>
    <w:bookmarkStart w:name="z9" w:id="7"/>
    <w:p>
      <w:pPr>
        <w:spacing w:after="0"/>
        <w:ind w:left="0"/>
        <w:jc w:val="both"/>
      </w:pPr>
      <w:r>
        <w:rPr>
          <w:rFonts w:ascii="Times New Roman"/>
          <w:b w:val="false"/>
          <w:i w:val="false"/>
          <w:color w:val="000000"/>
          <w:sz w:val="28"/>
        </w:rPr>
        <w:t xml:space="preserve">
Азаматтардың жекелеген санаттарына   </w:t>
      </w:r>
      <w:r>
        <w:br/>
      </w:r>
      <w:r>
        <w:rPr>
          <w:rFonts w:ascii="Times New Roman"/>
          <w:b w:val="false"/>
          <w:i w:val="false"/>
          <w:color w:val="000000"/>
          <w:sz w:val="28"/>
        </w:rPr>
        <w:t xml:space="preserve">
санаторий-курорттық емделу мүмкіндік беру </w:t>
      </w:r>
      <w:r>
        <w:br/>
      </w:r>
      <w:r>
        <w:rPr>
          <w:rFonts w:ascii="Times New Roman"/>
          <w:b w:val="false"/>
          <w:i w:val="false"/>
          <w:color w:val="000000"/>
          <w:sz w:val="28"/>
        </w:rPr>
        <w:t xml:space="preserve">
нұсқаулығына 2 қосымша         </w:t>
      </w:r>
    </w:p>
    <w:bookmarkEnd w:id="7"/>
    <w:p>
      <w:pPr>
        <w:spacing w:after="0"/>
        <w:ind w:left="0"/>
        <w:jc w:val="both"/>
      </w:pPr>
      <w:r>
        <w:rPr>
          <w:rFonts w:ascii="Times New Roman"/>
          <w:b w:val="false"/>
          <w:i w:val="false"/>
          <w:color w:val="000000"/>
          <w:sz w:val="28"/>
        </w:rPr>
        <w:t xml:space="preserve">        _______________ ауданы (қала) бойынша 200__ жылы </w:t>
      </w:r>
      <w:r>
        <w:br/>
      </w:r>
      <w:r>
        <w:rPr>
          <w:rFonts w:ascii="Times New Roman"/>
          <w:b w:val="false"/>
          <w:i w:val="false"/>
          <w:color w:val="000000"/>
          <w:sz w:val="28"/>
        </w:rPr>
        <w:t xml:space="preserve">
      санаторий-курорттық емдеуден өткен тұлғалардың саны </w:t>
      </w:r>
      <w:r>
        <w:br/>
      </w:r>
      <w:r>
        <w:rPr>
          <w:rFonts w:ascii="Times New Roman"/>
          <w:b w:val="false"/>
          <w:i w:val="false"/>
          <w:color w:val="000000"/>
          <w:sz w:val="28"/>
        </w:rPr>
        <w:t xml:space="preserve">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788"/>
        <w:gridCol w:w="1219"/>
        <w:gridCol w:w="1651"/>
        <w:gridCol w:w="1606"/>
        <w:gridCol w:w="2379"/>
        <w:gridCol w:w="2220"/>
        <w:gridCol w:w="2040"/>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xml:space="preserve">
жылы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 бесі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 және теле</w:t>
            </w:r>
            <w:r>
              <w:br/>
            </w:r>
            <w:r>
              <w:rPr>
                <w:rFonts w:ascii="Times New Roman"/>
                <w:b w:val="false"/>
                <w:i w:val="false"/>
                <w:color w:val="000000"/>
                <w:sz w:val="20"/>
              </w:rPr>
              <w:t xml:space="preserve">
фоны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берілген санаторийдің (емдеу</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орны) атауы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берілген</w:t>
            </w:r>
            <w:r>
              <w:br/>
            </w:r>
            <w:r>
              <w:rPr>
                <w:rFonts w:ascii="Times New Roman"/>
                <w:b w:val="false"/>
                <w:i w:val="false"/>
                <w:color w:val="000000"/>
                <w:sz w:val="20"/>
              </w:rPr>
              <w:t xml:space="preserve">
кезең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қайтарылған</w:t>
            </w:r>
            <w:r>
              <w:br/>
            </w:r>
            <w:r>
              <w:rPr>
                <w:rFonts w:ascii="Times New Roman"/>
                <w:b w:val="false"/>
                <w:i w:val="false"/>
                <w:color w:val="000000"/>
                <w:sz w:val="20"/>
              </w:rPr>
              <w:t>
күні және себептері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Аудандық (қалалық)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бөлімінің бастығы            _____________ ______________</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Орын:______________________  </w:t>
      </w:r>
      <w:r>
        <w:br/>
      </w:r>
      <w:r>
        <w:rPr>
          <w:rFonts w:ascii="Times New Roman"/>
          <w:b w:val="false"/>
          <w:i w:val="false"/>
          <w:color w:val="000000"/>
          <w:sz w:val="28"/>
        </w:rPr>
        <w:t xml:space="preserve">
Тел:_______________________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