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172d" w14:textId="4cf1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орнының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2007 жылғы 28 маусымдағы N 14/3 қаулысы. Қарағанды облысы Шахтинск қаласы Әділет басқармасында 2007 жылғы 26 шілдеде N 8-8-40 тіркелді. Күші жойылды - Қарағанды облысы Шахтинск қаласының әкімдігінің 2016 жылғы 25 мамырдағы N 18/01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Шахтинск қаласының әкімдігінің 25.05.2016 N 18/01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 мүгедектерді әлеуметтік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4-тармақшасына,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мүгедектердің қоғамдағы тіршілік әрекеті және бірігуі үшін тең мүмкіндіктер жасау мақсатында,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Меншіктің барлық түріндегі ұйымдар, мекемелер, кәсіпорындар жұмыс орындарының жалпы санының 3% мөлшерінде мүгедектер үшін жұмыс орындарының жыл сайынғы квотасын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Ә.Қ. Сатоваға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