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f282" w14:textId="4a2f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жәрдемақыларды беру және аудандық телекоммуникация желілерінің абоненттеріне телефон үшін абоненттік ақы тарифтерінің арттырылуына өтемақы берудің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2007 жылғы 9 шілдедегі N 39/315 шешімі. Қарағанды облысы Жаңаарқа ауданы Әділет басқармасында 2007 жылғы 17 тамызда N 8-12-34 тіркелді. Күші жойылды - Қарағанды облысы Жаңаарқа ауданы мәслихатының 2010 жылғы 16 тамыздағы N 26/227 шешімімен</w:t>
      </w:r>
    </w:p>
    <w:p>
      <w:pPr>
        <w:spacing w:after="0"/>
        <w:ind w:left="0"/>
        <w:jc w:val="both"/>
      </w:pPr>
      <w:r>
        <w:rPr>
          <w:rFonts w:ascii="Times New Roman"/>
          <w:b w:val="false"/>
          <w:i/>
          <w:color w:val="800000"/>
          <w:sz w:val="28"/>
        </w:rPr>
        <w:t xml:space="preserve">      Ескерту. Күші жойылды - Қарағанды облысы Жаңаарқа ауданы мәслихатының 2010.08.16 N 26/227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Қазақстан Республикасының Заңының </w:t>
      </w:r>
      <w:r>
        <w:rPr>
          <w:rFonts w:ascii="Times New Roman"/>
          <w:b w:val="false"/>
          <w:i w:val="false"/>
          <w:color w:val="000000"/>
          <w:sz w:val="28"/>
        </w:rPr>
        <w:t>97 баптың 2 тармағын</w:t>
      </w:r>
      <w:r>
        <w:rPr>
          <w:rFonts w:ascii="Times New Roman"/>
          <w:b w:val="false"/>
          <w:i w:val="false"/>
          <w:color w:val="000000"/>
          <w:sz w:val="28"/>
        </w:rPr>
        <w:t>, Қазақстан Республикасы Үкіметінің 2004 жылғы 9 қыркүйектегі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Қаулысына және Қазақстан Республикасының Үкіметінің 2006 жылғы 15 маусымдағы "Қазақстан Республикасының 2006-2008 жылдарға арналған тұрғын ұй саласын дамыту бағдарламасын бекіту туралы" N 553 Қауылысын басшылыққа алып, аудандық Мәслихат шешім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Аз қамтылған азаматтарға тұрғын үйді ұстауға, коммуналдық қызмет көрсету үшін тұрғын үй жәрдемақыларды беру және аудандық телекоммуникация желілерінің абоненттеріне телефон үшін абоненттік ақы тарифтерінің арттырылуына өтемақы берудің Қағидасы бекітілсін. (Қоса беріліп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Мәслихаттың 2006 жылы 18 қазанда кезекті XXIX сессиясының "Жаңаарқа ауданында тұратын аз қамтылған азаматтарға тұрғын үйді ұстауға, коммуналдық қызмет көрсету үшін тұрғын үй жәрдемақыларды беру және аудандық телекоммуникация желілерінің абоненттеріне телефон үшін абоненттік ақы тарифтерінің арттырылуына өтемақы берудің Қағидасын бекіту туралы" аудандық әділет басқармасында тіркелген, мемлекеттік тіркелу нөмірі 8-12-22, 2006 жылғы 6 қарашада, "Жаңаарқа" газетінің 2006 жылғы 20 желтоқсанда N 58 (9671) санында жарияланған, N 29/244 шешімінің күші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және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әділет басқармасына тіркеліп, ақпарат көздеріне жарияланғаннан кейін күшіне енеді.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ХХХІХ-сессиясының төрағасы                 Ш. Жумашев</w:t>
      </w:r>
    </w:p>
    <w:p>
      <w:pPr>
        <w:spacing w:after="0"/>
        <w:ind w:left="0"/>
        <w:jc w:val="both"/>
      </w:pPr>
      <w:r>
        <w:rPr>
          <w:rFonts w:ascii="Times New Roman"/>
          <w:b w:val="false"/>
          <w:i/>
          <w:color w:val="000000"/>
          <w:sz w:val="28"/>
        </w:rPr>
        <w:t>      Аудандық Мәслихаттың хатшысы               X.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Ш. Ибраева</w:t>
      </w:r>
      <w:r>
        <w:br/>
      </w:r>
      <w:r>
        <w:rPr>
          <w:rFonts w:ascii="Times New Roman"/>
          <w:b w:val="false"/>
          <w:i w:val="false"/>
          <w:color w:val="000000"/>
          <w:sz w:val="28"/>
        </w:rPr>
        <w:t>
</w:t>
      </w:r>
      <w:r>
        <w:rPr>
          <w:rFonts w:ascii="Times New Roman"/>
          <w:b w:val="false"/>
          <w:i w:val="false"/>
          <w:color w:val="000000"/>
          <w:sz w:val="28"/>
        </w:rPr>
        <w:t>      9.07.2007 ж.</w:t>
      </w:r>
    </w:p>
    <w:p>
      <w:pPr>
        <w:spacing w:after="0"/>
        <w:ind w:left="0"/>
        <w:jc w:val="both"/>
      </w:pPr>
      <w:r>
        <w:rPr>
          <w:rFonts w:ascii="Times New Roman"/>
          <w:b w:val="false"/>
          <w:i w:val="false"/>
          <w:color w:val="000000"/>
          <w:sz w:val="28"/>
        </w:rPr>
        <w:t>
</w:t>
      </w:r>
      <w:r>
        <w:rPr>
          <w:rFonts w:ascii="Times New Roman"/>
          <w:b w:val="false"/>
          <w:i w:val="false"/>
          <w:color w:val="000000"/>
          <w:sz w:val="28"/>
        </w:rPr>
        <w:t>
Жаңаарқа аудандық Мәслихаттың</w:t>
      </w:r>
      <w:r>
        <w:br/>
      </w:r>
      <w:r>
        <w:rPr>
          <w:rFonts w:ascii="Times New Roman"/>
          <w:b w:val="false"/>
          <w:i w:val="false"/>
          <w:color w:val="000000"/>
          <w:sz w:val="28"/>
        </w:rPr>
        <w:t>
2007 жылғы 9 шілдедегі</w:t>
      </w:r>
      <w:r>
        <w:br/>
      </w:r>
      <w:r>
        <w:rPr>
          <w:rFonts w:ascii="Times New Roman"/>
          <w:b w:val="false"/>
          <w:i w:val="false"/>
          <w:color w:val="000000"/>
          <w:sz w:val="28"/>
        </w:rPr>
        <w:t>
ХХХІХ – сессиясының</w:t>
      </w:r>
      <w:r>
        <w:br/>
      </w:r>
      <w:r>
        <w:rPr>
          <w:rFonts w:ascii="Times New Roman"/>
          <w:b w:val="false"/>
          <w:i w:val="false"/>
          <w:color w:val="000000"/>
          <w:sz w:val="28"/>
        </w:rPr>
        <w:t>
N 39/316 шешімімен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Жаңаарқа ауданында тұратың аз қамтылған азаматтарға тұрғын үйді ұстауға, кондоминиум нысандарын жалпы мүліктерге күрделі жөндеу жұмыстарына қоса, коммуналдық қызметтерге ақы төлеуге тұрғын үй жәрдемақыларды беру және аудандық телекоммуникация желілерінің абоненттеріне телефон үшін абоненттік ақы тарифтерінің арттырылуына өтемақы берудің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Жаңаарқа ауданында тұратың аз қамтылған азаматтарға тұрғын үйді ұстауға, коммуналдық қызметтерге ақы төлеуге тұрғын үй жәрдемақыларды беру және аудандық телекоммуникация желілерінің абоненттеріне телефон үшін абоненттік ақы тарифтерінің арттырылуына өтемақы берудің </w:t>
      </w:r>
      <w:r>
        <w:rPr>
          <w:rFonts w:ascii="Times New Roman"/>
          <w:b w:val="false"/>
          <w:i w:val="false"/>
          <w:color w:val="000000"/>
          <w:sz w:val="28"/>
        </w:rPr>
        <w:t>Қағидасы</w:t>
      </w:r>
      <w:r>
        <w:rPr>
          <w:rFonts w:ascii="Times New Roman"/>
          <w:b w:val="false"/>
          <w:i w:val="false"/>
          <w:color w:val="000000"/>
          <w:sz w:val="28"/>
        </w:rPr>
        <w:t xml:space="preserve"> (әрі қарай Қағида) Қазақстан Республикасының "Тұрғын үй қатынастары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2004 жылғы 09 қыркүйектегі N 949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Қаулысына сәйкес әзірленген және аз қамтылған азаматтарға тұрғын үй жәрдемақысын беру тәрібін белгілейді, Қазахстан Республикасының Үкіметінің 2006 жылғы 15 маусымдағы "Қазахстан Республикасының 2006-2008 жылдарға арналған тұрғын ұй саласын дамыту бағдарламасын бекіту туралы" N 553 Қауылысы.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мынандай негізгі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rPr>
          <w:rFonts w:ascii="Times New Roman"/>
          <w:b w:val="false"/>
          <w:i w:val="false"/>
          <w:color w:val="000000"/>
          <w:sz w:val="28"/>
        </w:rPr>
        <w:t>;</w:t>
      </w:r>
      <w:r>
        <w:br/>
      </w:r>
      <w:r>
        <w:rPr>
          <w:rFonts w:ascii="Times New Roman"/>
          <w:b w:val="false"/>
          <w:i w:val="false"/>
          <w:color w:val="000000"/>
          <w:sz w:val="28"/>
        </w:rPr>
        <w:t>
      2) жиынтық табыс – отбасының ақшалай да, заттай да нысанда алған табысының жалпы соммасы;</w:t>
      </w:r>
      <w:r>
        <w:br/>
      </w:r>
      <w:r>
        <w:rPr>
          <w:rFonts w:ascii="Times New Roman"/>
          <w:b w:val="false"/>
          <w:i w:val="false"/>
          <w:color w:val="000000"/>
          <w:sz w:val="28"/>
        </w:rPr>
        <w:t>
      3) отбасы-заңнамада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4)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5) тұрғын үй жәрдемақысын тағайындау жөніндегі уәкілетті орган- қаланың, ауданның жергілікті атқарушы органы (бұдан әрі - уәкілетті орган);</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000000"/>
          <w:sz w:val="28"/>
        </w:rPr>
        <w:t xml:space="preserve"> тұрғын үй жәрдемақысы-тұрғын үйді ұстауға, кондоминиум нысандарын жалпы мүліктерге күрделі жөндеу жұмыстарына қоса, коммуналдық қызметті тұтыну, төлем шығындарын қайтару үшін, сондай-ақ аудандық телекоммуникация желілерінің абоненттеріне телефон үшін абоненттік ақы тарифтерінің арттырылулары бойынша тұрғындардың аз қамтылған топтарына берілетін өтемақы</w:t>
      </w:r>
      <w:r>
        <w:br/>
      </w:r>
      <w:r>
        <w:rPr>
          <w:rFonts w:ascii="Times New Roman"/>
          <w:b w:val="false"/>
          <w:i w:val="false"/>
          <w:color w:val="000000"/>
          <w:sz w:val="28"/>
        </w:rPr>
        <w:t>
      7) тұрғын үйлерді ұстауға шығындар қатарына-пайдалануға қажетті, тұрғын ұйдің ағымдық және күрделі жөндеу жұмыстары және жер учаскесін ұстауға арналған жалпы төлемдер кіреді.</w:t>
      </w:r>
      <w:r>
        <w:br/>
      </w:r>
      <w:r>
        <w:rPr>
          <w:rFonts w:ascii="Times New Roman"/>
          <w:b w:val="false"/>
          <w:i w:val="false"/>
          <w:color w:val="000000"/>
          <w:sz w:val="28"/>
        </w:rPr>
        <w:t>
</w:t>
      </w:r>
      <w:r>
        <w:rPr>
          <w:rFonts w:ascii="Times New Roman"/>
          <w:b w:val="false"/>
          <w:i w:val="false"/>
          <w:color w:val="000000"/>
          <w:sz w:val="28"/>
        </w:rPr>
        <w:t>      8) телефонға абоненттік тарифтерінің өсу өтемақысы - 2009 жылдың сәуір айының жағдайы бойынша қалыптасқан тарифтерінің және колданыстағы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w:t>
      </w:r>
      <w:r>
        <w:br/>
      </w:r>
      <w:r>
        <w:rPr>
          <w:rFonts w:ascii="Times New Roman"/>
          <w:b w:val="false"/>
          <w:i w:val="false"/>
          <w:color w:val="000000"/>
          <w:sz w:val="28"/>
        </w:rPr>
        <w:t>
</w:t>
      </w:r>
      <w:r>
        <w:rPr>
          <w:rFonts w:ascii="Times New Roman"/>
          <w:b w:val="false"/>
          <w:i w:val="false"/>
          <w:color w:val="000000"/>
          <w:sz w:val="28"/>
        </w:rPr>
        <w:t>      9) абонент - осы мақсаттар үшін абоненттік желі абоненттік нөмір және (немесе) сәйкестендіру коды бөлінген, байланыс қызметтерін көрсету туралы шарт жасасқан жеке тұлға.</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Жаңаарқа аудандық мәслихатының 2009.09.07 N 18/160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жәрдемақысы тұрғылықты мекен-жайда тұрақты тұратын адамдарға мынандай жағдайда, егер тұрғын үйді күтіп ұстау, кондоминиум нысандарын жалпы мүліктерге күрделі жөндеу жұмыстарына қоса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аудандық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20% мөлшерінде отбасының жиынтық табысымен белгіленеді, 1 қантар 2008 жылдан бастап шығындар шегіндегі үлесі 18% мөлшерінде отбасының жиынтық табысымен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w:t>
      </w:r>
      <w:r>
        <w:rPr>
          <w:rFonts w:ascii="Times New Roman"/>
          <w:b w:val="false"/>
          <w:i w:val="false"/>
          <w:color w:val="000000"/>
          <w:sz w:val="28"/>
        </w:rPr>
        <w:t xml:space="preserve">      1) өтемақымен қамтылған тұрғын үй алаңының нормалары тұрғын үй </w:t>
      </w:r>
      <w:r>
        <w:rPr>
          <w:rFonts w:ascii="Times New Roman"/>
          <w:b w:val="false"/>
          <w:i w:val="false"/>
          <w:color w:val="000000"/>
          <w:sz w:val="28"/>
        </w:rPr>
        <w:t xml:space="preserve">заңнамаларымен </w:t>
      </w:r>
      <w:r>
        <w:rPr>
          <w:rFonts w:ascii="Times New Roman"/>
          <w:b w:val="false"/>
          <w:i w:val="false"/>
          <w:color w:val="000000"/>
          <w:sz w:val="28"/>
        </w:rPr>
        <w:t>бекітілген (18 шаршы метр) отбасының әр мүшесіне ұсынылған тұрғын үй нормаларына балама, көп бөлмелі пәтерлерде тұратын жалғызілікті азаматтар үшін 30 шаршы метр;</w:t>
      </w:r>
      <w:r>
        <w:br/>
      </w:r>
      <w:r>
        <w:rPr>
          <w:rFonts w:ascii="Times New Roman"/>
          <w:b w:val="false"/>
          <w:i w:val="false"/>
          <w:color w:val="000000"/>
          <w:sz w:val="28"/>
        </w:rPr>
        <w:t>
</w:t>
      </w:r>
      <w:r>
        <w:rPr>
          <w:rFonts w:ascii="Times New Roman"/>
          <w:b w:val="false"/>
          <w:i w:val="false"/>
          <w:color w:val="000000"/>
          <w:sz w:val="28"/>
        </w:rPr>
        <w:t xml:space="preserve">      2) бір адамға тұтынылған коммуналдық қызметтер мөлшері: бір газ балоны (айына 10 килограмм), </w:t>
      </w:r>
      <w:r>
        <w:rPr>
          <w:rFonts w:ascii="Times New Roman"/>
          <w:b w:val="false"/>
          <w:i w:val="false"/>
          <w:color w:val="000000"/>
          <w:sz w:val="28"/>
        </w:rPr>
        <w:t>қатты отын бір шаршы метр алаңды жылытуға 1-2 қабатта салынған үйлер үшін 346 килограмм (жылу беру мерзімі 7 айға есептегенде), үйге 10 тонна көмірден артық болмауы тиіс.</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 газ плитасы бар үйлерде 150 киловатт, электр плитасы бар үйлерде ф250 киловатт.</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r>
        <w:br/>
      </w:r>
      <w:r>
        <w:rPr>
          <w:rFonts w:ascii="Times New Roman"/>
          <w:b w:val="false"/>
          <w:i w:val="false"/>
          <w:color w:val="000000"/>
          <w:sz w:val="28"/>
        </w:rPr>
        <w:t>
      Күрделі жөндеудің жеке түрлерін кезекті жұмыстарын жүргізу, кондоминиум нысандарын жалпы мүліктердін күрделі жөндеу және пайдалану шығындары кондоминиумдардынң нысандардың басқару иелердін жалпы жиындарында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жәрдемақыларды тағайындау және төлеу тәрібі</w:t>
      </w:r>
    </w:p>
    <w:p>
      <w:pPr>
        <w:spacing w:after="0"/>
        <w:ind w:left="0"/>
        <w:jc w:val="both"/>
      </w:pPr>
      <w:r>
        <w:rPr>
          <w:rFonts w:ascii="Times New Roman"/>
          <w:b w:val="false"/>
          <w:i w:val="false"/>
          <w:color w:val="000000"/>
          <w:sz w:val="28"/>
        </w:rPr>
        <w:t>
</w:t>
      </w:r>
      <w:r>
        <w:rPr>
          <w:rFonts w:ascii="Times New Roman"/>
          <w:b w:val="false"/>
          <w:i w:val="false"/>
          <w:color w:val="000000"/>
          <w:sz w:val="28"/>
        </w:rPr>
        <w:t>
      4. Тұрғын үй жәрдемақылар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w:t>
      </w:r>
      <w:r>
        <w:br/>
      </w:r>
      <w:r>
        <w:rPr>
          <w:rFonts w:ascii="Times New Roman"/>
          <w:b w:val="false"/>
          <w:i w:val="false"/>
          <w:color w:val="000000"/>
          <w:sz w:val="28"/>
        </w:rPr>
        <w:t>
</w:t>
      </w:r>
      <w:r>
        <w:rPr>
          <w:rFonts w:ascii="Times New Roman"/>
          <w:b w:val="false"/>
          <w:i w:val="false"/>
          <w:color w:val="000000"/>
          <w:sz w:val="28"/>
        </w:rPr>
        <w:t>
      5. Тұрғын үй жәрдемақыларды, уәкілетті органға өтініш берілген айдан бастап 6 айға тағайындалады, сонымен қатар тұрғын үй жәрдем ақысын алушылардың қайта тіркелуі жүргізіледі, бұрын тағайындалған жәрдемақыларға қайта есептеу жұмыстары жүргізіледі.</w:t>
      </w:r>
      <w:r>
        <w:br/>
      </w:r>
      <w:r>
        <w:rPr>
          <w:rFonts w:ascii="Times New Roman"/>
          <w:b w:val="false"/>
          <w:i w:val="false"/>
          <w:color w:val="000000"/>
          <w:sz w:val="28"/>
        </w:rPr>
        <w:t>
</w:t>
      </w:r>
      <w:r>
        <w:rPr>
          <w:rFonts w:ascii="Times New Roman"/>
          <w:b w:val="false"/>
          <w:i w:val="false"/>
          <w:color w:val="000000"/>
          <w:sz w:val="28"/>
        </w:rPr>
        <w:t>
      6.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7. Егер де күтімді қажет етеді деп танылған сексен жастан асқан азаматтарға және мүгедектерге күтім жасайтын, 3 жасқа дейінгі баланы тәрбиелеу (бір немесе бірнешеу) және сондай-ақ 4 және одан да көп баланы - бірінші сыныпты ең кіші баланың аяқтауына дейін (бірақ 9 жастан жоғары емес) тәрбиелеуменн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8.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Тұрғын үй жәрдемақысын төлеу жәрдемақы алушының есепшотына аудару арқылы төленеді.</w:t>
      </w:r>
      <w:r>
        <w:br/>
      </w:r>
      <w:r>
        <w:rPr>
          <w:rFonts w:ascii="Times New Roman"/>
          <w:b w:val="false"/>
          <w:i w:val="false"/>
          <w:color w:val="000000"/>
          <w:sz w:val="28"/>
        </w:rPr>
        <w:t>
</w:t>
      </w:r>
      <w:r>
        <w:rPr>
          <w:rFonts w:ascii="Times New Roman"/>
          <w:b w:val="false"/>
          <w:i w:val="false"/>
          <w:color w:val="000000"/>
          <w:sz w:val="28"/>
        </w:rPr>
        <w:t>
      9. Тұрғын үй жәрдемақысының мөлшері тұрғын үйді ұстауға, коммуналдық қызметтер және аудандық телекоммуникация желілерінің абоненттеріне телефон үшін абоненттік ақы тарифтерінің арттырылуына нақты төлемақыны аудару соммасынан артуы тиіс емес.</w:t>
      </w:r>
      <w:r>
        <w:br/>
      </w:r>
      <w:r>
        <w:rPr>
          <w:rFonts w:ascii="Times New Roman"/>
          <w:b w:val="false"/>
          <w:i w:val="false"/>
          <w:color w:val="000000"/>
          <w:sz w:val="28"/>
        </w:rPr>
        <w:t>
</w:t>
      </w:r>
      <w:r>
        <w:rPr>
          <w:rFonts w:ascii="Times New Roman"/>
          <w:b w:val="false"/>
          <w:i w:val="false"/>
          <w:color w:val="000000"/>
          <w:sz w:val="28"/>
        </w:rPr>
        <w:t>      1) Әлеуметтік тұрғыдан қорғалатын азаматтарға, телекоммуникация қызметтерін көрсеткені үшін абоненттік төлемақы өсуіне өтемақы төлеу, ауданның жергілікті өкілетті органдары бекіткен, шығыстардың жарамдылық деңгейінен асатын көлемде осы жергілікті жерде тұрақты өмір сүретін күн көрісі төмен отбасыларға (азаматтарға) ұсынылатын тұрғын үй көмегі құрамында жүзеге асырылады.</w:t>
      </w:r>
      <w:r>
        <w:br/>
      </w:r>
      <w:r>
        <w:rPr>
          <w:rFonts w:ascii="Times New Roman"/>
          <w:b w:val="false"/>
          <w:i w:val="false"/>
          <w:color w:val="000000"/>
          <w:sz w:val="28"/>
        </w:rPr>
        <w:t>
</w:t>
      </w:r>
      <w:r>
        <w:rPr>
          <w:rFonts w:ascii="Times New Roman"/>
          <w:b w:val="false"/>
          <w:i/>
          <w:color w:val="800000"/>
          <w:sz w:val="28"/>
        </w:rPr>
        <w:t xml:space="preserve">      Ескерту. 9 тармаққа өзгерту енгізілді - Қарағанды облысы Жаңаарқа аудандық мәслихатының 2009.09.07 N 18/160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10. Қолма-қол үлгісі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11. Есеп шотқа тұрғын үй жәрдемақысының сомаларын аудару кезінде уәкілетті орган салым салушыларының бір жолғы тапсырмалары негізінде тұрғын үй жәрдемақысы сомалары салымынан аудару үшін банктік есеп-қисаптың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
      12. Уәкілетті органдар тұрғын үй жәрдемақысын алғаннан кейін коммуналдық қызметтер мен тұрғын үйді ұстауға шыққан нақты шығындарды 1 айдың ішінде дәлелсіз себептермен төлемеген (науқастануы, уақытша болмауы және тағы басқалар) азаматтарға тұрғын үй жәрдемақысын тағайындауды тоқтатып, берілмесін. Тұрғын үй жәрдемақысын тоқтатып, оны бермеу туралы мәселесін комиссия тұрғын үй жәрдемақы алушысының қатыстыруымен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val="false"/>
          <w:color w:val="000000"/>
          <w:sz w:val="28"/>
        </w:rPr>
        <w:t>
      13. Тұрғын үй жәрдемақылары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жәрдемақыларды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14. Тұрғын үй жәрдемақылар тоқсан сайын отбасы құрамы және табыстары туралы мәліметтерді бере отырып, өтініш берілген айдан бастап барлық қажетті құжаттармен 6 айға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жәрдемақыларды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15. Тұрғын үй жәрдемақсын алушылар 15 күннің ішінде тұрғын үй жәрдемақсын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
      16.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17. Жәрдемақыға құқтыларды анықтау кезде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жәрдемақылаын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Тұрғын үй жәрдемақыларын тағайындау үшін өтініш беруші тұрғылықты жері бойынша </w:t>
      </w:r>
      <w:r>
        <w:rPr>
          <w:rFonts w:ascii="Times New Roman"/>
          <w:b w:val="false"/>
          <w:i w:val="false"/>
          <w:color w:val="000000"/>
          <w:sz w:val="28"/>
        </w:rPr>
        <w:t>уәкілетті органға немесе Халыққа қызмет көрсету орталығына келесі</w:t>
      </w:r>
      <w:r>
        <w:rPr>
          <w:rFonts w:ascii="Times New Roman"/>
          <w:b w:val="false"/>
          <w:i w:val="false"/>
          <w:color w:val="000000"/>
          <w:sz w:val="28"/>
        </w:rPr>
        <w:t xml:space="preserve">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r>
        <w:br/>
      </w:r>
      <w:r>
        <w:rPr>
          <w:rFonts w:ascii="Times New Roman"/>
          <w:b w:val="false"/>
          <w:i w:val="false"/>
          <w:color w:val="000000"/>
          <w:sz w:val="28"/>
        </w:rPr>
        <w:t>
      8) өтініш берушінің аудандық телекоммуникациялар желісінің абонементі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11) Аз қамтылған азаматтардың материалдық-тұрмыстық жағдайының тексеру актісі.</w:t>
      </w:r>
      <w:r>
        <w:br/>
      </w:r>
      <w:r>
        <w:rPr>
          <w:rFonts w:ascii="Times New Roman"/>
          <w:b w:val="false"/>
          <w:i w:val="false"/>
          <w:color w:val="000000"/>
          <w:sz w:val="28"/>
        </w:rPr>
        <w:t>
</w:t>
      </w:r>
      <w:r>
        <w:rPr>
          <w:rFonts w:ascii="Times New Roman"/>
          <w:b w:val="false"/>
          <w:i/>
          <w:color w:val="800000"/>
          <w:sz w:val="28"/>
        </w:rPr>
        <w:t xml:space="preserve">      Ескерту. 18 тармаққа өзгерту енгізілді - Қарағанды облысы Жаңаарқа аудандық мәслихатының 2009.09.07 N 18/160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19. Құжаттың түпнұсқасымен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20.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21.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22. Мәліметтердің шындығына сенімсіздік туған жағдайда уәкілетті орган сұраныс жасауға құқты,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
      23. Жәрдемақы мөлшері тұрғын үйді ұстауға және коммуналдық қызметті пайдалануға тұрғын үй жәрдемақысын алушысының аудандық телекоммуникация желісінің абоненттеріне телефон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 Тұрғын үй жәрдемақы алуға үміткер отбасылардың шығындар деңгейінің шегі отбасының жиынтық табыстан 20% мөлшерінде анықталсын. Сонымен қатар 1 қантар 2008 жылдан бастап шығындар шегіндегі үлесі 18% мөлшерінде отбасының жиынтық табысымен белгіленсін. Жиынтық табыс қолданыстағы заңмен белгіленген тәртіппен есептеледі.</w:t>
      </w:r>
      <w:r>
        <w:br/>
      </w:r>
      <w:r>
        <w:rPr>
          <w:rFonts w:ascii="Times New Roman"/>
          <w:b w:val="false"/>
          <w:i w:val="false"/>
          <w:color w:val="000000"/>
          <w:sz w:val="28"/>
        </w:rPr>
        <w:t>
</w:t>
      </w:r>
      <w:r>
        <w:rPr>
          <w:rFonts w:ascii="Times New Roman"/>
          <w:b w:val="false"/>
          <w:i w:val="false"/>
          <w:color w:val="000000"/>
          <w:sz w:val="28"/>
        </w:rPr>
        <w:t>
      24. Аудандық жұмыспен қамту және әлеуметтік бағдарламалар бөлімдері тағайындалған жәрдемақы сомаларының көрсетілуімен тұрғын үй жәрдемақы алушылардың тізімін жасайды және ай сайын төленген жәрдемақылар сомасын өтеу үшін тұрғылықты жер бойынша қаржы органдарына жиынтық ведомостарды тапсырады. Телефон үшін абоненттік ақы тарифтарының арттырылуына өтемақыны төлеу және қажеттілікті құру. Қазақстан Республикасы Үкіметі белгіленген тәртіппен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жәрдемақылардың қаржыландыру көздері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Тұрғын үй жәрдемақылары жергілікті бюджет қаржылары есебінен қаржыланады.</w:t>
      </w:r>
      <w:r>
        <w:br/>
      </w:r>
      <w:r>
        <w:rPr>
          <w:rFonts w:ascii="Times New Roman"/>
          <w:b w:val="false"/>
          <w:i w:val="false"/>
          <w:color w:val="000000"/>
          <w:sz w:val="28"/>
        </w:rPr>
        <w:t>
</w:t>
      </w:r>
      <w:r>
        <w:rPr>
          <w:rFonts w:ascii="Times New Roman"/>
          <w:b w:val="false"/>
          <w:i/>
          <w:color w:val="800000"/>
          <w:sz w:val="28"/>
        </w:rPr>
        <w:t xml:space="preserve">      Ескерту. 25 тармаққа өзгерту енгізілді - Қарағанды облысы Жаңаарқа аудандық мәслихатының 2009.09.07 N 18/160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Аз қамтылған азаматтардың жиынтық табысы</w:t>
      </w:r>
    </w:p>
    <w:p>
      <w:pPr>
        <w:spacing w:after="0"/>
        <w:ind w:left="0"/>
        <w:jc w:val="both"/>
      </w:pPr>
      <w:r>
        <w:rPr>
          <w:rFonts w:ascii="Times New Roman"/>
          <w:b w:val="false"/>
          <w:i w:val="false"/>
          <w:color w:val="000000"/>
          <w:sz w:val="28"/>
        </w:rPr>
        <w:t>
</w:t>
      </w:r>
      <w:r>
        <w:rPr>
          <w:rFonts w:ascii="Times New Roman"/>
          <w:b w:val="false"/>
          <w:i w:val="false"/>
          <w:color w:val="000000"/>
          <w:sz w:val="28"/>
        </w:rPr>
        <w:t>
      26. Тұрғын үй жәрдемақысын алуға үмiткер отбасының жиынтық табысын (бұдан әрi – жиынтық табыс) тұрғын үй жәрдемақсын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Отбасының жиынтық табысын есептеу кезінде тұрғын үй жәрдемақсына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Бір тоқсанан астам уақытқа төленуге тиесілі табыс бiр мезгілде алынған кезде (оның iшiнде жалақы, алимент, зейнетақы, жәрдемақылар және т.б. бойынша берешектер) жиынтық табысқа есептiк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Отбасының жиынтық табысын есептеу кезiнде есепке алынатын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санаторийлiк-курорттық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w:t>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13) Азық-түлік бағасының көтерілуіне байланысты берілетін әлеуметтік төлемдерді тұрғын үй жәрдемақысын алуға үміткер отбасының жиынтық табысына кіріс болып есепке алынбасын.</w:t>
      </w:r>
      <w:r>
        <w:br/>
      </w:r>
      <w:r>
        <w:rPr>
          <w:rFonts w:ascii="Times New Roman"/>
          <w:b w:val="false"/>
          <w:i w:val="false"/>
          <w:color w:val="000000"/>
          <w:sz w:val="28"/>
        </w:rPr>
        <w:t>
</w:t>
      </w:r>
      <w:r>
        <w:rPr>
          <w:rFonts w:ascii="Times New Roman"/>
          <w:b w:val="false"/>
          <w:i/>
          <w:color w:val="800000"/>
          <w:sz w:val="28"/>
        </w:rPr>
        <w:t xml:space="preserve">      Ескерту. 34 тармаққа өзгерту енгізілді - Қарағанды облысы Жаңаарқа аудандық мәслихатының 2009.09.07 N 18/160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кезiнде есепке алынатын, еңбекақы, әлеуметтiк төлемдер түрінде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35. Жиынтық табысты есептеу кезiнде отбасының мынадай (осы Қағиданың </w:t>
      </w:r>
      <w:r>
        <w:rPr>
          <w:rFonts w:ascii="Times New Roman"/>
          <w:b w:val="false"/>
          <w:i w:val="false"/>
          <w:color w:val="000000"/>
          <w:sz w:val="28"/>
        </w:rPr>
        <w:t>9 тармағында</w:t>
      </w:r>
      <w:r>
        <w:rPr>
          <w:rFonts w:ascii="Times New Roman"/>
          <w:b w:val="false"/>
          <w:i w:val="false"/>
          <w:color w:val="000000"/>
          <w:sz w:val="28"/>
        </w:rPr>
        <w:t xml:space="preserve"> көрсетiлгендерден басқа)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w:t>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w:t>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w:t>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w:t>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w:t>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w:t>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w:t>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w:t>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w:t>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w:t>
      </w:r>
      <w:r>
        <w:rPr>
          <w:rFonts w:ascii="Times New Roman"/>
          <w:b w:val="false"/>
          <w:i w:val="false"/>
          <w:color w:val="000000"/>
          <w:sz w:val="28"/>
        </w:rPr>
        <w:t>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w:t>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w:t>
      </w:r>
      <w:r>
        <w:rPr>
          <w:rFonts w:ascii="Times New Roman"/>
          <w:b w:val="false"/>
          <w:i w:val="false"/>
          <w:color w:val="000000"/>
          <w:sz w:val="28"/>
        </w:rPr>
        <w:t xml:space="preserve">      заңдарға және өзге де нормативтiк құқықтық кесiмдерге сәйкес берiлетiн, осы Қағиданың </w:t>
      </w:r>
      <w:r>
        <w:rPr>
          <w:rFonts w:ascii="Times New Roman"/>
          <w:b w:val="false"/>
          <w:i w:val="false"/>
          <w:color w:val="000000"/>
          <w:sz w:val="28"/>
        </w:rPr>
        <w:t>34 тармағының</w:t>
      </w:r>
      <w:r>
        <w:rPr>
          <w:rFonts w:ascii="Times New Roman"/>
          <w:b w:val="false"/>
          <w:i w:val="false"/>
          <w:color w:val="000000"/>
          <w:sz w:val="28"/>
        </w:rPr>
        <w:t xml:space="preserve"> 10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w:t>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Азаматтық-құқықтық шарттар бойынша, оның iшiнде ғылыми, әдеби және өнер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Еңбекақы, әлеуметтік төлемдер түрінде алынған табыс олардың мөлшерi туралы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Жиынтық табысты есептеу кезiнде есепке алынатын, кәсіпкерлік және басқа да қызмет түрлерінен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Жиынтық табысты есептеу кезiнде кәсiпкерлiктен және басқа да қызмет түрлерiнен:</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кезiнде есепке алынатын, балаларға және басқа да асырауындағыларға арналған алимент түрiндегi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Егер төлеушi алимент төлеуден жалтарған жағдайда, жиынтық табысқа алимент есепке алынбай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есепке алынатын, жеке қосалқы шаруашылықтан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Жеке қосалқы шаруашылықты жүргiзуден алынған табыстың отбасының құрамында ескерiлген әрбiр мүшесiне келетiн үлесi балаларға арналғанан жәрдемақы алуға үмiткер отбасының жиынтық табысында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54. Жеке қосалқы шаруашылықтан алынған табысты уәкiлеттi орган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қосымшалардың</w:t>
      </w:r>
      <w:r>
        <w:rPr>
          <w:rFonts w:ascii="Times New Roman"/>
          <w:b w:val="false"/>
          <w:i w:val="false"/>
          <w:color w:val="000000"/>
          <w:sz w:val="28"/>
        </w:rPr>
        <w:t xml:space="preserve"> негiзiнде есептейдi.</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55.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57.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тағы басқа)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58. Осы Қағиданың </w:t>
      </w:r>
      <w:r>
        <w:rPr>
          <w:rFonts w:ascii="Times New Roman"/>
          <w:b w:val="false"/>
          <w:i w:val="false"/>
          <w:color w:val="000000"/>
          <w:sz w:val="28"/>
        </w:rPr>
        <w:t>56 тармағында</w:t>
      </w:r>
      <w:r>
        <w:rPr>
          <w:rFonts w:ascii="Times New Roman"/>
          <w:b w:val="false"/>
          <w:i w:val="false"/>
          <w:color w:val="000000"/>
          <w:sz w:val="28"/>
        </w:rPr>
        <w:t xml:space="preserve">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59. Жеке қосалқы шаруашылығынан түсетін табыс есебiнiң үлгі жеке нормативтiк карточкасын осы Қағиданың </w:t>
      </w:r>
      <w:r>
        <w:rPr>
          <w:rFonts w:ascii="Times New Roman"/>
          <w:b w:val="false"/>
          <w:i w:val="false"/>
          <w:color w:val="000000"/>
          <w:sz w:val="28"/>
        </w:rPr>
        <w:t>4 қосымшаға</w:t>
      </w:r>
      <w:r>
        <w:rPr>
          <w:rFonts w:ascii="Times New Roman"/>
          <w:b w:val="false"/>
          <w:i w:val="false"/>
          <w:color w:val="000000"/>
          <w:sz w:val="28"/>
        </w:rPr>
        <w:t xml:space="preserve"> сәйкес балаларға арналған жәрдемақыны тағайындау және төлеу жөнiндегi уәкiлеттi орган өтiнiш берушiнiң деректерi негiзiнде толтырады.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Жиынтық табысты есептеу кезiнде есепке алынатын өзге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60.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w:t>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61.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62.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63.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Жаңаарқа ауданында тұратын</w:t>
      </w:r>
      <w:r>
        <w:br/>
      </w:r>
      <w:r>
        <w:rPr>
          <w:rFonts w:ascii="Times New Roman"/>
          <w:b w:val="false"/>
          <w:i w:val="false"/>
          <w:color w:val="000000"/>
          <w:sz w:val="28"/>
        </w:rPr>
        <w:t>
</w:t>
      </w:r>
      <w:r>
        <w:rPr>
          <w:rFonts w:ascii="Times New Roman"/>
          <w:b w:val="false"/>
          <w:i w:val="false"/>
          <w:color w:val="000000"/>
          <w:sz w:val="28"/>
        </w:rPr>
        <w:t>аз қамтылған азаматтарға тұрғын</w:t>
      </w:r>
      <w:r>
        <w:br/>
      </w:r>
      <w:r>
        <w:rPr>
          <w:rFonts w:ascii="Times New Roman"/>
          <w:b w:val="false"/>
          <w:i w:val="false"/>
          <w:color w:val="000000"/>
          <w:sz w:val="28"/>
        </w:rPr>
        <w:t>
</w:t>
      </w:r>
      <w:r>
        <w:rPr>
          <w:rFonts w:ascii="Times New Roman"/>
          <w:b w:val="false"/>
          <w:i w:val="false"/>
          <w:color w:val="000000"/>
          <w:sz w:val="28"/>
        </w:rPr>
        <w:t>үйді ұстауға, коммуналдық қызмет</w:t>
      </w:r>
      <w:r>
        <w:br/>
      </w:r>
      <w:r>
        <w:rPr>
          <w:rFonts w:ascii="Times New Roman"/>
          <w:b w:val="false"/>
          <w:i w:val="false"/>
          <w:color w:val="000000"/>
          <w:sz w:val="28"/>
        </w:rPr>
        <w:t>
</w:t>
      </w:r>
      <w:r>
        <w:rPr>
          <w:rFonts w:ascii="Times New Roman"/>
          <w:b w:val="false"/>
          <w:i w:val="false"/>
          <w:color w:val="000000"/>
          <w:sz w:val="28"/>
        </w:rPr>
        <w:t>көрсету үшін тұрғын үй жәрдемақыларды</w:t>
      </w:r>
      <w:r>
        <w:br/>
      </w:r>
      <w:r>
        <w:rPr>
          <w:rFonts w:ascii="Times New Roman"/>
          <w:b w:val="false"/>
          <w:i w:val="false"/>
          <w:color w:val="000000"/>
          <w:sz w:val="28"/>
        </w:rPr>
        <w:t>
</w:t>
      </w:r>
      <w:r>
        <w:rPr>
          <w:rFonts w:ascii="Times New Roman"/>
          <w:b w:val="false"/>
          <w:i w:val="false"/>
          <w:color w:val="000000"/>
          <w:sz w:val="28"/>
        </w:rPr>
        <w:t>беру және аудандақ телекоммуникация</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w:t>
      </w:r>
      <w:r>
        <w:br/>
      </w:r>
      <w:r>
        <w:rPr>
          <w:rFonts w:ascii="Times New Roman"/>
          <w:b w:val="false"/>
          <w:i w:val="false"/>
          <w:color w:val="000000"/>
          <w:sz w:val="28"/>
        </w:rPr>
        <w:t>
</w:t>
      </w:r>
      <w:r>
        <w:rPr>
          <w:rFonts w:ascii="Times New Roman"/>
          <w:b w:val="false"/>
          <w:i w:val="false"/>
          <w:color w:val="000000"/>
          <w:sz w:val="28"/>
        </w:rPr>
        <w:t>Қағидасына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Жаңаарқа ауданынң табиғи жағдайы бойынша әкімшілік-аумақтық</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4"/>
        <w:gridCol w:w="6216"/>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Шөлейттi аймақ</w:t>
            </w:r>
          </w:p>
        </w:tc>
      </w:tr>
      <w:tr>
        <w:trPr>
          <w:trHeight w:val="450" w:hRule="atLeast"/>
        </w:trPr>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Жаңаарқа</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Атасу кенті</w:t>
            </w:r>
          </w:p>
          <w:p>
            <w:pPr>
              <w:spacing w:after="20"/>
              <w:ind w:left="20"/>
              <w:jc w:val="both"/>
            </w:pPr>
            <w:r>
              <w:rPr>
                <w:rFonts w:ascii="Times New Roman"/>
                <w:b w:val="false"/>
                <w:i w:val="false"/>
                <w:color w:val="000000"/>
                <w:sz w:val="20"/>
              </w:rPr>
              <w:t>2. Қызыл Жар кенті</w:t>
            </w:r>
          </w:p>
          <w:p>
            <w:pPr>
              <w:spacing w:after="20"/>
              <w:ind w:left="20"/>
              <w:jc w:val="both"/>
            </w:pPr>
            <w:r>
              <w:rPr>
                <w:rFonts w:ascii="Times New Roman"/>
                <w:b w:val="false"/>
                <w:i w:val="false"/>
                <w:color w:val="000000"/>
                <w:sz w:val="20"/>
              </w:rPr>
              <w:t>3. Айнабулақ селолық округі</w:t>
            </w:r>
          </w:p>
          <w:p>
            <w:pPr>
              <w:spacing w:after="20"/>
              <w:ind w:left="20"/>
              <w:jc w:val="both"/>
            </w:pPr>
            <w:r>
              <w:rPr>
                <w:rFonts w:ascii="Times New Roman"/>
                <w:b w:val="false"/>
                <w:i w:val="false"/>
                <w:color w:val="000000"/>
                <w:sz w:val="20"/>
              </w:rPr>
              <w:t>4. Ақтау селолық округі</w:t>
            </w:r>
          </w:p>
          <w:p>
            <w:pPr>
              <w:spacing w:after="20"/>
              <w:ind w:left="20"/>
              <w:jc w:val="both"/>
            </w:pPr>
            <w:r>
              <w:rPr>
                <w:rFonts w:ascii="Times New Roman"/>
                <w:b w:val="false"/>
                <w:i w:val="false"/>
                <w:color w:val="000000"/>
                <w:sz w:val="20"/>
              </w:rPr>
              <w:t>5. Ақтасты селолық округі</w:t>
            </w:r>
          </w:p>
          <w:p>
            <w:pPr>
              <w:spacing w:after="20"/>
              <w:ind w:left="20"/>
              <w:jc w:val="both"/>
            </w:pPr>
            <w:r>
              <w:rPr>
                <w:rFonts w:ascii="Times New Roman"/>
                <w:b w:val="false"/>
                <w:i w:val="false"/>
                <w:color w:val="000000"/>
                <w:sz w:val="20"/>
              </w:rPr>
              <w:t>6. Актүбек селолық округі</w:t>
            </w:r>
          </w:p>
          <w:p>
            <w:pPr>
              <w:spacing w:after="20"/>
              <w:ind w:left="20"/>
              <w:jc w:val="both"/>
            </w:pPr>
            <w:r>
              <w:rPr>
                <w:rFonts w:ascii="Times New Roman"/>
                <w:b w:val="false"/>
                <w:i w:val="false"/>
                <w:color w:val="000000"/>
                <w:sz w:val="20"/>
              </w:rPr>
              <w:t>7. Аппаз селолық округі</w:t>
            </w:r>
          </w:p>
          <w:p>
            <w:pPr>
              <w:spacing w:after="20"/>
              <w:ind w:left="20"/>
              <w:jc w:val="both"/>
            </w:pPr>
            <w:r>
              <w:rPr>
                <w:rFonts w:ascii="Times New Roman"/>
                <w:b w:val="false"/>
                <w:i w:val="false"/>
                <w:color w:val="000000"/>
                <w:sz w:val="20"/>
              </w:rPr>
              <w:t>8. Байдалы би селолық округі</w:t>
            </w:r>
          </w:p>
          <w:p>
            <w:pPr>
              <w:spacing w:after="20"/>
              <w:ind w:left="20"/>
              <w:jc w:val="both"/>
            </w:pPr>
            <w:r>
              <w:rPr>
                <w:rFonts w:ascii="Times New Roman"/>
                <w:b w:val="false"/>
                <w:i w:val="false"/>
                <w:color w:val="000000"/>
                <w:sz w:val="20"/>
              </w:rPr>
              <w:t>9. Бидаиық селолық округі</w:t>
            </w:r>
          </w:p>
          <w:p>
            <w:pPr>
              <w:spacing w:after="20"/>
              <w:ind w:left="20"/>
              <w:jc w:val="both"/>
            </w:pPr>
            <w:r>
              <w:rPr>
                <w:rFonts w:ascii="Times New Roman"/>
                <w:b w:val="false"/>
                <w:i w:val="false"/>
                <w:color w:val="000000"/>
                <w:sz w:val="20"/>
              </w:rPr>
              <w:t>10. Ералиев селолық округі</w:t>
            </w:r>
          </w:p>
          <w:p>
            <w:pPr>
              <w:spacing w:after="20"/>
              <w:ind w:left="20"/>
              <w:jc w:val="both"/>
            </w:pPr>
            <w:r>
              <w:rPr>
                <w:rFonts w:ascii="Times New Roman"/>
                <w:b w:val="false"/>
                <w:i w:val="false"/>
                <w:color w:val="000000"/>
                <w:sz w:val="20"/>
              </w:rPr>
              <w:t>11. Түгіскен селолық округі</w:t>
            </w:r>
          </w:p>
          <w:p>
            <w:pPr>
              <w:spacing w:after="20"/>
              <w:ind w:left="20"/>
              <w:jc w:val="both"/>
            </w:pPr>
            <w:r>
              <w:rPr>
                <w:rFonts w:ascii="Times New Roman"/>
                <w:b w:val="false"/>
                <w:i w:val="false"/>
                <w:color w:val="000000"/>
                <w:sz w:val="20"/>
              </w:rPr>
              <w:t>12. Целлинный селолық округі</w:t>
            </w:r>
          </w:p>
          <w:p>
            <w:pPr>
              <w:spacing w:after="20"/>
              <w:ind w:left="20"/>
              <w:jc w:val="both"/>
            </w:pPr>
            <w:r>
              <w:rPr>
                <w:rFonts w:ascii="Times New Roman"/>
                <w:b w:val="false"/>
                <w:i w:val="false"/>
                <w:color w:val="000000"/>
                <w:sz w:val="20"/>
              </w:rPr>
              <w:t>13. Қараагаш селолық округі</w:t>
            </w:r>
          </w:p>
          <w:p>
            <w:pPr>
              <w:spacing w:after="20"/>
              <w:ind w:left="20"/>
              <w:jc w:val="both"/>
            </w:pPr>
            <w:r>
              <w:rPr>
                <w:rFonts w:ascii="Times New Roman"/>
                <w:b w:val="false"/>
                <w:i w:val="false"/>
                <w:color w:val="000000"/>
                <w:sz w:val="20"/>
              </w:rPr>
              <w:t>14. С. Сейфуллин селолық округі</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Жаңаарқа ауданында тұратын</w:t>
      </w:r>
      <w:r>
        <w:br/>
      </w:r>
      <w:r>
        <w:rPr>
          <w:rFonts w:ascii="Times New Roman"/>
          <w:b w:val="false"/>
          <w:i w:val="false"/>
          <w:color w:val="000000"/>
          <w:sz w:val="28"/>
        </w:rPr>
        <w:t>
</w:t>
      </w:r>
      <w:r>
        <w:rPr>
          <w:rFonts w:ascii="Times New Roman"/>
          <w:b w:val="false"/>
          <w:i w:val="false"/>
          <w:color w:val="000000"/>
          <w:sz w:val="28"/>
        </w:rPr>
        <w:t>аз қамтылған азаматтарға тұрғын</w:t>
      </w:r>
      <w:r>
        <w:br/>
      </w:r>
      <w:r>
        <w:rPr>
          <w:rFonts w:ascii="Times New Roman"/>
          <w:b w:val="false"/>
          <w:i w:val="false"/>
          <w:color w:val="000000"/>
          <w:sz w:val="28"/>
        </w:rPr>
        <w:t>
</w:t>
      </w:r>
      <w:r>
        <w:rPr>
          <w:rFonts w:ascii="Times New Roman"/>
          <w:b w:val="false"/>
          <w:i w:val="false"/>
          <w:color w:val="000000"/>
          <w:sz w:val="28"/>
        </w:rPr>
        <w:t>үйді ұстауға, коммуналдық қызмет</w:t>
      </w:r>
      <w:r>
        <w:br/>
      </w:r>
      <w:r>
        <w:rPr>
          <w:rFonts w:ascii="Times New Roman"/>
          <w:b w:val="false"/>
          <w:i w:val="false"/>
          <w:color w:val="000000"/>
          <w:sz w:val="28"/>
        </w:rPr>
        <w:t>
</w:t>
      </w:r>
      <w:r>
        <w:rPr>
          <w:rFonts w:ascii="Times New Roman"/>
          <w:b w:val="false"/>
          <w:i w:val="false"/>
          <w:color w:val="000000"/>
          <w:sz w:val="28"/>
        </w:rPr>
        <w:t>көрсету үшін тұрғын үй жәрдемақыларды</w:t>
      </w:r>
      <w:r>
        <w:br/>
      </w:r>
      <w:r>
        <w:rPr>
          <w:rFonts w:ascii="Times New Roman"/>
          <w:b w:val="false"/>
          <w:i w:val="false"/>
          <w:color w:val="000000"/>
          <w:sz w:val="28"/>
        </w:rPr>
        <w:t>
</w:t>
      </w:r>
      <w:r>
        <w:rPr>
          <w:rFonts w:ascii="Times New Roman"/>
          <w:b w:val="false"/>
          <w:i w:val="false"/>
          <w:color w:val="000000"/>
          <w:sz w:val="28"/>
        </w:rPr>
        <w:t>беру және аудандық телекоммуникация</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w:t>
      </w:r>
      <w:r>
        <w:br/>
      </w:r>
      <w:r>
        <w:rPr>
          <w:rFonts w:ascii="Times New Roman"/>
          <w:b w:val="false"/>
          <w:i w:val="false"/>
          <w:color w:val="000000"/>
          <w:sz w:val="28"/>
        </w:rPr>
        <w:t>
</w:t>
      </w:r>
      <w:r>
        <w:rPr>
          <w:rFonts w:ascii="Times New Roman"/>
          <w:b w:val="false"/>
          <w:i w:val="false"/>
          <w:color w:val="000000"/>
          <w:sz w:val="28"/>
        </w:rPr>
        <w:t>Қағидасына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Шөлейтті аймақтағы жеке қосалқы шаруашылықтан түсетін табысты есептеудің нормативтік карточкасы</w:t>
      </w:r>
    </w:p>
    <w:p>
      <w:pPr>
        <w:spacing w:after="0"/>
        <w:ind w:left="0"/>
        <w:jc w:val="both"/>
      </w:pPr>
      <w:r>
        <w:rPr>
          <w:rFonts w:ascii="Times New Roman"/>
          <w:b/>
          <w:i w:val="false"/>
          <w:color w:val="00008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2004"/>
        <w:gridCol w:w="1933"/>
        <w:gridCol w:w="1878"/>
        <w:gridCol w:w="2060"/>
        <w:gridCol w:w="1967"/>
      </w:tblGrid>
      <w:tr>
        <w:trPr>
          <w:trHeight w:val="45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 - 3-бағ.)</w:t>
            </w:r>
          </w:p>
        </w:tc>
      </w:tr>
      <w:tr>
        <w:trPr>
          <w:trHeight w:val="3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Шекілдеуiк бақтары (алма, алмұрт және басқалары)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8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1986"/>
        <w:gridCol w:w="1965"/>
        <w:gridCol w:w="1832"/>
        <w:gridCol w:w="2028"/>
        <w:gridCol w:w="2058"/>
      </w:tblGrid>
      <w:tr>
        <w:trPr>
          <w:trHeight w:val="45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аланатын орташа өнімділік, кг (л)</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 қаның) орташа құны, теңге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өндірілген өнімнің құны, теңге (2-бағ. х 4-бағ.)</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(5-бaғ.- 3-бағ.)</w:t>
            </w:r>
          </w:p>
        </w:tc>
      </w:tr>
      <w:tr>
        <w:trPr>
          <w:trHeight w:val="3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16016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1200/105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Жаңаарқа ауданында тұратын</w:t>
      </w:r>
      <w:r>
        <w:br/>
      </w:r>
      <w:r>
        <w:rPr>
          <w:rFonts w:ascii="Times New Roman"/>
          <w:b w:val="false"/>
          <w:i w:val="false"/>
          <w:color w:val="000000"/>
          <w:sz w:val="28"/>
        </w:rPr>
        <w:t>
</w:t>
      </w:r>
      <w:r>
        <w:rPr>
          <w:rFonts w:ascii="Times New Roman"/>
          <w:b w:val="false"/>
          <w:i w:val="false"/>
          <w:color w:val="000000"/>
          <w:sz w:val="28"/>
        </w:rPr>
        <w:t>аз қамтылған азаматтарға тұрғын</w:t>
      </w:r>
      <w:r>
        <w:br/>
      </w:r>
      <w:r>
        <w:rPr>
          <w:rFonts w:ascii="Times New Roman"/>
          <w:b w:val="false"/>
          <w:i w:val="false"/>
          <w:color w:val="000000"/>
          <w:sz w:val="28"/>
        </w:rPr>
        <w:t>
</w:t>
      </w:r>
      <w:r>
        <w:rPr>
          <w:rFonts w:ascii="Times New Roman"/>
          <w:b w:val="false"/>
          <w:i w:val="false"/>
          <w:color w:val="000000"/>
          <w:sz w:val="28"/>
        </w:rPr>
        <w:t>үйді ұстауға, коммуналдық қызмет</w:t>
      </w:r>
      <w:r>
        <w:br/>
      </w:r>
      <w:r>
        <w:rPr>
          <w:rFonts w:ascii="Times New Roman"/>
          <w:b w:val="false"/>
          <w:i w:val="false"/>
          <w:color w:val="000000"/>
          <w:sz w:val="28"/>
        </w:rPr>
        <w:t>
</w:t>
      </w:r>
      <w:r>
        <w:rPr>
          <w:rFonts w:ascii="Times New Roman"/>
          <w:b w:val="false"/>
          <w:i w:val="false"/>
          <w:color w:val="000000"/>
          <w:sz w:val="28"/>
        </w:rPr>
        <w:t>көрсету үшін тұрғын үй жәрдемақыларды</w:t>
      </w:r>
      <w:r>
        <w:br/>
      </w:r>
      <w:r>
        <w:rPr>
          <w:rFonts w:ascii="Times New Roman"/>
          <w:b w:val="false"/>
          <w:i w:val="false"/>
          <w:color w:val="000000"/>
          <w:sz w:val="28"/>
        </w:rPr>
        <w:t>
</w:t>
      </w:r>
      <w:r>
        <w:rPr>
          <w:rFonts w:ascii="Times New Roman"/>
          <w:b w:val="false"/>
          <w:i w:val="false"/>
          <w:color w:val="000000"/>
          <w:sz w:val="28"/>
        </w:rPr>
        <w:t>беру және аудандық телекоммуникация</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w:t>
      </w:r>
      <w:r>
        <w:br/>
      </w:r>
      <w:r>
        <w:rPr>
          <w:rFonts w:ascii="Times New Roman"/>
          <w:b w:val="false"/>
          <w:i w:val="false"/>
          <w:color w:val="000000"/>
          <w:sz w:val="28"/>
        </w:rPr>
        <w:t>
</w:t>
      </w:r>
      <w:r>
        <w:rPr>
          <w:rFonts w:ascii="Times New Roman"/>
          <w:b w:val="false"/>
          <w:i w:val="false"/>
          <w:color w:val="000000"/>
          <w:sz w:val="28"/>
        </w:rPr>
        <w:t>Қағидасына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АЗЫҚ-ТҮЛIКТIК ПАЙДАЛАНЫЛАТЫН</w:t>
      </w:r>
      <w:r>
        <w:br/>
      </w:r>
      <w:r>
        <w:rPr>
          <w:rFonts w:ascii="Times New Roman"/>
          <w:b w:val="false"/>
          <w:i w:val="false"/>
          <w:color w:val="000000"/>
          <w:sz w:val="28"/>
        </w:rPr>
        <w:t>
</w:t>
      </w:r>
      <w:r>
        <w:rPr>
          <w:rFonts w:ascii="Times New Roman"/>
          <w:b/>
          <w:i w:val="false"/>
          <w:color w:val="000080"/>
          <w:sz w:val="28"/>
        </w:rPr>
        <w:t>YЙ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4"/>
        <w:gridCol w:w="2434"/>
        <w:gridCol w:w="4682"/>
      </w:tblGrid>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Жаңаарқа ауданында тұратын</w:t>
      </w:r>
      <w:r>
        <w:br/>
      </w:r>
      <w:r>
        <w:rPr>
          <w:rFonts w:ascii="Times New Roman"/>
          <w:b w:val="false"/>
          <w:i w:val="false"/>
          <w:color w:val="000000"/>
          <w:sz w:val="28"/>
        </w:rPr>
        <w:t>
</w:t>
      </w:r>
      <w:r>
        <w:rPr>
          <w:rFonts w:ascii="Times New Roman"/>
          <w:b w:val="false"/>
          <w:i w:val="false"/>
          <w:color w:val="000000"/>
          <w:sz w:val="28"/>
        </w:rPr>
        <w:t>аз қамтылған азаматтарға тұрғын</w:t>
      </w:r>
      <w:r>
        <w:br/>
      </w:r>
      <w:r>
        <w:rPr>
          <w:rFonts w:ascii="Times New Roman"/>
          <w:b w:val="false"/>
          <w:i w:val="false"/>
          <w:color w:val="000000"/>
          <w:sz w:val="28"/>
        </w:rPr>
        <w:t>
</w:t>
      </w:r>
      <w:r>
        <w:rPr>
          <w:rFonts w:ascii="Times New Roman"/>
          <w:b w:val="false"/>
          <w:i w:val="false"/>
          <w:color w:val="000000"/>
          <w:sz w:val="28"/>
        </w:rPr>
        <w:t>үйді ұстауға, коммуналдық қызмет</w:t>
      </w:r>
      <w:r>
        <w:br/>
      </w:r>
      <w:r>
        <w:rPr>
          <w:rFonts w:ascii="Times New Roman"/>
          <w:b w:val="false"/>
          <w:i w:val="false"/>
          <w:color w:val="000000"/>
          <w:sz w:val="28"/>
        </w:rPr>
        <w:t>
</w:t>
      </w:r>
      <w:r>
        <w:rPr>
          <w:rFonts w:ascii="Times New Roman"/>
          <w:b w:val="false"/>
          <w:i w:val="false"/>
          <w:color w:val="000000"/>
          <w:sz w:val="28"/>
        </w:rPr>
        <w:t>көрсету үшін тұрғын үй жәрдемақыларды</w:t>
      </w:r>
      <w:r>
        <w:br/>
      </w:r>
      <w:r>
        <w:rPr>
          <w:rFonts w:ascii="Times New Roman"/>
          <w:b w:val="false"/>
          <w:i w:val="false"/>
          <w:color w:val="000000"/>
          <w:sz w:val="28"/>
        </w:rPr>
        <w:t>
</w:t>
      </w:r>
      <w:r>
        <w:rPr>
          <w:rFonts w:ascii="Times New Roman"/>
          <w:b w:val="false"/>
          <w:i w:val="false"/>
          <w:color w:val="000000"/>
          <w:sz w:val="28"/>
        </w:rPr>
        <w:t>беру және аудандық телекоммуникация</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w:t>
      </w:r>
      <w:r>
        <w:br/>
      </w:r>
      <w:r>
        <w:rPr>
          <w:rFonts w:ascii="Times New Roman"/>
          <w:b w:val="false"/>
          <w:i w:val="false"/>
          <w:color w:val="000000"/>
          <w:sz w:val="28"/>
        </w:rPr>
        <w:t>
</w:t>
      </w:r>
      <w:r>
        <w:rPr>
          <w:rFonts w:ascii="Times New Roman"/>
          <w:b w:val="false"/>
          <w:i w:val="false"/>
          <w:color w:val="000000"/>
          <w:sz w:val="28"/>
        </w:rPr>
        <w:t>Қағидасына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80"/>
          <w:sz w:val="28"/>
        </w:rPr>
        <w:t>ҮЛГI ЖЕКЕ НОРМАТИВТIК КАРТОЧКАСЫ</w:t>
      </w:r>
    </w:p>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w:t>
      </w:r>
      <w:r>
        <w:rPr>
          <w:rFonts w:ascii="Times New Roman"/>
          <w:b w:val="false"/>
          <w:i w:val="false"/>
          <w:color w:val="000000"/>
          <w:sz w:val="28"/>
        </w:rPr>
        <w:t>      Үйiнiң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2166"/>
        <w:gridCol w:w="2265"/>
        <w:gridCol w:w="1994"/>
        <w:gridCol w:w="2665"/>
      </w:tblGrid>
      <w:tr>
        <w:trPr>
          <w:trHeight w:val="121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200__ж. "__"_________ ____________________________</w:t>
      </w:r>
      <w:r>
        <w:br/>
      </w:r>
      <w:r>
        <w:rPr>
          <w:rFonts w:ascii="Times New Roman"/>
          <w:b w:val="false"/>
          <w:i w:val="false"/>
          <w:color w:val="000000"/>
          <w:sz w:val="28"/>
        </w:rPr>
        <w:t>
</w:t>
      </w: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w:t>
      </w:r>
      <w:r>
        <w:rPr>
          <w:rFonts w:ascii="Times New Roman"/>
          <w:b w:val="false"/>
          <w:i w:val="false"/>
          <w:color w:val="000000"/>
          <w:sz w:val="28"/>
        </w:rPr>
        <w:t>(есепті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