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8d751" w14:textId="f18d7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2007 жылғы 29 желтоқсандағы N 588 қаулысы. Қостанай облысының Әділет департаментінде 2008 жылғы 7 ақпанда N 3589 тіркелді. Күші жойылды - Қостанай облысы әкімдігінің 2010 жылғы 30 қаңтардағы № 50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Қостанай облысы әкімдігінің 2010.01.30 № 50 қаулысымен.</w:t>
      </w:r>
      <w:r>
        <w:br/>
      </w:r>
      <w:r>
        <w:rPr>
          <w:rFonts w:ascii="Times New Roman"/>
          <w:b w:val="false"/>
          <w:i w:val="false"/>
          <w:color w:val="000000"/>
          <w:sz w:val="28"/>
        </w:rPr>
        <w:t xml:space="preserve">
      Қазақстан Республикасының 2000 жылғы 27 қарашадағы "Әкімшілік процедуралар туралы" Заңының </w:t>
      </w:r>
      <w:r>
        <w:rPr>
          <w:rFonts w:ascii="Times New Roman"/>
          <w:b w:val="false"/>
          <w:i w:val="false"/>
          <w:color w:val="000000"/>
          <w:sz w:val="28"/>
        </w:rPr>
        <w:t xml:space="preserve">9-1-бабына </w:t>
      </w:r>
      <w:r>
        <w:rPr>
          <w:rFonts w:ascii="Times New Roman"/>
          <w:b w:val="false"/>
          <w:i w:val="false"/>
          <w:color w:val="000000"/>
          <w:sz w:val="28"/>
        </w:rPr>
        <w:t xml:space="preserve">, Қазақстан Республикасы Үкіметінің 2007 жылғы 30 маусымдағы </w:t>
      </w:r>
      <w:r>
        <w:rPr>
          <w:rFonts w:ascii="Times New Roman"/>
          <w:b w:val="false"/>
          <w:i w:val="false"/>
          <w:color w:val="000000"/>
          <w:sz w:val="28"/>
        </w:rPr>
        <w:t xml:space="preserve">N 558 </w:t>
      </w:r>
      <w:r>
        <w:rPr>
          <w:rFonts w:ascii="Times New Roman"/>
          <w:b w:val="false"/>
          <w:i w:val="false"/>
          <w:color w:val="000000"/>
          <w:sz w:val="28"/>
        </w:rPr>
        <w:t xml:space="preserve">"Мемлекеттік қызмет көрсетудің үлгі стандартын бекіту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Қостанай облысының әкімдігі </w:t>
      </w:r>
      <w:r>
        <w:rPr>
          <w:rFonts w:ascii="Times New Roman"/>
          <w:b/>
          <w:i w:val="false"/>
          <w:color w:val="000000"/>
          <w:sz w:val="28"/>
        </w:rPr>
        <w:t xml:space="preserve">ҚАУЛЫ ЕТЕДІ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беріліп отырған "Қостанай облысының аумағында таратылатын шет ел бұқаралық ақпарат құралдарын есепке алу" мемлекеттік қызметін көрсетудің стандарты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орындалуына бақылау облыс әкімінің орынбасары С. Ш. Бектұрғановқа жүктелсін. </w:t>
      </w:r>
      <w:r>
        <w:br/>
      </w:r>
      <w:r>
        <w:rPr>
          <w:rFonts w:ascii="Times New Roman"/>
          <w:b w:val="false"/>
          <w:i w:val="false"/>
          <w:color w:val="000000"/>
          <w:sz w:val="28"/>
        </w:rPr>
        <w:t>
</w:t>
      </w:r>
      <w:r>
        <w:rPr>
          <w:rFonts w:ascii="Times New Roman"/>
          <w:b w:val="false"/>
          <w:i w:val="false"/>
          <w:color w:val="000000"/>
          <w:sz w:val="28"/>
        </w:rPr>
        <w:t xml:space="preserve">
      3. Осы қаулы ресми жарияланған күнінен бастап он күнтізбелік күн өткеннен соң қолданысқа енгізіледі.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Облыс әкімі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Әкімдіктің            </w:t>
      </w:r>
      <w:r>
        <w:br/>
      </w:r>
      <w:r>
        <w:rPr>
          <w:rFonts w:ascii="Times New Roman"/>
          <w:b w:val="false"/>
          <w:i w:val="false"/>
          <w:color w:val="000000"/>
          <w:sz w:val="28"/>
        </w:rPr>
        <w:t xml:space="preserve">
2007 жылғы 29 желтоқсандағы  </w:t>
      </w:r>
      <w:r>
        <w:br/>
      </w:r>
      <w:r>
        <w:rPr>
          <w:rFonts w:ascii="Times New Roman"/>
          <w:b w:val="false"/>
          <w:i w:val="false"/>
          <w:color w:val="000000"/>
          <w:sz w:val="28"/>
        </w:rPr>
        <w:t xml:space="preserve">
№ 588 қаулысына қосымша    </w:t>
      </w:r>
      <w:r>
        <w:br/>
      </w:r>
      <w:r>
        <w:rPr>
          <w:rFonts w:ascii="Times New Roman"/>
          <w:b w:val="false"/>
          <w:i w:val="false"/>
          <w:color w:val="000000"/>
          <w:sz w:val="28"/>
        </w:rPr>
        <w:t>
 </w:t>
      </w:r>
    </w:p>
    <w:p>
      <w:pPr>
        <w:spacing w:after="0"/>
        <w:ind w:left="0"/>
        <w:jc w:val="both"/>
      </w:pPr>
      <w:r>
        <w:rPr>
          <w:rFonts w:ascii="Times New Roman"/>
          <w:b/>
          <w:i w:val="false"/>
          <w:color w:val="000080"/>
          <w:sz w:val="28"/>
        </w:rPr>
        <w:t xml:space="preserve">Қостанай облысының аумағында таратылатын шет ел бұқаралық </w:t>
      </w:r>
      <w:r>
        <w:br/>
      </w:r>
      <w:r>
        <w:rPr>
          <w:rFonts w:ascii="Times New Roman"/>
          <w:b w:val="false"/>
          <w:i w:val="false"/>
          <w:color w:val="000000"/>
          <w:sz w:val="28"/>
        </w:rPr>
        <w:t>
</w:t>
      </w:r>
      <w:r>
        <w:rPr>
          <w:rFonts w:ascii="Times New Roman"/>
          <w:b/>
          <w:i w:val="false"/>
          <w:color w:val="000080"/>
          <w:sz w:val="28"/>
        </w:rPr>
        <w:t xml:space="preserve">ақпарат құралдарын есепке алу мемлекеттік қызметін көрсетудің </w:t>
      </w:r>
      <w:r>
        <w:br/>
      </w:r>
      <w:r>
        <w:rPr>
          <w:rFonts w:ascii="Times New Roman"/>
          <w:b w:val="false"/>
          <w:i w:val="false"/>
          <w:color w:val="000000"/>
          <w:sz w:val="28"/>
        </w:rPr>
        <w:t>
</w:t>
      </w:r>
      <w:r>
        <w:rPr>
          <w:rFonts w:ascii="Times New Roman"/>
          <w:b/>
          <w:i w:val="false"/>
          <w:color w:val="000080"/>
          <w:sz w:val="28"/>
        </w:rPr>
        <w:t xml:space="preserve">стандарты </w:t>
      </w:r>
      <w:r>
        <w:br/>
      </w:r>
      <w:r>
        <w:rPr>
          <w:rFonts w:ascii="Times New Roman"/>
          <w:b w:val="false"/>
          <w:i w:val="false"/>
          <w:color w:val="000000"/>
          <w:sz w:val="28"/>
        </w:rPr>
        <w:t>
</w:t>
      </w:r>
      <w:r>
        <w:br/>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ережелер </w:t>
      </w:r>
      <w:r>
        <w:br/>
      </w:r>
      <w:r>
        <w:rPr>
          <w:rFonts w:ascii="Times New Roman"/>
          <w:b w:val="false"/>
          <w:i w:val="false"/>
          <w:color w:val="000000"/>
          <w:sz w:val="28"/>
        </w:rPr>
        <w:t>
</w:t>
      </w:r>
      <w:r>
        <w:br/>
      </w:r>
    </w:p>
    <w:p>
      <w:pPr>
        <w:spacing w:after="0"/>
        <w:ind w:left="0"/>
        <w:jc w:val="both"/>
      </w:pPr>
      <w:r>
        <w:rPr>
          <w:rFonts w:ascii="Times New Roman"/>
          <w:b w:val="false"/>
          <w:i w:val="false"/>
          <w:color w:val="000000"/>
          <w:sz w:val="28"/>
        </w:rPr>
        <w:t xml:space="preserve">      1. Мемлекеттік қызметтің анықтамасы: </w:t>
      </w:r>
      <w:r>
        <w:br/>
      </w:r>
      <w:r>
        <w:rPr>
          <w:rFonts w:ascii="Times New Roman"/>
          <w:b w:val="false"/>
          <w:i w:val="false"/>
          <w:color w:val="000000"/>
          <w:sz w:val="28"/>
        </w:rPr>
        <w:t xml:space="preserve">
      "Қостанай облысының аумағында таратылатын шетелдік бұқаралық ақпарат құралдарын есепке алу". </w:t>
      </w:r>
      <w:r>
        <w:br/>
      </w:r>
      <w:r>
        <w:rPr>
          <w:rFonts w:ascii="Times New Roman"/>
          <w:b w:val="false"/>
          <w:i w:val="false"/>
          <w:color w:val="000000"/>
          <w:sz w:val="28"/>
        </w:rPr>
        <w:t xml:space="preserve">
      2. Көрсетілетін мемлекеттік қызметтің нысаны: </w:t>
      </w:r>
      <w:r>
        <w:br/>
      </w:r>
      <w:r>
        <w:rPr>
          <w:rFonts w:ascii="Times New Roman"/>
          <w:b w:val="false"/>
          <w:i w:val="false"/>
          <w:color w:val="000000"/>
          <w:sz w:val="28"/>
        </w:rPr>
        <w:t xml:space="preserve">
      автоматтандырылмаған. </w:t>
      </w:r>
      <w:r>
        <w:br/>
      </w:r>
      <w:r>
        <w:rPr>
          <w:rFonts w:ascii="Times New Roman"/>
          <w:b w:val="false"/>
          <w:i w:val="false"/>
          <w:color w:val="000000"/>
          <w:sz w:val="28"/>
        </w:rPr>
        <w:t xml:space="preserve">
      3. Аталған қызмет түрі "Бұқаралық ақпарат құралдары туралы" Қазақстан Республикасы Заңының </w:t>
      </w:r>
      <w:r>
        <w:rPr>
          <w:rFonts w:ascii="Times New Roman"/>
          <w:b w:val="false"/>
          <w:i w:val="false"/>
          <w:color w:val="000000"/>
          <w:sz w:val="28"/>
        </w:rPr>
        <w:t xml:space="preserve">4-4-бабының </w:t>
      </w:r>
      <w:r>
        <w:rPr>
          <w:rFonts w:ascii="Times New Roman"/>
          <w:b w:val="false"/>
          <w:i w:val="false"/>
          <w:color w:val="000000"/>
          <w:sz w:val="28"/>
        </w:rPr>
        <w:t xml:space="preserve">, Қазақстан Республикасы Үкіметінің 2002 жылғы 29 шілдедегі N 843 "Қазақстан Республикасында таратылатын шетелдiк бұқаралық ақпарат құралдарын есепке алу ережесiн бекiту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толықтырулар енгізу туралы" </w:t>
      </w:r>
      <w:r>
        <w:rPr>
          <w:rFonts w:ascii="Times New Roman"/>
          <w:b w:val="false"/>
          <w:i w:val="false"/>
          <w:color w:val="000000"/>
          <w:sz w:val="28"/>
        </w:rPr>
        <w:t xml:space="preserve">қаулысының </w:t>
      </w:r>
      <w:r>
        <w:rPr>
          <w:rFonts w:ascii="Times New Roman"/>
          <w:b w:val="false"/>
          <w:i w:val="false"/>
          <w:color w:val="000000"/>
          <w:sz w:val="28"/>
        </w:rPr>
        <w:t xml:space="preserve">негізінде көрсетіледі. </w:t>
      </w:r>
      <w:r>
        <w:br/>
      </w:r>
      <w:r>
        <w:rPr>
          <w:rFonts w:ascii="Times New Roman"/>
          <w:b w:val="false"/>
          <w:i w:val="false"/>
          <w:color w:val="000000"/>
          <w:sz w:val="28"/>
        </w:rPr>
        <w:t xml:space="preserve">
      4. Осы мемлекеттік қызметті ұсынатын мемлекеттік органның, мемлекеттік мекеменің немесе өзге де субъектілердің атауы: </w:t>
      </w:r>
      <w:r>
        <w:br/>
      </w:r>
      <w:r>
        <w:rPr>
          <w:rFonts w:ascii="Times New Roman"/>
          <w:b w:val="false"/>
          <w:i w:val="false"/>
          <w:color w:val="000000"/>
          <w:sz w:val="28"/>
        </w:rPr>
        <w:t xml:space="preserve">
      "Қостанай облысының ішкі саясат департаменті" мемлекеттік мекемесіне. </w:t>
      </w:r>
      <w:r>
        <w:br/>
      </w:r>
      <w:r>
        <w:rPr>
          <w:rFonts w:ascii="Times New Roman"/>
          <w:b w:val="false"/>
          <w:i w:val="false"/>
          <w:color w:val="000000"/>
          <w:sz w:val="28"/>
        </w:rPr>
        <w:t xml:space="preserve">
      5. Тұтынушы алатын көрсетілетін мемлекеттік қызметті көрсетуді аяқтау нысаны (нәтижесі): </w:t>
      </w:r>
      <w:r>
        <w:br/>
      </w:r>
      <w:r>
        <w:rPr>
          <w:rFonts w:ascii="Times New Roman"/>
          <w:b w:val="false"/>
          <w:i w:val="false"/>
          <w:color w:val="000000"/>
          <w:sz w:val="28"/>
        </w:rPr>
        <w:t xml:space="preserve">
      Қостанай облысының аумағында (өңірінде) қаласында таратылатын шетелдік бұқаралық ақпарат құралдарының есепке қойылғандығы туралы анықтама. </w:t>
      </w:r>
      <w:r>
        <w:br/>
      </w:r>
      <w:r>
        <w:rPr>
          <w:rFonts w:ascii="Times New Roman"/>
          <w:b w:val="false"/>
          <w:i w:val="false"/>
          <w:color w:val="000000"/>
          <w:sz w:val="28"/>
        </w:rPr>
        <w:t xml:space="preserve">
      6. Аталған мемлекеттік қызмет Қостанай облысының аумағында шет ел бұқаралық ақпарат құралдарының өнімін таратуды жүзеге асыратын заңды және жеке тұлғаларға көрсетіледі.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өтініш пен оған қосымша құжаттар тіркелген күннен бастап 15 күнтізбелік күн ішінде қаралады; </w:t>
      </w:r>
      <w:r>
        <w:br/>
      </w:r>
      <w:r>
        <w:rPr>
          <w:rFonts w:ascii="Times New Roman"/>
          <w:b w:val="false"/>
          <w:i w:val="false"/>
          <w:color w:val="000000"/>
          <w:sz w:val="28"/>
        </w:rPr>
        <w:t xml:space="preserve">
      2) қажетті құжаттарды тапсырған (тіркеген, талон алған) кезде, электрондық сауалды қалыптастырған кезде кезек күтуге рұқсат берілген ең ұзақ уақыт - 20 минут. </w:t>
      </w:r>
      <w:r>
        <w:br/>
      </w:r>
      <w:r>
        <w:rPr>
          <w:rFonts w:ascii="Times New Roman"/>
          <w:b w:val="false"/>
          <w:i w:val="false"/>
          <w:color w:val="000000"/>
          <w:sz w:val="28"/>
        </w:rPr>
        <w:t xml:space="preserve">
      3) құжаттарды алған кезде кезек күтуге рұқсат берілген ең ұзақ уақыт - 20 минут. </w:t>
      </w:r>
      <w:r>
        <w:br/>
      </w:r>
      <w:r>
        <w:rPr>
          <w:rFonts w:ascii="Times New Roman"/>
          <w:b w:val="false"/>
          <w:i w:val="false"/>
          <w:color w:val="000000"/>
          <w:sz w:val="28"/>
        </w:rPr>
        <w:t xml:space="preserve">
      8. Қызмет тегін көрсетіледі. </w:t>
      </w:r>
      <w:r>
        <w:br/>
      </w:r>
      <w:r>
        <w:rPr>
          <w:rFonts w:ascii="Times New Roman"/>
          <w:b w:val="false"/>
          <w:i w:val="false"/>
          <w:color w:val="000000"/>
          <w:sz w:val="28"/>
        </w:rPr>
        <w:t xml:space="preserve">
      9. "Қостанай облысының аумағында таратылатын шет ел бұқаралық ақпарат құралдарын есепке алу" мемлекеттік қызметін көрсетудің стандарты Қостанай облысы әкімінің ресми сайтында www.кostanay.кz орналастырылған, Қостанай қаласы, Әл-Фараби даңғылы, 66, N 503 кабинет. </w:t>
      </w:r>
      <w:r>
        <w:br/>
      </w:r>
      <w:r>
        <w:rPr>
          <w:rFonts w:ascii="Times New Roman"/>
          <w:b w:val="false"/>
          <w:i w:val="false"/>
          <w:color w:val="000000"/>
          <w:sz w:val="28"/>
        </w:rPr>
        <w:t xml:space="preserve">
      10. Жұмыс кестесі: шет ел бұқаралық ақпарат құралдарын есепке алу бойынша құжаттарды қабылдау Қостанай облысының ішкі саясат департаментімен жұмыс күндері сағат 13.00-ден 14.00-ге дейін түскі үзіліспен сағат 09.00-ден 18.00-ге дейін жүзеге асырылады. </w:t>
      </w:r>
      <w:r>
        <w:br/>
      </w:r>
      <w:r>
        <w:rPr>
          <w:rFonts w:ascii="Times New Roman"/>
          <w:b w:val="false"/>
          <w:i w:val="false"/>
          <w:color w:val="000000"/>
          <w:sz w:val="28"/>
        </w:rPr>
        <w:t xml:space="preserve">
      11. Азаматтарды қабылдау бөлмелері қызметті тұтынушылармен жұмыс үшін жабдықталған, мүмкіндіктері шектеулі адамдар, күту және қажетті құжаттарды дайындау үшін жағдайлар қарастырылған, өртке қарсы қауіпсіздіктің талаптары сақталған. </w:t>
      </w:r>
      <w:r>
        <w:br/>
      </w:r>
      <w:r>
        <w:rPr>
          <w:rFonts w:ascii="Times New Roman"/>
          <w:b w:val="false"/>
          <w:i w:val="false"/>
          <w:color w:val="000000"/>
          <w:sz w:val="28"/>
        </w:rPr>
        <w:t>
 </w:t>
      </w:r>
    </w:p>
    <w:p>
      <w:pPr>
        <w:spacing w:after="0"/>
        <w:ind w:left="0"/>
        <w:jc w:val="both"/>
      </w:pPr>
      <w:r>
        <w:rPr>
          <w:rFonts w:ascii="Times New Roman"/>
          <w:b/>
          <w:i w:val="false"/>
          <w:color w:val="000080"/>
          <w:sz w:val="28"/>
        </w:rPr>
        <w:t xml:space="preserve">2. Мемлекеттік қызмет көрсету тәртібі </w:t>
      </w:r>
      <w:r>
        <w:br/>
      </w:r>
      <w:r>
        <w:rPr>
          <w:rFonts w:ascii="Times New Roman"/>
          <w:b w:val="false"/>
          <w:i w:val="false"/>
          <w:color w:val="000000"/>
          <w:sz w:val="28"/>
        </w:rPr>
        <w:t>
</w:t>
      </w:r>
      <w:r>
        <w:br/>
      </w:r>
    </w:p>
    <w:p>
      <w:pPr>
        <w:spacing w:after="0"/>
        <w:ind w:left="0"/>
        <w:jc w:val="both"/>
      </w:pPr>
      <w:r>
        <w:rPr>
          <w:rFonts w:ascii="Times New Roman"/>
          <w:b w:val="false"/>
          <w:i w:val="false"/>
          <w:color w:val="000000"/>
          <w:sz w:val="28"/>
        </w:rPr>
        <w:t xml:space="preserve">      12. Мемлекеттік қызметті алу үшін қажетті құжаттардың тізбесі: </w:t>
      </w:r>
      <w:r>
        <w:br/>
      </w:r>
      <w:r>
        <w:rPr>
          <w:rFonts w:ascii="Times New Roman"/>
          <w:b w:val="false"/>
          <w:i w:val="false"/>
          <w:color w:val="000000"/>
          <w:sz w:val="28"/>
        </w:rPr>
        <w:t xml:space="preserve">
      1) таратушының мәртебесiн, таратылатын шетелдiк БАҚ толық атауларының тізбесін, таралу аумағын, тілін (тілдерін), негiзгi тақырыптың бағыттығын, мерзiмдi баспасөз басылымдарының таратылатын даналарының болжамды санын, хабарларын тарту көлемiн көрсетумен шетелдiк БАҚ есепке алу туралы өтiнiш; </w:t>
      </w:r>
      <w:r>
        <w:br/>
      </w:r>
      <w:r>
        <w:rPr>
          <w:rFonts w:ascii="Times New Roman"/>
          <w:b w:val="false"/>
          <w:i w:val="false"/>
          <w:color w:val="000000"/>
          <w:sz w:val="28"/>
        </w:rPr>
        <w:t xml:space="preserve">
      2) таратушы жеке тұлға үшiн кәсiпкерлiк қызметпен айналысуға құқығын растайтын құжаттың көшiрмесi; </w:t>
      </w:r>
      <w:r>
        <w:br/>
      </w:r>
      <w:r>
        <w:rPr>
          <w:rFonts w:ascii="Times New Roman"/>
          <w:b w:val="false"/>
          <w:i w:val="false"/>
          <w:color w:val="000000"/>
          <w:sz w:val="28"/>
        </w:rPr>
        <w:t xml:space="preserve">
      3) заңды тұлға үшін заңды тұлғаны (филиалды немесе өкiлдiктi) мемлекеттiк тiркеу (есепке алу) туралы куәлiктiң көшiрмесi. </w:t>
      </w:r>
      <w:r>
        <w:br/>
      </w:r>
      <w:r>
        <w:rPr>
          <w:rFonts w:ascii="Times New Roman"/>
          <w:b w:val="false"/>
          <w:i w:val="false"/>
          <w:color w:val="000000"/>
          <w:sz w:val="28"/>
        </w:rPr>
        <w:t xml:space="preserve">
      Шетел бұқаралық ақпарат құралдарын есепке алу бойынша құжаттарды қабылдау Қостанай облысының ішкі саясат департаментінде жұмыс күндері сағат 13.00-ден 14.00-ге дейін түскі үзіліспен сағат 09.00-ден 18.00-ге дейін жүзеге асырылады. Мекен-жайы: Қостанай қаласы, Әл-Фараби даңғылы, 66, телефон: 8 (7142) 575-354, N 503 кабинет. </w:t>
      </w:r>
      <w:r>
        <w:br/>
      </w:r>
      <w:r>
        <w:rPr>
          <w:rFonts w:ascii="Times New Roman"/>
          <w:b w:val="false"/>
          <w:i w:val="false"/>
          <w:color w:val="000000"/>
          <w:sz w:val="28"/>
        </w:rPr>
        <w:t xml:space="preserve">
      13. Қостанай облысы әкімінің сайты: www.кostanay.кz. </w:t>
      </w:r>
      <w:r>
        <w:br/>
      </w:r>
      <w:r>
        <w:rPr>
          <w:rFonts w:ascii="Times New Roman"/>
          <w:b w:val="false"/>
          <w:i w:val="false"/>
          <w:color w:val="000000"/>
          <w:sz w:val="28"/>
        </w:rPr>
        <w:t xml:space="preserve">
      14. Толтырылған өтініш пен басқа да қажетті құжаттар мына мекен-жай бойынша тапсырылады: Қостанай қаласы, Әл-Фараби даңғылы, 66, N 503 кабинет, телефон: 8 (7142) 575-354. </w:t>
      </w:r>
      <w:r>
        <w:br/>
      </w:r>
      <w:r>
        <w:rPr>
          <w:rFonts w:ascii="Times New Roman"/>
          <w:b w:val="false"/>
          <w:i w:val="false"/>
          <w:color w:val="000000"/>
          <w:sz w:val="28"/>
        </w:rPr>
        <w:t xml:space="preserve">
      15. Тұтынушы мемлекеттік қызметті алу үшін барлық қажетті құжаттарды тапсырғанын растайтын құжат қол хат болып табылады. </w:t>
      </w:r>
      <w:r>
        <w:br/>
      </w:r>
      <w:r>
        <w:rPr>
          <w:rFonts w:ascii="Times New Roman"/>
          <w:b w:val="false"/>
          <w:i w:val="false"/>
          <w:color w:val="000000"/>
          <w:sz w:val="28"/>
        </w:rPr>
        <w:t xml:space="preserve">
      16. Өтінілген шет ел бұқаралық ақпарат құралдарын есепке алу туралы анықтаманы жеке тұлға немесе заңды тұлғаның лауазымды тұлғасы "Қостанай облысының ішкі саясат департаменті" мемлекеттік мекесеніне мына мекен мекен-жай бойынша алады: Қостанай қаласы, Әл-Фараби даңғылы, 66, N 503 кабинет, телефон 8 (7142) 575-354. </w:t>
      </w:r>
      <w:r>
        <w:br/>
      </w:r>
      <w:r>
        <w:rPr>
          <w:rFonts w:ascii="Times New Roman"/>
          <w:b w:val="false"/>
          <w:i w:val="false"/>
          <w:color w:val="000000"/>
          <w:sz w:val="28"/>
        </w:rPr>
        <w:t xml:space="preserve">
      17. Мемлекеттік қызмет көрсетуді ұсынудан бас тарту негіздері болып мыналар табылады: </w:t>
      </w:r>
      <w:r>
        <w:br/>
      </w:r>
      <w:r>
        <w:rPr>
          <w:rFonts w:ascii="Times New Roman"/>
          <w:b w:val="false"/>
          <w:i w:val="false"/>
          <w:color w:val="000000"/>
          <w:sz w:val="28"/>
        </w:rPr>
        <w:t xml:space="preserve">
      1) шетелдік БАҚ есепке алу ережесімен көзделген барлық қажеттi құжат ұсынылмауы; </w:t>
      </w:r>
      <w:r>
        <w:br/>
      </w:r>
      <w:r>
        <w:rPr>
          <w:rFonts w:ascii="Times New Roman"/>
          <w:b w:val="false"/>
          <w:i w:val="false"/>
          <w:color w:val="000000"/>
          <w:sz w:val="28"/>
        </w:rPr>
        <w:t xml:space="preserve">
      2) шетелдік БАҚ тіркеу үшін ұсынылған құжаттарда толық емес немесе дұрыс емес ақпарат көрсетiлуі; </w:t>
      </w:r>
      <w:r>
        <w:br/>
      </w:r>
      <w:r>
        <w:rPr>
          <w:rFonts w:ascii="Times New Roman"/>
          <w:b w:val="false"/>
          <w:i w:val="false"/>
          <w:color w:val="000000"/>
          <w:sz w:val="28"/>
        </w:rPr>
        <w:t xml:space="preserve">
      3) шетелдiк БАҚ материалдары Қазақстан Республикасының конституциялық құрылысын күшпен өзгертудi, тұтастығын бұзуды, мемлекеттiк қауiпсiздiгiн әлсiретудi, соғысты, әлеуметтiк, тектiк-таптық, дiни, нәсiлдiк, Ұлттық және рулық артықшылықты, қатыгездiктi, зорлыққа табынуды және порнографияны насихаттауды немесе үгiттеудi қамтуы; </w:t>
      </w:r>
      <w:r>
        <w:br/>
      </w:r>
      <w:r>
        <w:rPr>
          <w:rFonts w:ascii="Times New Roman"/>
          <w:b w:val="false"/>
          <w:i w:val="false"/>
          <w:color w:val="000000"/>
          <w:sz w:val="28"/>
        </w:rPr>
        <w:t xml:space="preserve">
      4) таратушыға қатысты оған қызметтiң осы түрiмен айналысуға тыйым салатын сот шешiмiнің болуы; </w:t>
      </w:r>
      <w:r>
        <w:br/>
      </w:r>
      <w:r>
        <w:rPr>
          <w:rFonts w:ascii="Times New Roman"/>
          <w:b w:val="false"/>
          <w:i w:val="false"/>
          <w:color w:val="000000"/>
          <w:sz w:val="28"/>
        </w:rPr>
        <w:t xml:space="preserve">
      5) шетелдiк БАҚ өнiмiне қатысты оны Қазақстан Республикасының аумағында таратуға тыйым салу туралы сот шешiмiнің болуы. </w:t>
      </w:r>
      <w:r>
        <w:br/>
      </w:r>
      <w:r>
        <w:rPr>
          <w:rFonts w:ascii="Times New Roman"/>
          <w:b w:val="false"/>
          <w:i w:val="false"/>
          <w:color w:val="000000"/>
          <w:sz w:val="28"/>
        </w:rPr>
        <w:t>
      Шетелдiк БАҚ есепке алу туралы анықтамасын тоқтата тұруға не керi қайтарып алу таратушымен Қазақстан Республикасының бұқаралық ақпарат құралдары туралы заңнамасын бұзған жағдайларда сот тәртiбiмен жүзеге асырылады.</w:t>
      </w:r>
      <w:r>
        <w:br/>
      </w: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3. Жұмыс қағидаттары </w:t>
      </w:r>
      <w:r>
        <w:br/>
      </w:r>
      <w:r>
        <w:rPr>
          <w:rFonts w:ascii="Times New Roman"/>
          <w:b w:val="false"/>
          <w:i w:val="false"/>
          <w:color w:val="000000"/>
          <w:sz w:val="28"/>
        </w:rPr>
        <w:t>
</w:t>
      </w:r>
      <w:r>
        <w:br/>
      </w:r>
    </w:p>
    <w:p>
      <w:pPr>
        <w:spacing w:after="0"/>
        <w:ind w:left="0"/>
        <w:jc w:val="both"/>
      </w:pPr>
      <w:r>
        <w:rPr>
          <w:rFonts w:ascii="Times New Roman"/>
          <w:b w:val="false"/>
          <w:i w:val="false"/>
          <w:color w:val="000000"/>
          <w:sz w:val="28"/>
        </w:rPr>
        <w:t xml:space="preserve">      18. Қызметті тұтынушыға қатысты жұмыс қағидаттары сыпайылық, көрсетілетін мемлекеттік қызмет туралы толық ақпаратты ұсыну, тұтынушы құжаттарының мазмұны туралы ақпараттың сақталуы, қорғалуы және құпиялылығын қамтамасыз ету, құжаттардың тұтынушы алған сәтіне және қызметті көрсету мерзіміне дейін сақталуын қамтамасыз ету болып табылады. </w:t>
      </w:r>
      <w:r>
        <w:br/>
      </w:r>
      <w:r>
        <w:rPr>
          <w:rFonts w:ascii="Times New Roman"/>
          <w:b w:val="false"/>
          <w:i w:val="false"/>
          <w:color w:val="000000"/>
          <w:sz w:val="28"/>
        </w:rPr>
        <w:t>
 </w:t>
      </w:r>
    </w:p>
    <w:p>
      <w:pPr>
        <w:spacing w:after="0"/>
        <w:ind w:left="0"/>
        <w:jc w:val="both"/>
      </w:pPr>
      <w:r>
        <w:rPr>
          <w:rFonts w:ascii="Times New Roman"/>
          <w:b/>
          <w:i w:val="false"/>
          <w:color w:val="000080"/>
          <w:sz w:val="28"/>
        </w:rPr>
        <w:t xml:space="preserve">4. Жұмыс нәтижелері </w:t>
      </w:r>
      <w:r>
        <w:br/>
      </w:r>
      <w:r>
        <w:rPr>
          <w:rFonts w:ascii="Times New Roman"/>
          <w:b w:val="false"/>
          <w:i w:val="false"/>
          <w:color w:val="000000"/>
          <w:sz w:val="28"/>
        </w:rPr>
        <w:t>
</w:t>
      </w:r>
      <w:r>
        <w:br/>
      </w:r>
    </w:p>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стандартқа қосымшаға сәйкес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мекеменің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r>
        <w:br/>
      </w:r>
      <w:r>
        <w:rPr>
          <w:rFonts w:ascii="Times New Roman"/>
          <w:b w:val="false"/>
          <w:i w:val="false"/>
          <w:color w:val="000000"/>
          <w:sz w:val="28"/>
        </w:rPr>
        <w:t>
 </w:t>
      </w:r>
    </w:p>
    <w:p>
      <w:pPr>
        <w:spacing w:after="0"/>
        <w:ind w:left="0"/>
        <w:jc w:val="both"/>
      </w:pPr>
      <w:r>
        <w:rPr>
          <w:rFonts w:ascii="Times New Roman"/>
          <w:b/>
          <w:i w:val="false"/>
          <w:color w:val="000080"/>
          <w:sz w:val="28"/>
        </w:rPr>
        <w:t xml:space="preserve">5. Шағымдану тәртібі </w:t>
      </w:r>
      <w:r>
        <w:br/>
      </w:r>
      <w:r>
        <w:rPr>
          <w:rFonts w:ascii="Times New Roman"/>
          <w:b w:val="false"/>
          <w:i w:val="false"/>
          <w:color w:val="000000"/>
          <w:sz w:val="28"/>
        </w:rPr>
        <w:t>
</w:t>
      </w:r>
      <w:r>
        <w:br/>
      </w:r>
    </w:p>
    <w:p>
      <w:pPr>
        <w:spacing w:after="0"/>
        <w:ind w:left="0"/>
        <w:jc w:val="both"/>
      </w:pPr>
      <w:r>
        <w:rPr>
          <w:rFonts w:ascii="Times New Roman"/>
          <w:b w:val="false"/>
          <w:i w:val="false"/>
          <w:color w:val="000000"/>
          <w:sz w:val="28"/>
        </w:rPr>
        <w:t xml:space="preserve">      21. Уәкілетті лауазымды адамдардың әрекетіне (әрекетсіздігіне) шағымдану тәртібін түсіндіру және шағым дайындауға жәрдем көрсету "Қостанай облысының ішкі саясат департаменті" мемлекеттік мекемесінде, мына мекен-жай бойынша жүргізіледі: Қостанай қаласы, Әл-Фараби даңғылы, 66, N 503 кабинет. </w:t>
      </w:r>
      <w:r>
        <w:br/>
      </w:r>
      <w:r>
        <w:rPr>
          <w:rFonts w:ascii="Times New Roman"/>
          <w:b w:val="false"/>
          <w:i w:val="false"/>
          <w:color w:val="000000"/>
          <w:sz w:val="28"/>
        </w:rPr>
        <w:t xml:space="preserve">
      22. Шағым "Қостанай облысының ішкі саясат департаменті" мекемесіне мына мекен-жай бойынша беріледі: Қостанай қаласы, Әл-Фараби даңғылы, 66, N 501 кабинет. </w:t>
      </w:r>
      <w:r>
        <w:br/>
      </w:r>
      <w:r>
        <w:rPr>
          <w:rFonts w:ascii="Times New Roman"/>
          <w:b w:val="false"/>
          <w:i w:val="false"/>
          <w:color w:val="000000"/>
          <w:sz w:val="28"/>
        </w:rPr>
        <w:t xml:space="preserve">
      23. Берілген шағымға жауапты алудың мерзімі мен орынын "Қостанай облысының ішкі саясат департаменті" мемлекеттік мекемесіне мына мекен-жай бойынша білуге болады: Қостанай қаласы, Әл-Фараби даңғылы, 66, N 501 кабинет, телефон 575-190. </w:t>
      </w:r>
      <w:r>
        <w:br/>
      </w:r>
      <w:r>
        <w:rPr>
          <w:rFonts w:ascii="Times New Roman"/>
          <w:b w:val="false"/>
          <w:i w:val="false"/>
          <w:color w:val="000000"/>
          <w:sz w:val="28"/>
        </w:rPr>
        <w:t>
 </w:t>
      </w:r>
    </w:p>
    <w:p>
      <w:pPr>
        <w:spacing w:after="0"/>
        <w:ind w:left="0"/>
        <w:jc w:val="both"/>
      </w:pPr>
      <w:r>
        <w:rPr>
          <w:rFonts w:ascii="Times New Roman"/>
          <w:b/>
          <w:i w:val="false"/>
          <w:color w:val="000080"/>
          <w:sz w:val="28"/>
        </w:rPr>
        <w:t xml:space="preserve">6. Байланыс ақпараты </w:t>
      </w:r>
      <w:r>
        <w:br/>
      </w:r>
      <w:r>
        <w:rPr>
          <w:rFonts w:ascii="Times New Roman"/>
          <w:b w:val="false"/>
          <w:i w:val="false"/>
          <w:color w:val="000000"/>
          <w:sz w:val="28"/>
        </w:rPr>
        <w:t>
</w:t>
      </w:r>
      <w:r>
        <w:br/>
      </w:r>
    </w:p>
    <w:p>
      <w:pPr>
        <w:spacing w:after="0"/>
        <w:ind w:left="0"/>
        <w:jc w:val="both"/>
      </w:pPr>
      <w:r>
        <w:rPr>
          <w:rFonts w:ascii="Times New Roman"/>
          <w:b w:val="false"/>
          <w:i w:val="false"/>
          <w:color w:val="000000"/>
          <w:sz w:val="28"/>
        </w:rPr>
        <w:t xml:space="preserve">      24. Мемлекеттік қызмет көрсететін мемлекеттік мекеме басшысының, басшы орынбасарының, бөлімнің байланыс деректері: </w:t>
      </w:r>
      <w:r>
        <w:br/>
      </w:r>
      <w:r>
        <w:rPr>
          <w:rFonts w:ascii="Times New Roman"/>
          <w:b w:val="false"/>
          <w:i w:val="false"/>
          <w:color w:val="000000"/>
          <w:sz w:val="28"/>
        </w:rPr>
        <w:t xml:space="preserve">
      1) "Қостанай облысының ішкі саясат департаменті" мемлекеттік мекемесінің директоры: телефоны: 8 (7142) 575-190, қабылдау уақыты әр айдың 2, 4 сәрсенбісінде - сағат 10.00-ден 13. 00-ге дейін; </w:t>
      </w:r>
      <w:r>
        <w:br/>
      </w:r>
      <w:r>
        <w:rPr>
          <w:rFonts w:ascii="Times New Roman"/>
          <w:b w:val="false"/>
          <w:i w:val="false"/>
          <w:color w:val="000000"/>
          <w:sz w:val="28"/>
        </w:rPr>
        <w:t xml:space="preserve">
      2) "Қостанай облысының ішкі саясат департаменті" мемлекеттік мекемесі директорының орынбасары: телефоны: 8 (7142) 575-191, қабылдау уақыты әр айдың 1, 3 дүйсенбісінде - сағат 10.00-ден 13. 00-ге дейін; </w:t>
      </w:r>
      <w:r>
        <w:br/>
      </w:r>
      <w:r>
        <w:rPr>
          <w:rFonts w:ascii="Times New Roman"/>
          <w:b w:val="false"/>
          <w:i w:val="false"/>
          <w:color w:val="000000"/>
          <w:sz w:val="28"/>
        </w:rPr>
        <w:t xml:space="preserve">
      3) Жоғары ұйымның байланыс деректері - Қостанай облысының әкімдігі: Қостанай қаласы, Әл-Фараби даңғылы, 66, телефон: 575-039, № 705 кабинет. </w:t>
      </w:r>
      <w:r>
        <w:br/>
      </w:r>
      <w:r>
        <w:rPr>
          <w:rFonts w:ascii="Times New Roman"/>
          <w:b w:val="false"/>
          <w:i w:val="false"/>
          <w:color w:val="000000"/>
          <w:sz w:val="28"/>
        </w:rPr>
        <w:t>
      25. "Қостанай облысының аумағында таратылатын шет ел бұқаралық ақпарат құралдарын есепке алу" мемлекеттік қызметін көрсету мәселесі бойынша кеңесті 575-354 телефонына қоңырау шалып алуға болады. Жұмыс кестесі: күнде сағат 09.00-ден 18. 00-ге дейін, үзіліс - сағат 13.00-ден 14. 00-ге дейін, демалыс күндері: сенбі, жексенбі.</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"Қостанай облысының аумағында    </w:t>
      </w:r>
      <w:r>
        <w:br/>
      </w:r>
      <w:r>
        <w:rPr>
          <w:rFonts w:ascii="Times New Roman"/>
          <w:b w:val="false"/>
          <w:i w:val="false"/>
          <w:color w:val="000000"/>
          <w:sz w:val="28"/>
        </w:rPr>
        <w:t xml:space="preserve">
таратылатын шетел бұқаралық ақпарат </w:t>
      </w:r>
      <w:r>
        <w:br/>
      </w:r>
      <w:r>
        <w:rPr>
          <w:rFonts w:ascii="Times New Roman"/>
          <w:b w:val="false"/>
          <w:i w:val="false"/>
          <w:color w:val="000000"/>
          <w:sz w:val="28"/>
        </w:rPr>
        <w:t xml:space="preserve">
құралдарын есепке алу" мемлекеттік  </w:t>
      </w:r>
      <w:r>
        <w:br/>
      </w:r>
      <w:r>
        <w:rPr>
          <w:rFonts w:ascii="Times New Roman"/>
          <w:b w:val="false"/>
          <w:i w:val="false"/>
          <w:color w:val="000000"/>
          <w:sz w:val="28"/>
        </w:rPr>
        <w:t xml:space="preserve">
қызметін көрсетудің стандартына   </w:t>
      </w:r>
      <w:r>
        <w:br/>
      </w:r>
      <w:r>
        <w:rPr>
          <w:rFonts w:ascii="Times New Roman"/>
          <w:b w:val="false"/>
          <w:i w:val="false"/>
          <w:color w:val="000000"/>
          <w:sz w:val="28"/>
        </w:rPr>
        <w:t xml:space="preserve">
қосымша               </w:t>
      </w:r>
      <w:r>
        <w:br/>
      </w: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      Кесте. Сапа және қол жетімділік көрсеткіштерінің мәні </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0"/>
        <w:gridCol w:w="2526"/>
        <w:gridCol w:w="2900"/>
        <w:gridCol w:w="2704"/>
      </w:tblGrid>
      <w:tr>
        <w:trPr>
          <w:trHeight w:val="765" w:hRule="atLeast"/>
        </w:trPr>
        <w:tc>
          <w:tcPr>
            <w:tcW w:w="4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мәні </w:t>
            </w:r>
          </w:p>
        </w:tc>
        <w:tc>
          <w:tcPr>
            <w:tcW w:w="29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келесі жылда- </w:t>
            </w:r>
            <w:r>
              <w:br/>
            </w:r>
            <w:r>
              <w:rPr>
                <w:rFonts w:ascii="Times New Roman"/>
                <w:b w:val="false"/>
                <w:i w:val="false"/>
                <w:color w:val="000000"/>
                <w:sz w:val="20"/>
              </w:rPr>
              <w:t xml:space="preserve">
ғы нысаналы </w:t>
            </w:r>
            <w:r>
              <w:br/>
            </w:r>
            <w:r>
              <w:rPr>
                <w:rFonts w:ascii="Times New Roman"/>
                <w:b w:val="false"/>
                <w:i w:val="false"/>
                <w:color w:val="000000"/>
                <w:sz w:val="20"/>
              </w:rPr>
              <w:t xml:space="preserve">
мәні </w:t>
            </w:r>
          </w:p>
        </w:tc>
        <w:tc>
          <w:tcPr>
            <w:tcW w:w="2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есепті жылда- </w:t>
            </w:r>
            <w:r>
              <w:br/>
            </w:r>
            <w:r>
              <w:rPr>
                <w:rFonts w:ascii="Times New Roman"/>
                <w:b w:val="false"/>
                <w:i w:val="false"/>
                <w:color w:val="000000"/>
                <w:sz w:val="20"/>
              </w:rPr>
              <w:t xml:space="preserve">
ғы ағымдағы </w:t>
            </w:r>
            <w:r>
              <w:br/>
            </w:r>
            <w:r>
              <w:rPr>
                <w:rFonts w:ascii="Times New Roman"/>
                <w:b w:val="false"/>
                <w:i w:val="false"/>
                <w:color w:val="000000"/>
                <w:sz w:val="20"/>
              </w:rPr>
              <w:t xml:space="preserve">
мәні </w:t>
            </w:r>
          </w:p>
        </w:tc>
      </w:tr>
      <w:tr>
        <w:trPr>
          <w:trHeight w:val="90" w:hRule="atLeast"/>
        </w:trPr>
        <w:tc>
          <w:tcPr>
            <w:tcW w:w="4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9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13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Уақтылығы </w:t>
            </w:r>
          </w:p>
        </w:tc>
      </w:tr>
      <w:tr>
        <w:trPr>
          <w:trHeight w:val="450" w:hRule="atLeast"/>
        </w:trPr>
        <w:tc>
          <w:tcPr>
            <w:tcW w:w="4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9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450" w:hRule="atLeast"/>
        </w:trPr>
        <w:tc>
          <w:tcPr>
            <w:tcW w:w="4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29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2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r>
      <w:tr>
        <w:trPr>
          <w:trHeight w:val="12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Сапасы </w:t>
            </w:r>
          </w:p>
        </w:tc>
      </w:tr>
      <w:tr>
        <w:trPr>
          <w:trHeight w:val="450" w:hRule="atLeast"/>
        </w:trPr>
        <w:tc>
          <w:tcPr>
            <w:tcW w:w="4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Қызметті ұсыну </w:t>
            </w:r>
            <w:r>
              <w:br/>
            </w:r>
            <w:r>
              <w:rPr>
                <w:rFonts w:ascii="Times New Roman"/>
                <w:b w:val="false"/>
                <w:i w:val="false"/>
                <w:color w:val="000000"/>
                <w:sz w:val="20"/>
              </w:rPr>
              <w:t xml:space="preserve">
үдерісінің сапасына қанағаттанған тұтынушылардың % (үлесі) </w:t>
            </w:r>
          </w:p>
        </w:tc>
        <w:tc>
          <w:tcPr>
            <w:tcW w:w="2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9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r>
      <w:tr>
        <w:trPr>
          <w:trHeight w:val="450" w:hRule="atLeast"/>
        </w:trPr>
        <w:tc>
          <w:tcPr>
            <w:tcW w:w="4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w:t>
            </w:r>
            <w:r>
              <w:br/>
            </w:r>
            <w:r>
              <w:rPr>
                <w:rFonts w:ascii="Times New Roman"/>
                <w:b w:val="false"/>
                <w:i w:val="false"/>
                <w:color w:val="000000"/>
                <w:sz w:val="20"/>
              </w:rPr>
              <w:t xml:space="preserve">
(жүргізілген төлемдер, есеп айырысулар </w:t>
            </w:r>
            <w:r>
              <w:br/>
            </w:r>
            <w:r>
              <w:rPr>
                <w:rFonts w:ascii="Times New Roman"/>
                <w:b w:val="false"/>
                <w:i w:val="false"/>
                <w:color w:val="000000"/>
                <w:sz w:val="20"/>
              </w:rPr>
              <w:t xml:space="preserve">
және т.б.) % (үлесі) </w:t>
            </w:r>
          </w:p>
        </w:tc>
        <w:tc>
          <w:tcPr>
            <w:tcW w:w="2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9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27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Қол жетімділік </w:t>
            </w:r>
          </w:p>
        </w:tc>
      </w:tr>
      <w:tr>
        <w:trPr>
          <w:trHeight w:val="450" w:hRule="atLeast"/>
        </w:trPr>
        <w:tc>
          <w:tcPr>
            <w:tcW w:w="4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Қызметті ұсыну </w:t>
            </w:r>
            <w:r>
              <w:br/>
            </w:r>
            <w:r>
              <w:rPr>
                <w:rFonts w:ascii="Times New Roman"/>
                <w:b w:val="false"/>
                <w:i w:val="false"/>
                <w:color w:val="000000"/>
                <w:sz w:val="20"/>
              </w:rPr>
              <w:t xml:space="preserve">
тәртібі туралы сапаға және ақпаратқа қанағаттанған тұтынушылардың % (үлесі) </w:t>
            </w:r>
          </w:p>
        </w:tc>
        <w:tc>
          <w:tcPr>
            <w:tcW w:w="2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9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r>
      <w:tr>
        <w:trPr>
          <w:trHeight w:val="450" w:hRule="atLeast"/>
        </w:trPr>
        <w:tc>
          <w:tcPr>
            <w:tcW w:w="4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29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2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r>
      <w:tr>
        <w:trPr>
          <w:trHeight w:val="600" w:hRule="atLeast"/>
        </w:trPr>
        <w:tc>
          <w:tcPr>
            <w:tcW w:w="4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29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2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r>
      <w:tr>
        <w:trPr>
          <w:trHeight w:val="19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450" w:hRule="atLeast"/>
        </w:trPr>
        <w:tc>
          <w:tcPr>
            <w:tcW w:w="4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Қызметтің осы </w:t>
            </w:r>
            <w:r>
              <w:br/>
            </w:r>
            <w:r>
              <w:rPr>
                <w:rFonts w:ascii="Times New Roman"/>
                <w:b w:val="false"/>
                <w:i w:val="false"/>
                <w:color w:val="000000"/>
                <w:sz w:val="20"/>
              </w:rPr>
              <w:t xml:space="preserve">
түрі бойынша қызмет көрсетілген тұтынушылардың жалпы санына негізделген шағымдардың % (үлесі) </w:t>
            </w:r>
          </w:p>
        </w:tc>
        <w:tc>
          <w:tcPr>
            <w:tcW w:w="2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29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xml:space="preserve">
(арыздар </w:t>
            </w:r>
            <w:r>
              <w:br/>
            </w:r>
            <w:r>
              <w:rPr>
                <w:rFonts w:ascii="Times New Roman"/>
                <w:b w:val="false"/>
                <w:i w:val="false"/>
                <w:color w:val="000000"/>
                <w:sz w:val="20"/>
              </w:rPr>
              <w:t xml:space="preserve">
түскен жоқ) </w:t>
            </w:r>
          </w:p>
        </w:tc>
      </w:tr>
      <w:tr>
        <w:trPr>
          <w:trHeight w:val="450" w:hRule="atLeast"/>
        </w:trPr>
        <w:tc>
          <w:tcPr>
            <w:tcW w:w="4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9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xml:space="preserve">
(арыздар </w:t>
            </w:r>
            <w:r>
              <w:br/>
            </w:r>
            <w:r>
              <w:rPr>
                <w:rFonts w:ascii="Times New Roman"/>
                <w:b w:val="false"/>
                <w:i w:val="false"/>
                <w:color w:val="000000"/>
                <w:sz w:val="20"/>
              </w:rPr>
              <w:t xml:space="preserve">
түскен жоқ) </w:t>
            </w:r>
          </w:p>
        </w:tc>
      </w:tr>
      <w:tr>
        <w:trPr>
          <w:trHeight w:val="450" w:hRule="atLeast"/>
        </w:trPr>
        <w:tc>
          <w:tcPr>
            <w:tcW w:w="4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9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r>
      <w:tr>
        <w:trPr>
          <w:trHeight w:val="450" w:hRule="atLeast"/>
        </w:trPr>
        <w:tc>
          <w:tcPr>
            <w:tcW w:w="4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Шағымдану мерзіміне канағаттанған тұтынушылардың % (үлесі) </w:t>
            </w:r>
          </w:p>
        </w:tc>
        <w:tc>
          <w:tcPr>
            <w:tcW w:w="2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9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r>
      <w:tr>
        <w:trPr>
          <w:trHeight w:val="22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Сыпайылық </w:t>
            </w:r>
          </w:p>
        </w:tc>
      </w:tr>
      <w:tr>
        <w:trPr>
          <w:trHeight w:val="450" w:hRule="atLeast"/>
        </w:trPr>
        <w:tc>
          <w:tcPr>
            <w:tcW w:w="4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9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