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da9b" w14:textId="b67d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аумағында "Көкшетау" Мемлекеттік ұлттық табиғи саябағының қорғау аймағын орнату туралы" облыс әкімдігінің 2007 жылғы 15 ақпандағы N 32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2007 жылғы 12 қарашадағы N 257 қаулысы. Солтүстік Қазақстан облысының әділет департаменті 2007 жылғы 10 желтоқсандағы N 1659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туралы"»Қазақстан Республикасының 2001 жылғы 23 қаңтардағы  </w:t>
      </w:r>
      <w:r>
        <w:rPr>
          <w:rFonts w:ascii="Times New Roman"/>
          <w:b w:val="false"/>
          <w:i w:val="false"/>
          <w:color w:val="000000"/>
          <w:sz w:val="28"/>
        </w:rPr>
        <w:t xml:space="preserve">N 148 </w:t>
      </w:r>
      <w:r>
        <w:rPr>
          <w:rFonts w:ascii="Times New Roman"/>
          <w:b w:val="false"/>
          <w:i w:val="false"/>
          <w:color w:val="000000"/>
          <w:sz w:val="28"/>
        </w:rPr>
        <w:t>Заңы 27 бабы 2 тармағына,»"Нормативтік құқықтық актілер туралы"»Қазақстан Республикасының 1998 жылғы 24 наурыздағы  </w:t>
      </w:r>
      <w:r>
        <w:rPr>
          <w:rFonts w:ascii="Times New Roman"/>
          <w:b w:val="false"/>
          <w:i w:val="false"/>
          <w:color w:val="000000"/>
          <w:sz w:val="28"/>
        </w:rPr>
        <w:t xml:space="preserve">N 213 </w:t>
      </w:r>
      <w:r>
        <w:rPr>
          <w:rFonts w:ascii="Times New Roman"/>
          <w:b w:val="false"/>
          <w:i w:val="false"/>
          <w:color w:val="000000"/>
          <w:sz w:val="28"/>
        </w:rPr>
        <w:t xml:space="preserve">Заңы 28 бабына сәйкес облыс әкімдігі  </w:t>
      </w:r>
      <w:r>
        <w:rPr>
          <w:rFonts w:ascii="Times New Roman"/>
          <w:b/>
          <w:i w:val="false"/>
          <w:color w:val="000000"/>
          <w:sz w:val="28"/>
        </w:rPr>
        <w:t xml:space="preserve">ҚАУЛЫ ЕТЕДІ: </w:t>
      </w:r>
      <w:r>
        <w:br/>
      </w:r>
      <w:r>
        <w:rPr>
          <w:rFonts w:ascii="Times New Roman"/>
          <w:b w:val="false"/>
          <w:i w:val="false"/>
          <w:color w:val="000000"/>
          <w:sz w:val="28"/>
        </w:rPr>
        <w:t>
      1.»"Солтүстік Қазақстан облысы аумағында»"Көкшетау"»Мемлекеттік ұлттық табиғи саябағының қорғау аймағын орнату туралы"»облыс әкімдігінің 2007 жылғы 15 ақпандағы N 32 қаулысына (мемлекеттік тіркеу тізілімінің Солтүстік Қазақстан өңірлік бөлімінде 2007 жылы 28 ақпанда  </w:t>
      </w:r>
      <w:r>
        <w:rPr>
          <w:rFonts w:ascii="Times New Roman"/>
          <w:b w:val="false"/>
          <w:i w:val="false"/>
          <w:color w:val="000000"/>
          <w:sz w:val="28"/>
        </w:rPr>
        <w:t xml:space="preserve">N 1641 </w:t>
      </w:r>
      <w:r>
        <w:rPr>
          <w:rFonts w:ascii="Times New Roman"/>
          <w:b w:val="false"/>
          <w:i w:val="false"/>
          <w:color w:val="000000"/>
          <w:sz w:val="28"/>
        </w:rPr>
        <w:t xml:space="preserve">болып тіркелген, 2007 жыл 28 ақпан»"Солтүстік Қазақстан", 2007 жыл 28 ақпан»"Северный Казахстан"»газеттерінде жарияланған) келесі өзгерістер енгізілсін: </w:t>
      </w:r>
      <w:r>
        <w:br/>
      </w:r>
      <w:r>
        <w:rPr>
          <w:rFonts w:ascii="Times New Roman"/>
          <w:b w:val="false"/>
          <w:i w:val="false"/>
          <w:color w:val="000000"/>
          <w:sz w:val="28"/>
        </w:rPr>
        <w:t xml:space="preserve">
      тақырыбы мынадай редакцияда мазмұндалсын: </w:t>
      </w:r>
      <w:r>
        <w:br/>
      </w:r>
      <w:r>
        <w:rPr>
          <w:rFonts w:ascii="Times New Roman"/>
          <w:b w:val="false"/>
          <w:i w:val="false"/>
          <w:color w:val="000000"/>
          <w:sz w:val="28"/>
        </w:rPr>
        <w:t xml:space="preserve">
      "Солтүстік Қазақстан облысы аумағында»"Көкшетау"»Мемлекеттік ұлттық табиғи саябағы аумағында қорғау аймағы мен табиғатты пайдалану режимін орнату туралы"; </w:t>
      </w:r>
      <w:r>
        <w:br/>
      </w:r>
      <w:r>
        <w:rPr>
          <w:rFonts w:ascii="Times New Roman"/>
          <w:b w:val="false"/>
          <w:i w:val="false"/>
          <w:color w:val="000000"/>
          <w:sz w:val="28"/>
        </w:rPr>
        <w:t xml:space="preserve">
      1-тармақтың үшінші азатжолындағы»"мен тәртібі"»сөздері алынып тасталсын; </w:t>
      </w:r>
      <w:r>
        <w:br/>
      </w:r>
      <w:r>
        <w:rPr>
          <w:rFonts w:ascii="Times New Roman"/>
          <w:b w:val="false"/>
          <w:i w:val="false"/>
          <w:color w:val="000000"/>
          <w:sz w:val="28"/>
        </w:rPr>
        <w:t xml:space="preserve">
      2-тармақтағы»"облыс әкімінің бірінші орынбасары С.І. Сүлейменовке"»сөздері»"облыс әкімінің орынбасары С.С.Ескендіровке"»сөздерімен ауыстырылсын; </w:t>
      </w:r>
      <w:r>
        <w:br/>
      </w:r>
      <w:r>
        <w:rPr>
          <w:rFonts w:ascii="Times New Roman"/>
          <w:b w:val="false"/>
          <w:i w:val="false"/>
          <w:color w:val="000000"/>
          <w:sz w:val="28"/>
        </w:rPr>
        <w:t xml:space="preserve">
      көрсетілген қаулыға қосымшасы қосымшаға сәйкес жаңа редакцияда мазмұндалсын. </w:t>
      </w:r>
      <w:r>
        <w:br/>
      </w:r>
      <w:r>
        <w:rPr>
          <w:rFonts w:ascii="Times New Roman"/>
          <w:b w:val="false"/>
          <w:i w:val="false"/>
          <w:color w:val="000000"/>
          <w:sz w:val="28"/>
        </w:rPr>
        <w:t xml:space="preserve">
      2. Осы қаулының орындалуын бақылау облыс әкімінің орынбасары С.С.Ескендіровке жүктелсін. </w:t>
      </w:r>
      <w:r>
        <w:br/>
      </w:r>
      <w:r>
        <w:rPr>
          <w:rFonts w:ascii="Times New Roman"/>
          <w:b w:val="false"/>
          <w:i w:val="false"/>
          <w:color w:val="000000"/>
          <w:sz w:val="28"/>
        </w:rPr>
        <w:t xml:space="preserve">
      3. Осы қаулы оны бірінші рет ресми жарияланғаннан кейінгі күннен он күн ішінде қолданысқа енгізіледі. </w:t>
      </w:r>
    </w:p>
    <w:bookmarkEnd w:id="0"/>
    <w:p>
      <w:pPr>
        <w:spacing w:after="0"/>
        <w:ind w:left="0"/>
        <w:jc w:val="both"/>
      </w:pPr>
      <w:r>
        <w:rPr>
          <w:rFonts w:ascii="Times New Roman"/>
          <w:b w:val="false"/>
          <w:i/>
          <w:color w:val="000000"/>
          <w:sz w:val="28"/>
        </w:rPr>
        <w:t xml:space="preserve">       Облыс әкімі </w:t>
      </w:r>
    </w:p>
    <w:bookmarkStart w:name="z2" w:id="1"/>
    <w:p>
      <w:pPr>
        <w:spacing w:after="0"/>
        <w:ind w:left="0"/>
        <w:jc w:val="both"/>
      </w:pPr>
      <w:r>
        <w:rPr>
          <w:rFonts w:ascii="Times New Roman"/>
          <w:b w:val="false"/>
          <w:i w:val="false"/>
          <w:color w:val="000000"/>
          <w:sz w:val="28"/>
        </w:rPr>
        <w:t xml:space="preserve">
   Облыс әкімдігінің 2007 жылғы  </w:t>
      </w:r>
      <w:r>
        <w:br/>
      </w:r>
      <w:r>
        <w:rPr>
          <w:rFonts w:ascii="Times New Roman"/>
          <w:b w:val="false"/>
          <w:i w:val="false"/>
          <w:color w:val="000000"/>
          <w:sz w:val="28"/>
        </w:rPr>
        <w:t xml:space="preserve">
12 қарашадағы N 257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Облыс әкімдігінің 2007 жылғы </w:t>
      </w:r>
      <w:r>
        <w:br/>
      </w:r>
      <w:r>
        <w:rPr>
          <w:rFonts w:ascii="Times New Roman"/>
          <w:b w:val="false"/>
          <w:i w:val="false"/>
          <w:color w:val="000000"/>
          <w:sz w:val="28"/>
        </w:rPr>
        <w:t xml:space="preserve">
15 ақпандағы N 32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 Ауыл шаруашылығы министрлігі </w:t>
      </w:r>
      <w:r>
        <w:br/>
      </w:r>
      <w:r>
        <w:rPr>
          <w:rFonts w:ascii="Times New Roman"/>
          <w:b/>
          <w:i w:val="false"/>
          <w:color w:val="000000"/>
        </w:rPr>
        <w:t xml:space="preserve">
Орман және аңшылық шаруашылығы комитеті»"Көкшетау"»Мемлекеттік </w:t>
      </w:r>
      <w:r>
        <w:br/>
      </w:r>
      <w:r>
        <w:rPr>
          <w:rFonts w:ascii="Times New Roman"/>
          <w:b/>
          <w:i w:val="false"/>
          <w:color w:val="000000"/>
        </w:rPr>
        <w:t xml:space="preserve">
ұлттық табиғи саябағы"»мемлекеттік мекемесінің қорғау аймағы </w:t>
      </w:r>
      <w:r>
        <w:br/>
      </w:r>
      <w:r>
        <w:rPr>
          <w:rFonts w:ascii="Times New Roman"/>
          <w:b/>
          <w:i w:val="false"/>
          <w:color w:val="000000"/>
        </w:rPr>
        <w:t xml:space="preserve">
аумақтарында табиғатты пайдаланудың режимі мен тәртібі </w:t>
      </w:r>
    </w:p>
    <w:p>
      <w:pPr>
        <w:spacing w:after="0"/>
        <w:ind w:left="0"/>
        <w:jc w:val="both"/>
      </w:pPr>
      <w:r>
        <w:rPr>
          <w:rFonts w:ascii="Times New Roman"/>
          <w:b w:val="false"/>
          <w:i w:val="false"/>
          <w:color w:val="000000"/>
          <w:sz w:val="28"/>
        </w:rPr>
        <w:t xml:space="preserve">      1.»"Қазақстан Республикасы Ауыл шаруашылығы министрлігі Орман және аңшылық шаруашылығы комитеті»"Көкшетау"»Мемлекеттік ұлттық табиғи саябағы"»(ілгеріде-ұлттық саябақ) мемлекеттік мекемесінің қорғау аймағында табиғат ресурстарын тұрақты пайдалануды қамтамасыз ететін, жер пайдаланушылардың дәстүрлі шаруашылық іс әрекетінің негізгі түрлері рұқсат етіледі. </w:t>
      </w:r>
    </w:p>
    <w:bookmarkStart w:name="z3" w:id="2"/>
    <w:p>
      <w:pPr>
        <w:spacing w:after="0"/>
        <w:ind w:left="0"/>
        <w:jc w:val="both"/>
      </w:pPr>
      <w:r>
        <w:rPr>
          <w:rFonts w:ascii="Times New Roman"/>
          <w:b w:val="false"/>
          <w:i w:val="false"/>
          <w:color w:val="000000"/>
          <w:sz w:val="28"/>
        </w:rPr>
        <w:t xml:space="preserve">
      2. Ұлттық саябақтың қорғау аймағында мыналары тыйым салынады: </w:t>
      </w:r>
      <w:r>
        <w:br/>
      </w:r>
      <w:r>
        <w:rPr>
          <w:rFonts w:ascii="Times New Roman"/>
          <w:b w:val="false"/>
          <w:i w:val="false"/>
          <w:color w:val="000000"/>
          <w:sz w:val="28"/>
        </w:rPr>
        <w:t xml:space="preserve">
      1) қолда бар елді мекендерді ұлғайтуға және жаңадан салуға; </w:t>
      </w:r>
      <w:r>
        <w:br/>
      </w:r>
      <w:r>
        <w:rPr>
          <w:rFonts w:ascii="Times New Roman"/>
          <w:b w:val="false"/>
          <w:i w:val="false"/>
          <w:color w:val="000000"/>
          <w:sz w:val="28"/>
        </w:rPr>
        <w:t xml:space="preserve">
      2) объектілерді орналастыруға, жобалауға, құруға және пайдалануға, экологиялық жүйеге зиянды әсер ететін, жаңа технологияларды енгізуге; </w:t>
      </w:r>
      <w:r>
        <w:br/>
      </w:r>
      <w:r>
        <w:rPr>
          <w:rFonts w:ascii="Times New Roman"/>
          <w:b w:val="false"/>
          <w:i w:val="false"/>
          <w:color w:val="000000"/>
          <w:sz w:val="28"/>
        </w:rPr>
        <w:t xml:space="preserve">
      3) өсімдіктер мен жануарлар әлеміне уытты улы химикаттар, тыңайтқыштар мен гербицидтерді пайдаланумен шаруашылық және орман шаруашылығының қарқынды түрлерін жүргізуге; </w:t>
      </w:r>
      <w:r>
        <w:br/>
      </w:r>
      <w:r>
        <w:rPr>
          <w:rFonts w:ascii="Times New Roman"/>
          <w:b w:val="false"/>
          <w:i w:val="false"/>
          <w:color w:val="000000"/>
          <w:sz w:val="28"/>
        </w:rPr>
        <w:t xml:space="preserve">
      4) атмосфераға және ашық су көздері мен бедерге және ағын сулардың ластаушы заттарды тастауға, қалдықтарды орналастыруға; </w:t>
      </w:r>
      <w:r>
        <w:br/>
      </w:r>
      <w:r>
        <w:rPr>
          <w:rFonts w:ascii="Times New Roman"/>
          <w:b w:val="false"/>
          <w:i w:val="false"/>
          <w:color w:val="000000"/>
          <w:sz w:val="28"/>
        </w:rPr>
        <w:t xml:space="preserve">
      5) пайдалы қазбаларды барлауға; </w:t>
      </w:r>
      <w:r>
        <w:br/>
      </w:r>
      <w:r>
        <w:rPr>
          <w:rFonts w:ascii="Times New Roman"/>
          <w:b w:val="false"/>
          <w:i w:val="false"/>
          <w:color w:val="000000"/>
          <w:sz w:val="28"/>
        </w:rPr>
        <w:t xml:space="preserve">
      6) радиоактивті материалдар мен кәсіптік қалдықтарды көмуге; </w:t>
      </w:r>
      <w:r>
        <w:br/>
      </w:r>
      <w:r>
        <w:rPr>
          <w:rFonts w:ascii="Times New Roman"/>
          <w:b w:val="false"/>
          <w:i w:val="false"/>
          <w:color w:val="000000"/>
          <w:sz w:val="28"/>
        </w:rPr>
        <w:t xml:space="preserve">
      7) ұлттық саябақтың экологиялық жүйесінің гидрологиялық тәртібін өзгерту қабілеті бар іс-әрекет (сулардың табиғи ағуын азайтатын және тоқтауына әкелетін бөгеттер, дамбалар, гидротехникалық құрылғылар және басқа объектілерді құру); </w:t>
      </w:r>
      <w:r>
        <w:br/>
      </w:r>
      <w:r>
        <w:rPr>
          <w:rFonts w:ascii="Times New Roman"/>
          <w:b w:val="false"/>
          <w:i w:val="false"/>
          <w:color w:val="000000"/>
          <w:sz w:val="28"/>
        </w:rPr>
        <w:t xml:space="preserve">
      8) бөтен жабайы аңдар мен жабайы өсімдіктерді жерсіндіруге. </w:t>
      </w:r>
    </w:p>
    <w:bookmarkEnd w:id="2"/>
    <w:bookmarkStart w:name="z4" w:id="3"/>
    <w:p>
      <w:pPr>
        <w:spacing w:after="0"/>
        <w:ind w:left="0"/>
        <w:jc w:val="both"/>
      </w:pPr>
      <w:r>
        <w:rPr>
          <w:rFonts w:ascii="Times New Roman"/>
          <w:b w:val="false"/>
          <w:i w:val="false"/>
          <w:color w:val="000000"/>
          <w:sz w:val="28"/>
        </w:rPr>
        <w:t xml:space="preserve">
      3. Ұлттық саябақтың қорғау аймағында оның экологиялық жүйесіне келеңсіз әсер етпейтін шаруашылық әрекеттің әр алуан түрлері жүзеге асуы мүмкін: </w:t>
      </w:r>
      <w:r>
        <w:br/>
      </w:r>
      <w:r>
        <w:rPr>
          <w:rFonts w:ascii="Times New Roman"/>
          <w:b w:val="false"/>
          <w:i w:val="false"/>
          <w:color w:val="000000"/>
          <w:sz w:val="28"/>
        </w:rPr>
        <w:t xml:space="preserve">
      1) орман шаруашылық әрекеті; </w:t>
      </w:r>
      <w:r>
        <w:br/>
      </w:r>
      <w:r>
        <w:rPr>
          <w:rFonts w:ascii="Times New Roman"/>
          <w:b w:val="false"/>
          <w:i w:val="false"/>
          <w:color w:val="000000"/>
          <w:sz w:val="28"/>
        </w:rPr>
        <w:t xml:space="preserve">
      2) дәстүрлі жер пайдаланушылық, мал бағу мен пішен оруды қоса алғанда, сонымен қатар ұзақ мерзімді сақтау мен биологиялық әртүрлілікті зақымдамауды қамтамасыз ету шегіндегі басқа да іс-әрекеті; </w:t>
      </w:r>
      <w:r>
        <w:br/>
      </w:r>
      <w:r>
        <w:rPr>
          <w:rFonts w:ascii="Times New Roman"/>
          <w:b w:val="false"/>
          <w:i w:val="false"/>
          <w:color w:val="000000"/>
          <w:sz w:val="28"/>
        </w:rPr>
        <w:t xml:space="preserve">
      3) туристік және үзілістік іс-әрекет; </w:t>
      </w:r>
      <w:r>
        <w:br/>
      </w:r>
      <w:r>
        <w:rPr>
          <w:rFonts w:ascii="Times New Roman"/>
          <w:b w:val="false"/>
          <w:i w:val="false"/>
          <w:color w:val="000000"/>
          <w:sz w:val="28"/>
        </w:rPr>
        <w:t xml:space="preserve">
      4) арасан суларды, бальнеологиялық және климаттың ресурстарын пайдалану; </w:t>
      </w:r>
      <w:r>
        <w:br/>
      </w:r>
      <w:r>
        <w:rPr>
          <w:rFonts w:ascii="Times New Roman"/>
          <w:b w:val="false"/>
          <w:i w:val="false"/>
          <w:color w:val="000000"/>
          <w:sz w:val="28"/>
        </w:rPr>
        <w:t xml:space="preserve">
      5) әуесқойлық (спорттық) және кәсіпшілік аң аулауға; </w:t>
      </w:r>
      <w:r>
        <w:br/>
      </w:r>
      <w:r>
        <w:rPr>
          <w:rFonts w:ascii="Times New Roman"/>
          <w:b w:val="false"/>
          <w:i w:val="false"/>
          <w:color w:val="000000"/>
          <w:sz w:val="28"/>
        </w:rPr>
        <w:t xml:space="preserve">
      6) кәсіптік және әуесқойлық (спорттық) балық аулауды; </w:t>
      </w:r>
      <w:r>
        <w:br/>
      </w:r>
      <w:r>
        <w:rPr>
          <w:rFonts w:ascii="Times New Roman"/>
          <w:b w:val="false"/>
          <w:i w:val="false"/>
          <w:color w:val="000000"/>
          <w:sz w:val="28"/>
        </w:rPr>
        <w:t xml:space="preserve">
      7) орман және дала өрттерін сөндіру жөніндегі авиациялық және жер бетіндегі жұмыстарды өткізуді; </w:t>
      </w:r>
      <w:r>
        <w:br/>
      </w:r>
      <w:r>
        <w:rPr>
          <w:rFonts w:ascii="Times New Roman"/>
          <w:b w:val="false"/>
          <w:i w:val="false"/>
          <w:color w:val="000000"/>
          <w:sz w:val="28"/>
        </w:rPr>
        <w:t xml:space="preserve">
      8) бұзылған жерлерді қалпына келтіруді; </w:t>
      </w:r>
      <w:r>
        <w:br/>
      </w:r>
      <w:r>
        <w:rPr>
          <w:rFonts w:ascii="Times New Roman"/>
          <w:b w:val="false"/>
          <w:i w:val="false"/>
          <w:color w:val="000000"/>
          <w:sz w:val="28"/>
        </w:rPr>
        <w:t xml:space="preserve">
      9) орман және басқа да өсімдік бірлестіктерін қалпына келтіруді; </w:t>
      </w:r>
      <w:r>
        <w:br/>
      </w:r>
      <w:r>
        <w:rPr>
          <w:rFonts w:ascii="Times New Roman"/>
          <w:b w:val="false"/>
          <w:i w:val="false"/>
          <w:color w:val="000000"/>
          <w:sz w:val="28"/>
        </w:rPr>
        <w:t xml:space="preserve">
      10) жабайы аңдар мекендейтін жерлері мен санын қалпына келтіруді; </w:t>
      </w:r>
      <w:r>
        <w:br/>
      </w:r>
      <w:r>
        <w:rPr>
          <w:rFonts w:ascii="Times New Roman"/>
          <w:b w:val="false"/>
          <w:i w:val="false"/>
          <w:color w:val="000000"/>
          <w:sz w:val="28"/>
        </w:rPr>
        <w:t xml:space="preserve">
      11) туристердің келіп-кету орнын орналастыру үшін жер учаскелерін пайдалану, жануарлар мен өсімдіктердің эндемиялық, сирек және жоғалып бара жатқан түрлерін жасанды көбейту, өсіру, отырғызу үшін көшеттер құру, сонымен қатар ұлттық саябақ жұмысшылары тұруына қызметтік үйлер салу (кордондар), оларға қызметтік жер үлесін беруді. </w:t>
      </w:r>
    </w:p>
    <w:bookmarkEnd w:id="3"/>
    <w:bookmarkStart w:name="z5" w:id="4"/>
    <w:p>
      <w:pPr>
        <w:spacing w:after="0"/>
        <w:ind w:left="0"/>
        <w:jc w:val="both"/>
      </w:pPr>
      <w:r>
        <w:rPr>
          <w:rFonts w:ascii="Times New Roman"/>
          <w:b w:val="false"/>
          <w:i w:val="false"/>
          <w:color w:val="000000"/>
          <w:sz w:val="28"/>
        </w:rPr>
        <w:t xml:space="preserve">
      4. Осы Қосымшаның 3 тармағында көрсетілген ұлттық саябақтың қорғау аймағында іс әрекет түрлерін жүзеге асыру барысында өсімдіктер мен жануарлар әлемі объектілерінің көбею жағдайлары мен мекендейтін жерлерін сақтап қалу жөнінде шаралар қаралып, жүзеге асырылуы керек, аңдардың көші-қон жолдары мен топтастырылатын жерлері, жабайы аңдардың мекендейтін жерлері, сонымен қатар ұлттық саябақтың басқа да объектілері ерекше құндылық ретінде көрінетін учаскелердің жұмсалмауын қамтамасыз етуді.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