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1b43" w14:textId="db31b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қаласының жұмыспен қамту және әлеуметтік бағдарламалар бөлімі" мемлекеттік мекемесімен "Тұрғын үй көмегін тағайындау" мемлекеттік қызметін көрсету стандартын бекіту туралы" мемлекеттік қызметін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әкімдігінің 2007 жылғы 11 желтоқсандағы N 1982 қаулысы. Солтүстік Қазақстан облысының Петропавл қаласының Әділет басқармасында 2008 жылғы 11 қаңтарда N 13-1-93 тіркелді. Күші жойылды - Солтүстік Қазақстан облысы Петропавл қаласы әкімдігінің 2009 жылғы 17 шілдеде N 824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Күші жойылды - Солтүстік Қазақстан облысы Петропавл қаласы әкімдігінің 2009.07.17 N 824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2000 жылғы 27 қарашадағы "Әкімшілік рәсімдер туралы" </w:t>
      </w:r>
      <w:r>
        <w:rPr>
          <w:rFonts w:ascii="Times New Roman"/>
          <w:b w:val="false"/>
          <w:i w:val="false"/>
          <w:color w:val="000000"/>
          <w:sz w:val="28"/>
        </w:rPr>
        <w:t>N 107</w:t>
      </w:r>
      <w:r>
        <w:rPr>
          <w:rFonts w:ascii="Times New Roman"/>
          <w:b w:val="false"/>
          <w:i w:val="false"/>
          <w:color w:val="000000"/>
          <w:sz w:val="28"/>
        </w:rPr>
        <w:t xml:space="preserve"> Заңының 1, 9-1, 15-1 баптарына, Қазақстан Республикасы Үкіметінің 2007 жылғы 30 маусымдағы "Мемлекеттік қызмет көрсетудің үлгі стандартын бекіту туралы" </w:t>
      </w:r>
      <w:r>
        <w:rPr>
          <w:rFonts w:ascii="Times New Roman"/>
          <w:b w:val="false"/>
          <w:i w:val="false"/>
          <w:color w:val="000000"/>
          <w:sz w:val="28"/>
        </w:rPr>
        <w:t>N 558</w:t>
      </w:r>
      <w:r>
        <w:rPr>
          <w:rFonts w:ascii="Times New Roman"/>
          <w:b w:val="false"/>
          <w:i w:val="false"/>
          <w:color w:val="000000"/>
          <w:sz w:val="28"/>
        </w:rPr>
        <w:t xml:space="preserve">, 2007 жылғы 30 маусымдағы "Жеке және заңды тұлғаларға көрсетілетін мемлекеттік қызметтер тізілімін бекіту туралы" </w:t>
      </w:r>
      <w:r>
        <w:rPr>
          <w:rFonts w:ascii="Times New Roman"/>
          <w:b w:val="false"/>
          <w:i w:val="false"/>
          <w:color w:val="000000"/>
          <w:sz w:val="28"/>
        </w:rPr>
        <w:t>N 561</w:t>
      </w:r>
      <w:r>
        <w:rPr>
          <w:rFonts w:ascii="Times New Roman"/>
          <w:b w:val="false"/>
          <w:i w:val="false"/>
          <w:color w:val="000000"/>
          <w:sz w:val="28"/>
        </w:rPr>
        <w:t xml:space="preserve"> қаулыларына сәйкес, қала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"Петропавл қаласының жұмыспен қамту және әлеуметтік бағдарламалар" мемлекеттік мекемесінің "Тұрғын үй көмегін тағайындау" мемлекеттік қызмет көрсетуінің қоса берілген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әкімінің бірінші орынбасары Ә.З. Сәрсембаевқа жүктелсін.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Осы қаулы алғаш ресми жарияланғаннан күннен бастап он күнтізбелік күн өткеннен соң қолданысқа енгізіледі. </w:t>
      </w:r>
    </w:p>
    <w:p>
      <w:pPr>
        <w:spacing w:after="0"/>
        <w:ind w:left="0"/>
        <w:jc w:val="both"/>
      </w:pPr>
      <w:r>
        <w:rPr>
          <w:rFonts w:ascii="Times New Roman"/>
          <w:b w:val="false"/>
          <w:i/>
          <w:color w:val="000000"/>
          <w:sz w:val="28"/>
        </w:rPr>
        <w:t xml:space="preserve">       Қала әкімі </w:t>
      </w:r>
    </w:p>
    <w:p>
      <w:pPr>
        <w:spacing w:after="0"/>
        <w:ind w:left="0"/>
        <w:jc w:val="both"/>
      </w:pPr>
      <w:r>
        <w:rPr>
          <w:rFonts w:ascii="Times New Roman"/>
          <w:b w:val="false"/>
          <w:i w:val="false"/>
          <w:color w:val="000000"/>
          <w:sz w:val="28"/>
        </w:rPr>
        <w:t xml:space="preserve">Петропавл қаласы әкімдігінің </w:t>
      </w:r>
      <w:r>
        <w:br/>
      </w:r>
      <w:r>
        <w:rPr>
          <w:rFonts w:ascii="Times New Roman"/>
          <w:b w:val="false"/>
          <w:i w:val="false"/>
          <w:color w:val="000000"/>
          <w:sz w:val="28"/>
        </w:rPr>
        <w:t xml:space="preserve">
2007 жылғы 11 желтоқсандағы </w:t>
      </w:r>
      <w:r>
        <w:br/>
      </w:r>
      <w:r>
        <w:rPr>
          <w:rFonts w:ascii="Times New Roman"/>
          <w:b w:val="false"/>
          <w:i w:val="false"/>
          <w:color w:val="000000"/>
          <w:sz w:val="28"/>
        </w:rPr>
        <w:t xml:space="preserve">
N 1982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"Тұрғын үй көмегін тағайындау" </w:t>
      </w:r>
      <w:r>
        <w:br/>
      </w:r>
      <w:r>
        <w:rPr>
          <w:rFonts w:ascii="Times New Roman"/>
          <w:b w:val="false"/>
          <w:i w:val="false"/>
          <w:color w:val="000000"/>
          <w:sz w:val="28"/>
        </w:rPr>
        <w:t>
</w:t>
      </w:r>
      <w:r>
        <w:rPr>
          <w:rFonts w:ascii="Times New Roman"/>
          <w:b/>
          <w:i w:val="false"/>
          <w:color w:val="000080"/>
          <w:sz w:val="28"/>
        </w:rPr>
        <w:t xml:space="preserve">мемлекеттік қызмет көрсетудің стандарты </w:t>
      </w:r>
    </w:p>
    <w:p>
      <w:pPr>
        <w:spacing w:after="0"/>
        <w:ind w:left="0"/>
        <w:jc w:val="both"/>
      </w:pPr>
      <w:r>
        <w:rPr>
          <w:rFonts w:ascii="Times New Roman"/>
          <w:b/>
          <w:i w:val="false"/>
          <w:color w:val="000080"/>
          <w:sz w:val="28"/>
        </w:rPr>
        <w:t xml:space="preserve">  1. Жалпы ережелер </w:t>
      </w:r>
    </w:p>
    <w:p>
      <w:pPr>
        <w:spacing w:after="0"/>
        <w:ind w:left="0"/>
        <w:jc w:val="both"/>
      </w:pPr>
      <w:r>
        <w:rPr>
          <w:rFonts w:ascii="Times New Roman"/>
          <w:b w:val="false"/>
          <w:i w:val="false"/>
          <w:color w:val="000000"/>
          <w:sz w:val="28"/>
        </w:rPr>
        <w:t xml:space="preserve">      1.Мемлекеттік қызмет: тұрғын үй көмегін тағайындау - тұрғын үй үй ұстау (жеке тұрғын үйді ұстаудан басқа) және коммуналдық қызмет тұтыну бойынша шығындардың орнын толтыру. </w:t>
      </w:r>
      <w:r>
        <w:br/>
      </w:r>
      <w:r>
        <w:rPr>
          <w:rFonts w:ascii="Times New Roman"/>
          <w:b w:val="false"/>
          <w:i w:val="false"/>
          <w:color w:val="000000"/>
          <w:sz w:val="28"/>
        </w:rPr>
        <w:t xml:space="preserve">
      2. Көрсетілетін мемлекеттік қызметтің нысаны - ішінара автоматтандырылған. </w:t>
      </w:r>
      <w:r>
        <w:br/>
      </w:r>
      <w:r>
        <w:rPr>
          <w:rFonts w:ascii="Times New Roman"/>
          <w:b w:val="false"/>
          <w:i w:val="false"/>
          <w:color w:val="000000"/>
          <w:sz w:val="28"/>
        </w:rPr>
        <w:t xml:space="preserve">
      3. Мемлекеттік қызмет көрсетуге негіз: 1997 жылғы 16 сәуірдегі Қазақстан Республикасының "Тұрғын үй қатынастары туралы" N 94-І Заңының 97-бабы 2-тармағы "Меншіктің барлық нысандарындағы тұрғын үйлерде коммуналдық қызмет үшін ақы Қазақстан Республикасы Үкіметі белгіленген тәртіппен тарифтер алынады. Мемлекет тұрғын жайды ұстауға (жеке тұрғын үйді ұстаудан басқа), коммуналдық қызметтерді және қалалық телекоммуникация желісіне қосылған телефон үшін абоненттік ақыны ұлғайту бөлігіндегі байланыс қызметтерін тұтынуға ақы, жеке тұрғын үй қорының жергілікті атқарушы орган жалдаған тұрғын үйді пайдаланғаны үшін жалдау ақысын төлеу үшін табысы аз отбасыларына (азаматтарға) көмек көрсету жөнінде шаралар қолданады. Тұрғын үй көмегі сол жерде тұрақты тұратын және тұрғын жайдың меншік иесі мен жалдаушысы (қосымша жалға алушылары) болып табылатын адамдарға бюджет қаражаты есебінен беріледі. Тұрғын үй көмегін көрсетудің мөлшері мен тәртібін республикалық маңызы бар қаланың, астананың, аудандардың (облыстық маңызы бар қалалардың) жергілікті өкілді органдары белгілейді"; Отбасыларға (азаматтарға) тұрғын үй ұстауға және коммуналдық қызметтерді төлеуге тұрғын үй көмегін ұсыну ережесі. </w:t>
      </w:r>
      <w:r>
        <w:br/>
      </w:r>
      <w:r>
        <w:rPr>
          <w:rFonts w:ascii="Times New Roman"/>
          <w:b w:val="false"/>
          <w:i w:val="false"/>
          <w:color w:val="000000"/>
          <w:sz w:val="28"/>
        </w:rPr>
        <w:t xml:space="preserve">
      4. Осы мемлекеттік қызметті ұсынатын мемлекеттік орган - "Петропавл қаласының жұмыспен қамту және әлеуметтік бағдарламалар бөлімі" мемлекеттік мекемесі (бұдан әрі -уәкілетті орган). </w:t>
      </w:r>
      <w:r>
        <w:br/>
      </w:r>
      <w:r>
        <w:rPr>
          <w:rFonts w:ascii="Times New Roman"/>
          <w:b w:val="false"/>
          <w:i w:val="false"/>
          <w:color w:val="000000"/>
          <w:sz w:val="28"/>
        </w:rPr>
        <w:t xml:space="preserve">
      5. Тұтынушы алатын көрсетілетін мемлекеттік қызметті көрсетуді аяқтау нысаны (нәтижесі) - келісімшарт/келісім (немесе бас тарту туралы хабарлама). </w:t>
      </w:r>
      <w:r>
        <w:br/>
      </w:r>
      <w:r>
        <w:rPr>
          <w:rFonts w:ascii="Times New Roman"/>
          <w:b w:val="false"/>
          <w:i w:val="false"/>
          <w:color w:val="000000"/>
          <w:sz w:val="28"/>
        </w:rPr>
        <w:t xml:space="preserve">
      6. Мемлекеттік қызмет мыналарға көрсетіледі: Қазақстан Республикасының азаматтары, оралмандар, тұруға құқығы бар азаматтығы жоқ адамдар, Петропавл қаласында тұрғын үй иесі болып табылатын тұрақты тұратын тұлғалардың мемлекеттік тұрғын үй қорына жалға алушылар. </w:t>
      </w:r>
      <w:r>
        <w:br/>
      </w:r>
      <w:r>
        <w:rPr>
          <w:rFonts w:ascii="Times New Roman"/>
          <w:b w:val="false"/>
          <w:i w:val="false"/>
          <w:color w:val="000000"/>
          <w:sz w:val="28"/>
        </w:rPr>
        <w:t xml:space="preserve">
      7. Тұтынушы қажетті құжаттар тапсыру сәтінен бастап мемлекеттік қызмет көрсету мерзімдері (тіркелген, талон алған сәтінен бастап): 15 жұмыс күні. </w:t>
      </w:r>
      <w:r>
        <w:br/>
      </w:r>
      <w:r>
        <w:rPr>
          <w:rFonts w:ascii="Times New Roman"/>
          <w:b w:val="false"/>
          <w:i w:val="false"/>
          <w:color w:val="000000"/>
          <w:sz w:val="28"/>
        </w:rPr>
        <w:t xml:space="preserve">
      қажетті құжаттарды тапсырған кезде (талон алуға тіркелу кезінде және т.с.с.) кезекте күту уақытының барынша   мүмкіндігі: 40 минут. </w:t>
      </w:r>
      <w:r>
        <w:br/>
      </w:r>
      <w:r>
        <w:rPr>
          <w:rFonts w:ascii="Times New Roman"/>
          <w:b w:val="false"/>
          <w:i w:val="false"/>
          <w:color w:val="000000"/>
          <w:sz w:val="28"/>
        </w:rPr>
        <w:t>
      құжаттарды алу кезінде кезекте күту уақытының барынша мүмкіндігі, мемлекеттік қызмет алушы ретінде : 40 минут</w:t>
      </w:r>
      <w:r>
        <w:br/>
      </w:r>
      <w:r>
        <w:rPr>
          <w:rFonts w:ascii="Times New Roman"/>
          <w:b w:val="false"/>
          <w:i w:val="false"/>
          <w:color w:val="000000"/>
          <w:sz w:val="28"/>
        </w:rPr>
        <w:t xml:space="preserve">
      8. Мемлекеттік қызмет көрсету тегін. </w:t>
      </w:r>
      <w:r>
        <w:br/>
      </w:r>
      <w:r>
        <w:rPr>
          <w:rFonts w:ascii="Times New Roman"/>
          <w:b w:val="false"/>
          <w:i w:val="false"/>
          <w:color w:val="000000"/>
          <w:sz w:val="28"/>
        </w:rPr>
        <w:t xml:space="preserve">
      9. Мемлекеттік қызмет көрсету орны: </w:t>
      </w:r>
      <w:r>
        <w:br/>
      </w:r>
      <w:r>
        <w:rPr>
          <w:rFonts w:ascii="Times New Roman"/>
          <w:b w:val="false"/>
          <w:i w:val="false"/>
          <w:color w:val="000000"/>
          <w:sz w:val="28"/>
        </w:rPr>
        <w:t xml:space="preserve">
      "Петропавл қаласының жұмыспен қамту және әлеуметтік бағдарламалар бөлімі" мемлекеттік мекемесі, мекен-жайы: Солтүстік Қазақстан облысы, Петропавл қаласы, Казахстанская правда көшесі, 35 үй. </w:t>
      </w:r>
      <w:r>
        <w:br/>
      </w:r>
      <w:r>
        <w:rPr>
          <w:rFonts w:ascii="Times New Roman"/>
          <w:b w:val="false"/>
          <w:i w:val="false"/>
          <w:color w:val="000000"/>
          <w:sz w:val="28"/>
        </w:rPr>
        <w:t xml:space="preserve">
      10. Жұмыс кестесі: сейсенбі, бейсенбі, жұма сағат 9.00- ден сағат 17.00-ге дейін, үзіліс сағат 13.00-ден сағат 14.00-ге дейін. </w:t>
      </w:r>
      <w:r>
        <w:br/>
      </w:r>
      <w:r>
        <w:rPr>
          <w:rFonts w:ascii="Times New Roman"/>
          <w:b w:val="false"/>
          <w:i w:val="false"/>
          <w:color w:val="000000"/>
          <w:sz w:val="28"/>
        </w:rPr>
        <w:t xml:space="preserve">
      11. Қызмет көрсетілетін қолайлы жағдайлары - күту залы, отыру орындары, құжаттар дайындау үшін үстелдер, ақпараттық стенд, мүмкіндіктері шектеулі адамдар үшін - пандус, отыру орындары.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Мемлекеттік қызмет көрсету тәртібі </w:t>
      </w:r>
    </w:p>
    <w:p>
      <w:pPr>
        <w:spacing w:after="0"/>
        <w:ind w:left="0"/>
        <w:jc w:val="both"/>
      </w:pPr>
      <w:r>
        <w:rPr>
          <w:rFonts w:ascii="Times New Roman"/>
          <w:b w:val="false"/>
          <w:i w:val="false"/>
          <w:color w:val="000000"/>
          <w:sz w:val="28"/>
        </w:rPr>
        <w:t xml:space="preserve">      12. Мемлекеттік қызметті алу үшін қажетті құжаттар тізбесі: </w:t>
      </w:r>
      <w:r>
        <w:br/>
      </w:r>
      <w:r>
        <w:rPr>
          <w:rFonts w:ascii="Times New Roman"/>
          <w:b w:val="false"/>
          <w:i w:val="false"/>
          <w:color w:val="000000"/>
          <w:sz w:val="28"/>
        </w:rPr>
        <w:t xml:space="preserve">
      азаматтарды тіркеу кітабының көшірмесі (жылына 1 рет); </w:t>
      </w:r>
      <w:r>
        <w:br/>
      </w:r>
      <w:r>
        <w:rPr>
          <w:rFonts w:ascii="Times New Roman"/>
          <w:b w:val="false"/>
          <w:i w:val="false"/>
          <w:color w:val="000000"/>
          <w:sz w:val="28"/>
        </w:rPr>
        <w:t xml:space="preserve">
      өтініш берушінің және оның отбасы мүшелерінің алдағы тоқсанға жүгінуге тоқсан бойынша табысы туралы мәлімет; </w:t>
      </w:r>
      <w:r>
        <w:br/>
      </w:r>
      <w:r>
        <w:rPr>
          <w:rFonts w:ascii="Times New Roman"/>
          <w:b w:val="false"/>
          <w:i w:val="false"/>
          <w:color w:val="000000"/>
          <w:sz w:val="28"/>
        </w:rPr>
        <w:t xml:space="preserve">
      соңғы жүгіну тоқсанындағы жұмсалған шығындар және коммуналдық қызметтер шығындары туралы мәліметтер. </w:t>
      </w:r>
      <w:r>
        <w:br/>
      </w:r>
      <w:r>
        <w:rPr>
          <w:rFonts w:ascii="Times New Roman"/>
          <w:b w:val="false"/>
          <w:i w:val="false"/>
          <w:color w:val="000000"/>
          <w:sz w:val="28"/>
        </w:rPr>
        <w:t xml:space="preserve">
      Қабылдауда өзімен бірге мына құжаттар болсын: </w:t>
      </w:r>
      <w:r>
        <w:br/>
      </w:r>
      <w:r>
        <w:rPr>
          <w:rFonts w:ascii="Times New Roman"/>
          <w:b w:val="false"/>
          <w:i w:val="false"/>
          <w:color w:val="000000"/>
          <w:sz w:val="28"/>
        </w:rPr>
        <w:t xml:space="preserve">
      құжаттар, өтініш берушінің және оның барлық отбасы мүшелерінің жеке куәліктері(оның ішінде балалардың туу туралы куәлігі); </w:t>
      </w:r>
      <w:r>
        <w:br/>
      </w:r>
      <w:r>
        <w:rPr>
          <w:rFonts w:ascii="Times New Roman"/>
          <w:b w:val="false"/>
          <w:i w:val="false"/>
          <w:color w:val="000000"/>
          <w:sz w:val="28"/>
        </w:rPr>
        <w:t xml:space="preserve">
      пәтердің техникалық паспорты, келісімшарт (жекешелендіру, сату-сатып алу, ауыстыру, сыйлау) немесе тіркеу куәлігі, мұрагерлік құқығы туралы куәлік, пәтердің ордері); </w:t>
      </w:r>
      <w:r>
        <w:br/>
      </w:r>
      <w:r>
        <w:rPr>
          <w:rFonts w:ascii="Times New Roman"/>
          <w:b w:val="false"/>
          <w:i w:val="false"/>
          <w:color w:val="000000"/>
          <w:sz w:val="28"/>
        </w:rPr>
        <w:t xml:space="preserve">
      зейнеткерлер мен мүгедектерге зейнеткерлік куәлік және жинақ кітапшасын; </w:t>
      </w:r>
      <w:r>
        <w:br/>
      </w:r>
      <w:r>
        <w:rPr>
          <w:rFonts w:ascii="Times New Roman"/>
          <w:b w:val="false"/>
          <w:i w:val="false"/>
          <w:color w:val="000000"/>
          <w:sz w:val="28"/>
        </w:rPr>
        <w:t xml:space="preserve">
      азаматтарды тіркеу кітабы; </w:t>
      </w:r>
      <w:r>
        <w:br/>
      </w:r>
      <w:r>
        <w:rPr>
          <w:rFonts w:ascii="Times New Roman"/>
          <w:b w:val="false"/>
          <w:i w:val="false"/>
          <w:color w:val="000000"/>
          <w:sz w:val="28"/>
        </w:rPr>
        <w:t xml:space="preserve">
      салық төлеушінің тіркелу нөмірі (жылына 1 рет); </w:t>
      </w:r>
      <w:r>
        <w:br/>
      </w:r>
      <w:r>
        <w:rPr>
          <w:rFonts w:ascii="Times New Roman"/>
          <w:b w:val="false"/>
          <w:i w:val="false"/>
          <w:color w:val="000000"/>
          <w:sz w:val="28"/>
        </w:rPr>
        <w:t xml:space="preserve">
      некелері бұзылған тұлғаларға неке бұзылғаны туралы куәлік (жылына 1 рет); </w:t>
      </w:r>
      <w:r>
        <w:br/>
      </w:r>
      <w:r>
        <w:rPr>
          <w:rFonts w:ascii="Times New Roman"/>
          <w:b w:val="false"/>
          <w:i w:val="false"/>
          <w:color w:val="000000"/>
          <w:sz w:val="28"/>
        </w:rPr>
        <w:t xml:space="preserve">
      Тұрғын үй көмегін тағайындау үшін қажетті құжаттар, құжаттардың салыстыру үшін түпнұсқасы көшірмесімен бірге ұсынылады, одан кейін түпнұсқа өтініш берушіге қайтарылып беріледі. </w:t>
      </w:r>
      <w:r>
        <w:br/>
      </w:r>
      <w:r>
        <w:rPr>
          <w:rFonts w:ascii="Times New Roman"/>
          <w:b w:val="false"/>
          <w:i w:val="false"/>
          <w:color w:val="000000"/>
          <w:sz w:val="28"/>
        </w:rPr>
        <w:t xml:space="preserve">
      Кондоминиумның ортақ мүлігі күрделі жөндеуіне жұмсалған шығынға өтемақы алу құқығы бар отбасылар (тұлғалар), жоғарыда айтылған құжаттардан басқа,  қоса тапсырады: </w:t>
      </w:r>
      <w:r>
        <w:br/>
      </w:r>
      <w:r>
        <w:rPr>
          <w:rFonts w:ascii="Times New Roman"/>
          <w:b w:val="false"/>
          <w:i w:val="false"/>
          <w:color w:val="000000"/>
          <w:sz w:val="28"/>
        </w:rPr>
        <w:t xml:space="preserve">
      1) кондоминиумның ортақ мүлік нысанына күрделі жөндеудің жекелеген түрлерін жасау туралы тұрғын үй-коммуналды шаруашылық бөлімі қорытындысының көшірмесі; </w:t>
      </w:r>
      <w:r>
        <w:br/>
      </w:r>
      <w:r>
        <w:rPr>
          <w:rFonts w:ascii="Times New Roman"/>
          <w:b w:val="false"/>
          <w:i w:val="false"/>
          <w:color w:val="000000"/>
          <w:sz w:val="28"/>
        </w:rPr>
        <w:t xml:space="preserve">
      2) кондоминиумның ортақ мүлік нысанына күрделі жөндеу жасауға тұрғын үй меншік иелері, тұрғын үй меншік иелері кооперативі және жөндеу жұмыстарын жүргізетін ұйымдар арасында жасалған келісім көшірмесі; </w:t>
      </w:r>
      <w:r>
        <w:br/>
      </w:r>
      <w:r>
        <w:rPr>
          <w:rFonts w:ascii="Times New Roman"/>
          <w:b w:val="false"/>
          <w:i w:val="false"/>
          <w:color w:val="000000"/>
          <w:sz w:val="28"/>
        </w:rPr>
        <w:t xml:space="preserve">
      3) кондоминиумның ортақ мүлігі күрделі жөндеу бойынша жүргізілген жұмыстарды тапсыру - қабылдап алу актісінің көшірмесі; </w:t>
      </w:r>
      <w:r>
        <w:br/>
      </w:r>
      <w:r>
        <w:rPr>
          <w:rFonts w:ascii="Times New Roman"/>
          <w:b w:val="false"/>
          <w:i w:val="false"/>
          <w:color w:val="000000"/>
          <w:sz w:val="28"/>
        </w:rPr>
        <w:t xml:space="preserve">
      4) кондоминиумның ортақ мүлік нысанына күрделі жөндеу жүргізгені үшін өтініш берушінің нақты шығындары туралы  кондоминиум басқарушысының анықтамасы. </w:t>
      </w:r>
      <w:r>
        <w:br/>
      </w:r>
      <w:r>
        <w:rPr>
          <w:rFonts w:ascii="Times New Roman"/>
          <w:b w:val="false"/>
          <w:i w:val="false"/>
          <w:color w:val="000000"/>
          <w:sz w:val="28"/>
        </w:rPr>
        <w:t>
</w:t>
      </w:r>
      <w:r>
        <w:rPr>
          <w:rFonts w:ascii="Times New Roman"/>
          <w:b w:val="false"/>
          <w:i/>
          <w:color w:val="800000"/>
          <w:sz w:val="28"/>
        </w:rPr>
        <w:t xml:space="preserve">       Ескерту. Өзгерту енгізілді - Петропавл қаласы әкімдігінің 2008.09.08  </w:t>
      </w:r>
      <w:r>
        <w:rPr>
          <w:rFonts w:ascii="Times New Roman"/>
          <w:b w:val="false"/>
          <w:i w:val="false"/>
          <w:color w:val="000000"/>
          <w:sz w:val="28"/>
        </w:rPr>
        <w:t>N 1515</w:t>
      </w:r>
      <w:r>
        <w:rPr>
          <w:rFonts w:ascii="Times New Roman"/>
          <w:b w:val="false"/>
          <w:i/>
          <w:color w:val="800000"/>
          <w:sz w:val="28"/>
        </w:rPr>
        <w:t xml:space="preserve"> қаулысымен </w:t>
      </w:r>
      <w:r>
        <w:br/>
      </w:r>
      <w:r>
        <w:rPr>
          <w:rFonts w:ascii="Times New Roman"/>
          <w:b w:val="false"/>
          <w:i w:val="false"/>
          <w:color w:val="000000"/>
          <w:sz w:val="28"/>
        </w:rPr>
        <w:t xml:space="preserve">
      13. Мемлекеттік қызметті алу үшін толтырылуы қажет барлық өтініш бланкілері "Петропавл қаласының жұмыспен қамту және әлеуметтік бағдарламалар бөлімі" мемлекеттік мекемесінің тұрғын үй көмегі бөлімінің маманында болады, мекен-жайы: Солтүстік Қазақстан облысы, Петропавл қаласы, Казахстанская правда көшесі, 35 үй, 8 кабинет. </w:t>
      </w:r>
      <w:r>
        <w:br/>
      </w:r>
      <w:r>
        <w:rPr>
          <w:rFonts w:ascii="Times New Roman"/>
          <w:b w:val="false"/>
          <w:i w:val="false"/>
          <w:color w:val="000000"/>
          <w:sz w:val="28"/>
        </w:rPr>
        <w:t xml:space="preserve">
      14. Мемлекеттік қызметті алу үшін қажетті құжаттар "Петропавл қаласының жұмыспен қамту және әлеуметтік бағдарламалар бөлімі" мемлекеттік мекемесіне тапсырылады, мекен-жайы: Солтүстік Қазақстан облысы, Петропавл қаласы, Казахстанская правда көшесі, 35 үй, 2-7 кабинеттер, телефон 311126. </w:t>
      </w:r>
      <w:r>
        <w:br/>
      </w:r>
      <w:r>
        <w:rPr>
          <w:rFonts w:ascii="Times New Roman"/>
          <w:b w:val="false"/>
          <w:i w:val="false"/>
          <w:color w:val="000000"/>
          <w:sz w:val="28"/>
        </w:rPr>
        <w:t xml:space="preserve">
      15. Тұтынушы қажетті құжаттарды тапсырғаннан соң мемлекеттік қызметті алу үшін тұтынушыға қабылдау уақыты мен орындау мерзімі көрсетілген талон беріледі. </w:t>
      </w:r>
      <w:r>
        <w:br/>
      </w:r>
      <w:r>
        <w:rPr>
          <w:rFonts w:ascii="Times New Roman"/>
          <w:b w:val="false"/>
          <w:i w:val="false"/>
          <w:color w:val="000000"/>
          <w:sz w:val="28"/>
        </w:rPr>
        <w:t xml:space="preserve">
      16. Қызмет көрсету тәсілі - жеке бару. </w:t>
      </w:r>
      <w:r>
        <w:br/>
      </w:r>
      <w:r>
        <w:rPr>
          <w:rFonts w:ascii="Times New Roman"/>
          <w:b w:val="false"/>
          <w:i w:val="false"/>
          <w:color w:val="000000"/>
          <w:sz w:val="28"/>
        </w:rPr>
        <w:t xml:space="preserve">
      Мемлекеттік қызмет көрсетудің соңғы нәтижесі мына мекенжай бойынша беріледі: Солтүстік Қазақстан облысы, Петропавл қаласы, Казахстанская правда көшесі, 35 үй, N 8 кабинет. </w:t>
      </w:r>
      <w:r>
        <w:br/>
      </w:r>
      <w:r>
        <w:rPr>
          <w:rFonts w:ascii="Times New Roman"/>
          <w:b w:val="false"/>
          <w:i w:val="false"/>
          <w:color w:val="000000"/>
          <w:sz w:val="28"/>
        </w:rPr>
        <w:t xml:space="preserve">
      17. Мемлекеттік қызмет көрсетуді тоқтата тұру немесе мемлекеттік қызметті ұсынудан бас тартуға негіздер: </w:t>
      </w:r>
      <w:r>
        <w:br/>
      </w:r>
      <w:r>
        <w:rPr>
          <w:rFonts w:ascii="Times New Roman"/>
          <w:b w:val="false"/>
          <w:i w:val="false"/>
          <w:color w:val="000000"/>
          <w:sz w:val="28"/>
        </w:rPr>
        <w:t xml:space="preserve">
      Тұрғын үй көмегі мына отбасыларға тағайындалмайды: </w:t>
      </w:r>
      <w:r>
        <w:br/>
      </w:r>
      <w:r>
        <w:rPr>
          <w:rFonts w:ascii="Times New Roman"/>
          <w:b w:val="false"/>
          <w:i w:val="false"/>
          <w:color w:val="000000"/>
          <w:sz w:val="28"/>
        </w:rPr>
        <w:t xml:space="preserve">
      жеке меншігінде 1 данадан (үлестен) артық тұрғын үйлесі (пәтерлері, үйлері) барларға; тұрғын үйлерін жалға берушілерге; жұмыспен қамту мәселелері жөніндегі органдарында тіркелмеген жұмыссыздарға; егер көмек тағайындалған сәтте егер өтемақылық шаралармен қамтамасыз етілетін тұрғын үй нормалары және коммуналдық қызметі тұтынуға жұмсалатын төлемдер, отбасы бюджетінде осы мақсатпен жұмсалатын шығындар үлесінен артатын болса.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Жұмыс қағидаттары </w:t>
      </w:r>
    </w:p>
    <w:p>
      <w:pPr>
        <w:spacing w:after="0"/>
        <w:ind w:left="0"/>
        <w:jc w:val="both"/>
      </w:pPr>
      <w:r>
        <w:rPr>
          <w:rFonts w:ascii="Times New Roman"/>
          <w:b w:val="false"/>
          <w:i w:val="false"/>
          <w:color w:val="000000"/>
          <w:sz w:val="28"/>
        </w:rPr>
        <w:t xml:space="preserve">      18. Мемлекеттік органның қызмет көрсетуді тұтынушыға қатысты басшылыққа алатын жұмыс қағидаттары: </w:t>
      </w:r>
      <w:r>
        <w:br/>
      </w:r>
      <w:r>
        <w:rPr>
          <w:rFonts w:ascii="Times New Roman"/>
          <w:b w:val="false"/>
          <w:i w:val="false"/>
          <w:color w:val="000000"/>
          <w:sz w:val="28"/>
        </w:rPr>
        <w:t xml:space="preserve">
      тұрғын үй көмегін тағайындау тәртібі туралы толық және нақты ақпарат алу; </w:t>
      </w:r>
      <w:r>
        <w:br/>
      </w:r>
      <w:r>
        <w:rPr>
          <w:rFonts w:ascii="Times New Roman"/>
          <w:b w:val="false"/>
          <w:i w:val="false"/>
          <w:color w:val="000000"/>
          <w:sz w:val="28"/>
        </w:rPr>
        <w:t xml:space="preserve">
      белгіленген үлгідегі өтініш және оған қоса берілетін бланкілерді тегін алу; тұтынушы құжаттарының мазмұны туралы ақпараттың сақталуын, қорғалуын және құпиялылығын қамтамасыз ету, тұтынушы белгіленген мерзімде алмаған құжаттардың сақталуын қамтамасыз ету; </w:t>
      </w:r>
      <w:r>
        <w:br/>
      </w:r>
      <w:r>
        <w:rPr>
          <w:rFonts w:ascii="Times New Roman"/>
          <w:b w:val="false"/>
          <w:i w:val="false"/>
          <w:color w:val="000000"/>
          <w:sz w:val="28"/>
        </w:rPr>
        <w:t xml:space="preserve">
      бөлім мамандарының сыпайылығы, жауапкершілігі және кәсібилігі.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Жұмыс нәтижелері </w:t>
      </w:r>
    </w:p>
    <w:p>
      <w:pPr>
        <w:spacing w:after="0"/>
        <w:ind w:left="0"/>
        <w:jc w:val="both"/>
      </w:pPr>
      <w:r>
        <w:rPr>
          <w:rFonts w:ascii="Times New Roman"/>
          <w:b w:val="false"/>
          <w:i w:val="false"/>
          <w:color w:val="000000"/>
          <w:sz w:val="28"/>
        </w:rPr>
        <w:t xml:space="preserve">      19. Тұтынушыларға мемлекеттік қызмет көрсету нәтижелері сапа және қол жетімділік көрсеткіштерімен өлшенеді. </w:t>
      </w:r>
      <w:r>
        <w:br/>
      </w: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Шағымдану тәртібі </w:t>
      </w:r>
    </w:p>
    <w:p>
      <w:pPr>
        <w:spacing w:after="0"/>
        <w:ind w:left="0"/>
        <w:jc w:val="both"/>
      </w:pPr>
      <w:r>
        <w:rPr>
          <w:rFonts w:ascii="Times New Roman"/>
          <w:b w:val="false"/>
          <w:i w:val="false"/>
          <w:color w:val="000000"/>
          <w:sz w:val="28"/>
        </w:rPr>
        <w:t xml:space="preserve">             21. Уәкілетті лауазымды адамдардың әрекетіне (әрекетсіздігіне) шағымдану тәртібін лауазымдық тұлғалардан алуға болады: "Петропавл қаласының жұмыспен қамту және әлеуметтік бағдарламалар бөлімі" мемлекеттік мекемесі 24 кабинет, телефон: 34-47-18. </w:t>
      </w:r>
      <w:r>
        <w:br/>
      </w:r>
      <w:r>
        <w:rPr>
          <w:rFonts w:ascii="Times New Roman"/>
          <w:b w:val="false"/>
          <w:i w:val="false"/>
          <w:color w:val="000000"/>
          <w:sz w:val="28"/>
        </w:rPr>
        <w:t xml:space="preserve">
      22. Шағымдар беріледі: </w:t>
      </w:r>
      <w:r>
        <w:br/>
      </w:r>
      <w:r>
        <w:rPr>
          <w:rFonts w:ascii="Times New Roman"/>
          <w:b w:val="false"/>
          <w:i w:val="false"/>
          <w:color w:val="000000"/>
          <w:sz w:val="28"/>
        </w:rPr>
        <w:t xml:space="preserve">
      "Петропавл қаласының жұмыспен қамту және әлеуметтік бағдарламалар бөлімі" мемлекеттік мекемесінің басшысына (N 24 кабинет) немесе әлеуметтік мәселелер жөніндегі орынбасарына (N 27 кабинет) Солтүстік Қазақстан облысы, Петропавл қаласы, Казахстанская правда көшесі, 35 үй мекенжайы бойынша. </w:t>
      </w:r>
      <w:r>
        <w:br/>
      </w:r>
      <w:r>
        <w:rPr>
          <w:rFonts w:ascii="Times New Roman"/>
          <w:b w:val="false"/>
          <w:i w:val="false"/>
          <w:color w:val="000000"/>
          <w:sz w:val="28"/>
        </w:rPr>
        <w:t xml:space="preserve">
      жоғары тұрған ұйымдарға; </w:t>
      </w:r>
      <w:r>
        <w:br/>
      </w:r>
      <w:r>
        <w:rPr>
          <w:rFonts w:ascii="Times New Roman"/>
          <w:b w:val="false"/>
          <w:i w:val="false"/>
          <w:color w:val="000000"/>
          <w:sz w:val="28"/>
        </w:rPr>
        <w:t xml:space="preserve">
      сотқа. </w:t>
      </w:r>
      <w:r>
        <w:br/>
      </w:r>
      <w:r>
        <w:rPr>
          <w:rFonts w:ascii="Times New Roman"/>
          <w:b w:val="false"/>
          <w:i w:val="false"/>
          <w:color w:val="000000"/>
          <w:sz w:val="28"/>
        </w:rPr>
        <w:t xml:space="preserve">
      23. Шағымның қабылданғанын растайтын және берілген шағымға жауап алатын мерзім мен орынды көздейтін құжаттар: өтініштерін қабылдау туралы талон, азаматтардың өтініштерін тіркеу және азаматтардың жазбаша жүгінулерін есепке алу журналы. </w:t>
      </w:r>
      <w:r>
        <w:br/>
      </w:r>
      <w:r>
        <w:rPr>
          <w:rFonts w:ascii="Times New Roman"/>
          <w:b w:val="false"/>
          <w:i w:val="false"/>
          <w:color w:val="000000"/>
          <w:sz w:val="28"/>
        </w:rPr>
        <w:t xml:space="preserve">
      Шағымға жауап алатын орын - "Петропавл қаласының жұмыспен қамту және әлеуметтік бағдарламалар бөлімі" ММ, мекен-жайы: Солтүстік Қазақстан облысы, Петропавл қаласы, Казахстанская правда көшесі, 35 үй, N 24 кабинет, телефоны: 34-47-18.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Байланыс ақпараты </w:t>
      </w:r>
    </w:p>
    <w:p>
      <w:pPr>
        <w:spacing w:after="0"/>
        <w:ind w:left="0"/>
        <w:jc w:val="both"/>
      </w:pPr>
      <w:r>
        <w:rPr>
          <w:rFonts w:ascii="Times New Roman"/>
          <w:b w:val="false"/>
          <w:i w:val="false"/>
          <w:color w:val="000000"/>
          <w:sz w:val="28"/>
        </w:rPr>
        <w:t xml:space="preserve">      24. "Петропавл қаласының жұмыспен қамту және әлеуметтік бағдарламалар бөлімі" мемлекеттік мекемесінің бастығы, мекен-жайы: Солтүстік Қазақстан облысы, Петропавл қаласы, Казахстанская правда көшесі, 35 үй, N 24 кабинет, телефоны: 34-47-18. </w:t>
      </w:r>
      <w:r>
        <w:br/>
      </w:r>
      <w:r>
        <w:rPr>
          <w:rFonts w:ascii="Times New Roman"/>
          <w:b w:val="false"/>
          <w:i w:val="false"/>
          <w:color w:val="000000"/>
          <w:sz w:val="28"/>
        </w:rPr>
        <w:t xml:space="preserve">
      "Петропавл қаласының жұмыспен қамту және әлеуметтік бағдарламалар бөлімі" мемлекеттік мекемесі бастығының орынбасары, мекен-жайы: Солтүстік Қазақстан облысы, Петропавл қаласы, Казахстанская правда көшесі, 35 үй, N 28 кабинет, телефоны: 34-08-01.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