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a567" w14:textId="f18a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кәсіпорындары мен ұйымдарында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2007 жылғы 24 желтоқсандағы N 2083 қаулысы. Солтүстік Қазақстан облысының Петропавл қаласының әділет басқармасында 2008 жылғы 22 қаңтарда N 13-1-110 тіркелді. Күші жойылды - Солтүстік Қазақстан облысы Петропавл қаласы әкімдігінің 2009 жылғы 15 маусымдағы N 662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Солтүстік Қазақстан облысы Петропавл қаласы әкімдігінің 2009.06.15 N 662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N 149</w:t>
      </w:r>
      <w:r>
        <w:rPr>
          <w:rFonts w:ascii="Times New Roman"/>
          <w:b w:val="false"/>
          <w:i w:val="false"/>
          <w:color w:val="000000"/>
          <w:sz w:val="28"/>
        </w:rPr>
        <w:t xml:space="preserve"> Заңының 7 бабының 5 тармағына, 20 бабына,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қаулысымен бекітілген Қоғамдық жұмыстарды ұйымдастыру және қаржыландыру ережелеріне, Қазақстан Республикасы Үкіметінің 2006 жылғы 30 қарашадағы "Қазақстан Республикасы Үкіметінің 2002 жылғы 11 қаңтардағы "Мемлекеттік мекемелердің мемлекеттік қызметшілері болып табылмайтын қызметкерлерінің және қазыналық кәсіпорындар қызметкерлерінің еңбекақысын төлеу жүйесі туралы" </w:t>
      </w:r>
      <w:r>
        <w:rPr>
          <w:rFonts w:ascii="Times New Roman"/>
          <w:b w:val="false"/>
          <w:i w:val="false"/>
          <w:color w:val="000000"/>
          <w:sz w:val="28"/>
        </w:rPr>
        <w:t>N 41</w:t>
      </w:r>
      <w:r>
        <w:rPr>
          <w:rFonts w:ascii="Times New Roman"/>
          <w:b w:val="false"/>
          <w:i w:val="false"/>
          <w:color w:val="000000"/>
          <w:sz w:val="28"/>
        </w:rPr>
        <w:t xml:space="preserve"> қаулысына толықтырулар мен өзгерістер енгізу туралы" </w:t>
      </w:r>
      <w:r>
        <w:rPr>
          <w:rFonts w:ascii="Times New Roman"/>
          <w:b w:val="false"/>
          <w:i w:val="false"/>
          <w:color w:val="000000"/>
          <w:sz w:val="28"/>
        </w:rPr>
        <w:t>N 1156</w:t>
      </w:r>
      <w:r>
        <w:rPr>
          <w:rFonts w:ascii="Times New Roman"/>
          <w:b w:val="false"/>
          <w:i w:val="false"/>
          <w:color w:val="000000"/>
          <w:sz w:val="28"/>
        </w:rPr>
        <w:t xml:space="preserve"> қаулысына, Солтүстік Қазақстан облысы әкімдігінің 2001 жылғы 19 шілдедегі "Қоғамдық жұмыстарды, жұмыссыздардың кәсіби дайындығын, біліктілігін арттыру және қайта даярлауды ұйымдастыру және қаржыландыру жөніндегі ережені бекіту туралы" </w:t>
      </w:r>
      <w:r>
        <w:rPr>
          <w:rFonts w:ascii="Times New Roman"/>
          <w:b w:val="false"/>
          <w:i w:val="false"/>
          <w:color w:val="000000"/>
          <w:sz w:val="28"/>
        </w:rPr>
        <w:t>N 38</w:t>
      </w:r>
      <w:r>
        <w:rPr>
          <w:rFonts w:ascii="Times New Roman"/>
          <w:b w:val="false"/>
          <w:i w:val="false"/>
          <w:color w:val="000000"/>
          <w:sz w:val="28"/>
        </w:rPr>
        <w:t xml:space="preserve"> қаулысына (2001 жылғы 30 шілдедегі мемлекеттік тізілімдегі N 398 тіркелген, "Северный Казахстан" газетінің 2001 жылғы 7 тамыздағы саны) сәйкес, қала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1 қосымшаға сәйкес Қоғамдық жұмыстардың түрлері бойынша кәсіпорындар мен ұйымдардың тізбесі, түрлері, көлемдері және еңбекақы мөлшерлері бекітілсін. </w:t>
      </w:r>
      <w:r>
        <w:br/>
      </w:r>
      <w:r>
        <w:rPr>
          <w:rFonts w:ascii="Times New Roman"/>
          <w:b w:val="false"/>
          <w:i w:val="false"/>
          <w:color w:val="000000"/>
          <w:sz w:val="28"/>
        </w:rPr>
        <w:t xml:space="preserve">
      2. Қала бюджетінде қоғамдық жұмыстарды жүргізуге қарастырылған қаражат шегінде "Петропавл қаласының жұмыспен қамту және әлеуметтік бағдарламалар бөлімі"»мемлекеттік мекемесі бекітілген Тізбеге сәйкес жұмыссыздарды қоғамдық жұмыстарға жіберуді жүзеге асырсын. </w:t>
      </w:r>
      <w:r>
        <w:br/>
      </w:r>
      <w:r>
        <w:rPr>
          <w:rFonts w:ascii="Times New Roman"/>
          <w:b w:val="false"/>
          <w:i w:val="false"/>
          <w:color w:val="000000"/>
          <w:sz w:val="28"/>
        </w:rPr>
        <w:t xml:space="preserve">
      3. "Петропавл қаласының қаржы бөлімі" мемлекеттік мекемесі қоғамдық жұмыстарға қамтылған жұмыссыздардың еңбекақысын төлеуге ақшалай қаржыландыруын уақытылы қамтамасыз етсін. </w:t>
      </w:r>
      <w:r>
        <w:br/>
      </w:r>
      <w:r>
        <w:rPr>
          <w:rFonts w:ascii="Times New Roman"/>
          <w:b w:val="false"/>
          <w:i w:val="false"/>
          <w:color w:val="000000"/>
          <w:sz w:val="28"/>
        </w:rPr>
        <w:t xml:space="preserve">
      4. 2 қосымшаға Петропавл қаласы әкімдігінің кейбір қаулыларының күші жойылды деп танылсын. </w:t>
      </w:r>
      <w:r>
        <w:br/>
      </w:r>
      <w:r>
        <w:rPr>
          <w:rFonts w:ascii="Times New Roman"/>
          <w:b w:val="false"/>
          <w:i w:val="false"/>
          <w:color w:val="000000"/>
          <w:sz w:val="28"/>
        </w:rPr>
        <w:t xml:space="preserve">
      5. Осы қаулының орындалуын бақылау қала әкімінің бірінші орынбасары Ә.З. Сәрсембаевқа жүктелсін. </w:t>
      </w:r>
      <w:r>
        <w:br/>
      </w:r>
      <w:r>
        <w:rPr>
          <w:rFonts w:ascii="Times New Roman"/>
          <w:b w:val="false"/>
          <w:i w:val="false"/>
          <w:color w:val="000000"/>
          <w:sz w:val="28"/>
        </w:rPr>
        <w:t xml:space="preserve">
      6. Осы қаулы оның алғашқы ресми жарыққа шыққан күнінен бастап он күнтізбелік күн өткеннен кейін күшіне енеді. </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xml:space="preserve">                                              Қала әкімдігінің </w:t>
      </w:r>
      <w:r>
        <w:br/>
      </w:r>
      <w:r>
        <w:rPr>
          <w:rFonts w:ascii="Times New Roman"/>
          <w:b w:val="false"/>
          <w:i w:val="false"/>
          <w:color w:val="000000"/>
          <w:sz w:val="28"/>
        </w:rPr>
        <w:t xml:space="preserve">
                                       "Ақылы қоғамдық жұмыстарды </w:t>
      </w:r>
      <w:r>
        <w:br/>
      </w:r>
      <w:r>
        <w:rPr>
          <w:rFonts w:ascii="Times New Roman"/>
          <w:b w:val="false"/>
          <w:i w:val="false"/>
          <w:color w:val="000000"/>
          <w:sz w:val="28"/>
        </w:rPr>
        <w:t xml:space="preserve">
                                           ұйымдастыру туралы" </w:t>
      </w:r>
      <w:r>
        <w:br/>
      </w:r>
      <w:r>
        <w:rPr>
          <w:rFonts w:ascii="Times New Roman"/>
          <w:b w:val="false"/>
          <w:i w:val="false"/>
          <w:color w:val="000000"/>
          <w:sz w:val="28"/>
        </w:rPr>
        <w:t xml:space="preserve">
                                      2007 жылғы»24 желтоқсандағы </w:t>
      </w:r>
      <w:r>
        <w:br/>
      </w:r>
      <w:r>
        <w:rPr>
          <w:rFonts w:ascii="Times New Roman"/>
          <w:b w:val="false"/>
          <w:i w:val="false"/>
          <w:color w:val="000000"/>
          <w:sz w:val="28"/>
        </w:rPr>
        <w:t xml:space="preserve">
                                      N 2083 қаулысына N 1 қосымша </w:t>
      </w:r>
    </w:p>
    <w:p>
      <w:pPr>
        <w:spacing w:after="0"/>
        <w:ind w:left="0"/>
        <w:jc w:val="both"/>
      </w:pPr>
      <w:r>
        <w:rPr>
          <w:rFonts w:ascii="Times New Roman"/>
          <w:b/>
          <w:i w:val="false"/>
          <w:color w:val="000080"/>
          <w:sz w:val="28"/>
        </w:rPr>
        <w:t>Қоғамдық жұмыстардың түрлері бойынша кәсіпорындар мен ұйымдардың тізімі, жұмыстың түрлері, көлемдері, еңбекақы мөлшері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013"/>
        <w:gridCol w:w="4393"/>
        <w:gridCol w:w="1373"/>
        <w:gridCol w:w="1833"/>
      </w:tblGrid>
      <w:tr>
        <w:trPr>
          <w:trHeight w:val="123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дың aталуы</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сайынғы</w:t>
            </w:r>
            <w:r>
              <w:br/>
            </w:r>
            <w:r>
              <w:rPr>
                <w:rFonts w:ascii="Times New Roman"/>
                <w:b w:val="false"/>
                <w:i w:val="false"/>
                <w:color w:val="000000"/>
                <w:sz w:val="20"/>
              </w:rPr>
              <w:t>
жұмыс</w:t>
            </w:r>
            <w:r>
              <w:br/>
            </w:r>
            <w:r>
              <w:rPr>
                <w:rFonts w:ascii="Times New Roman"/>
                <w:b w:val="false"/>
                <w:i w:val="false"/>
                <w:color w:val="000000"/>
                <w:sz w:val="20"/>
              </w:rPr>
              <w:t>
орны</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Қоғамдық жұмыстардың </w:t>
            </w:r>
            <w:r>
              <w:br/>
            </w:r>
            <w:r>
              <w:rPr>
                <w:rFonts w:ascii="Times New Roman"/>
                <w:b w:val="false"/>
                <w:i w:val="false"/>
                <w:color w:val="000000"/>
                <w:sz w:val="20"/>
              </w:rPr>
              <w:t>
түрлері</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Разря-</w:t>
            </w:r>
            <w:r>
              <w:br/>
            </w:r>
            <w:r>
              <w:rPr>
                <w:rFonts w:ascii="Times New Roman"/>
                <w:b w:val="false"/>
                <w:i w:val="false"/>
                <w:color w:val="000000"/>
                <w:sz w:val="20"/>
              </w:rPr>
              <w:t>
ды</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циенті</w:t>
            </w:r>
          </w:p>
        </w:tc>
      </w:tr>
      <w:tr>
        <w:trPr>
          <w:trHeight w:val="153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"Коммунхоз" мемлекеттік  коммуналдық кәсіпорны</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160 адам</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Қала аумағын жинау;</w:t>
            </w:r>
          </w:p>
          <w:p>
            <w:pPr>
              <w:spacing w:after="20"/>
              <w:ind w:left="20"/>
              <w:jc w:val="both"/>
            </w:pPr>
            <w:r>
              <w:rPr>
                <w:rFonts w:ascii="Times New Roman"/>
                <w:b w:val="false"/>
                <w:i w:val="false"/>
                <w:color w:val="000000"/>
                <w:sz w:val="20"/>
              </w:rPr>
              <w:t>аумақтарды көгалдандыру ж/е абаттандыру;</w:t>
            </w:r>
          </w:p>
          <w:p>
            <w:pPr>
              <w:spacing w:after="20"/>
              <w:ind w:left="20"/>
              <w:jc w:val="both"/>
            </w:pPr>
            <w:r>
              <w:rPr>
                <w:rFonts w:ascii="Times New Roman"/>
                <w:b w:val="false"/>
                <w:i w:val="false"/>
                <w:color w:val="000000"/>
                <w:sz w:val="20"/>
              </w:rPr>
              <w:t>мұзды қалашықтарды тұрғызуда қосымша жұ-мыстарды орындау;ағымдағы жолдарды жөндеу жұмыстары (ойпаң  жерлерді құммен толтыру, кювет қазу, ағын канализацияларын қоқыстардан тазарту т.б.)</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p>
            <w:pPr>
              <w:spacing w:after="20"/>
              <w:ind w:left="20"/>
              <w:jc w:val="both"/>
            </w:pPr>
            <w:r>
              <w:rPr>
                <w:rFonts w:ascii="Times New Roman"/>
                <w:b w:val="false"/>
                <w:i w:val="false"/>
                <w:color w:val="000000"/>
                <w:sz w:val="20"/>
              </w:rPr>
              <w:t xml:space="preserve">III </w:t>
            </w:r>
          </w:p>
          <w:p>
            <w:pPr>
              <w:spacing w:after="20"/>
              <w:ind w:left="20"/>
              <w:jc w:val="both"/>
            </w:pPr>
            <w:r>
              <w:rPr>
                <w:rFonts w:ascii="Times New Roman"/>
                <w:b w:val="false"/>
                <w:i w:val="false"/>
                <w:color w:val="000000"/>
                <w:sz w:val="20"/>
              </w:rPr>
              <w:t xml:space="preserve">    III </w:t>
            </w:r>
          </w:p>
          <w:p>
            <w:pPr>
              <w:spacing w:after="20"/>
              <w:ind w:left="20"/>
              <w:jc w:val="both"/>
            </w:pPr>
            <w:r>
              <w:rPr>
                <w:rFonts w:ascii="Times New Roman"/>
                <w:b w:val="false"/>
                <w:i w:val="false"/>
                <w:color w:val="000000"/>
                <w:sz w:val="20"/>
              </w:rPr>
              <w:t xml:space="preserve">  III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 </w:t>
            </w:r>
          </w:p>
          <w:p>
            <w:pPr>
              <w:spacing w:after="20"/>
              <w:ind w:left="20"/>
              <w:jc w:val="both"/>
            </w:pPr>
            <w:r>
              <w:rPr>
                <w:rFonts w:ascii="Times New Roman"/>
                <w:b w:val="false"/>
                <w:i w:val="false"/>
                <w:color w:val="000000"/>
                <w:sz w:val="20"/>
              </w:rPr>
              <w:t xml:space="preserve">1,59 </w:t>
            </w:r>
          </w:p>
          <w:p>
            <w:pPr>
              <w:spacing w:after="20"/>
              <w:ind w:left="20"/>
              <w:jc w:val="both"/>
            </w:pPr>
            <w:r>
              <w:rPr>
                <w:rFonts w:ascii="Times New Roman"/>
                <w:b w:val="false"/>
                <w:i w:val="false"/>
                <w:color w:val="000000"/>
                <w:sz w:val="20"/>
              </w:rPr>
              <w:t xml:space="preserve">    1,59 </w:t>
            </w:r>
          </w:p>
          <w:p>
            <w:pPr>
              <w:spacing w:after="20"/>
              <w:ind w:left="20"/>
              <w:jc w:val="both"/>
            </w:pPr>
            <w:r>
              <w:rPr>
                <w:rFonts w:ascii="Times New Roman"/>
                <w:b w:val="false"/>
                <w:i w:val="false"/>
                <w:color w:val="000000"/>
                <w:sz w:val="20"/>
              </w:rPr>
              <w:t>  1,59</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"Солтүстік Қазақстан облысының ЖИТС-пен күрес және алдын алу орталығы" </w:t>
            </w:r>
            <w:r>
              <w:br/>
            </w:r>
            <w:r>
              <w:rPr>
                <w:rFonts w:ascii="Times New Roman"/>
                <w:b w:val="false"/>
                <w:i w:val="false"/>
                <w:color w:val="000000"/>
                <w:sz w:val="20"/>
              </w:rPr>
              <w:t>
мемлекеттік мекемесі</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 адам</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Есірткіні қабылдау және тарату орындарында, сенім пункттерінде жұмыс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1,43</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облыстық</w:t>
            </w:r>
            <w:r>
              <w:br/>
            </w:r>
            <w:r>
              <w:rPr>
                <w:rFonts w:ascii="Times New Roman"/>
                <w:b w:val="false"/>
                <w:i w:val="false"/>
                <w:color w:val="000000"/>
                <w:sz w:val="20"/>
              </w:rPr>
              <w:t>
әділет депар-</w:t>
            </w:r>
            <w:r>
              <w:br/>
            </w:r>
            <w:r>
              <w:rPr>
                <w:rFonts w:ascii="Times New Roman"/>
                <w:b w:val="false"/>
                <w:i w:val="false"/>
                <w:color w:val="000000"/>
                <w:sz w:val="20"/>
              </w:rPr>
              <w:t>
таментінің</w:t>
            </w:r>
            <w:r>
              <w:br/>
            </w:r>
            <w:r>
              <w:rPr>
                <w:rFonts w:ascii="Times New Roman"/>
                <w:b w:val="false"/>
                <w:i w:val="false"/>
                <w:color w:val="000000"/>
                <w:sz w:val="20"/>
              </w:rPr>
              <w:t>
Петропавл</w:t>
            </w:r>
            <w:r>
              <w:br/>
            </w:r>
            <w:r>
              <w:rPr>
                <w:rFonts w:ascii="Times New Roman"/>
                <w:b w:val="false"/>
                <w:i w:val="false"/>
                <w:color w:val="000000"/>
                <w:sz w:val="20"/>
              </w:rPr>
              <w:t>
қалалық әділетбасқармасы"мемлекеттікмекемесі</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адам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Халықты тұрғылықты жері бойынша құжаттандыруға және тіркеуге техникалық қызмет көрсету</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"Көші-қон жөніндегікомитеттіңСолтүстікҚазақстаноблысыбойыншабасқармасы"мемлекеттікмекемесі</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адам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Оралмандарды қабылдау және орналастыру бойынша тапсырмалар-дың орындалуы</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"Петропавлқаласының жерқатынастарыбөлімі"мемлекеттікмекемесі</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адам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Республикалық және аймақтық қоғамдықнауқандар өткізугеқатысу</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"СолтүстікҚазақстанмемлекеттікмұрағаты"мемлекеттікмекемесі</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адам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Құжаттарды өңдеуге және сақтауды дайындауға көмек көрсету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"СолтүстікҚазақстаноблысыәкімініңоблыстықнаркологиялықорталығы"мемлекеттікмекемесі</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адам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Республикалық және аймақтық қоғамдықнауқандар өткізугеқатысу (жастар, қалаоқу орындарында есірткі инъекцияларынмен алкогольдытұтынушылар арасындаалдын алу жұмыстары)</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G-14</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300"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"СолтүстікҚазақстаноблысыПетропавлқаласыәкімініңаппараты"мемлекеттікмекемесі</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адам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Республикалық жәнеаймақтық қоғамдықнауқандар өткізугеқатысу;</w:t>
            </w:r>
            <w:r>
              <w:br/>
            </w:r>
            <w:r>
              <w:rPr>
                <w:rFonts w:ascii="Times New Roman"/>
                <w:b w:val="false"/>
                <w:i w:val="false"/>
                <w:color w:val="000000"/>
                <w:sz w:val="20"/>
              </w:rPr>
              <w:t>
құжаттардыөңдеуге және сақтаудыдайындауға көмеккөрсету;</w:t>
            </w:r>
            <w:r>
              <w:br/>
            </w:r>
            <w:r>
              <w:rPr>
                <w:rFonts w:ascii="Times New Roman"/>
                <w:b w:val="false"/>
                <w:i w:val="false"/>
                <w:color w:val="000000"/>
                <w:sz w:val="20"/>
              </w:rPr>
              <w:t>
үй шаруашылығын есепке алуға жәнешаруашылық жөніндегікітаптар жасауғакөмектесу</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p>
            <w:pPr>
              <w:spacing w:after="20"/>
              <w:ind w:left="20"/>
              <w:jc w:val="both"/>
            </w:pPr>
            <w:r>
              <w:rPr>
                <w:rFonts w:ascii="Times New Roman"/>
                <w:b w:val="false"/>
                <w:i w:val="false"/>
                <w:color w:val="000000"/>
                <w:sz w:val="20"/>
              </w:rPr>
              <w:t xml:space="preserve">    G-14 </w:t>
            </w:r>
          </w:p>
          <w:p>
            <w:pPr>
              <w:spacing w:after="20"/>
              <w:ind w:left="20"/>
              <w:jc w:val="both"/>
            </w:pPr>
            <w:r>
              <w:rPr>
                <w:rFonts w:ascii="Times New Roman"/>
                <w:b w:val="false"/>
                <w:i w:val="false"/>
                <w:color w:val="000000"/>
                <w:sz w:val="20"/>
              </w:rPr>
              <w:t xml:space="preserve">    G-14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p>
            <w:pPr>
              <w:spacing w:after="20"/>
              <w:ind w:left="20"/>
              <w:jc w:val="both"/>
            </w:pPr>
            <w:r>
              <w:rPr>
                <w:rFonts w:ascii="Times New Roman"/>
                <w:b w:val="false"/>
                <w:i w:val="false"/>
                <w:color w:val="000000"/>
                <w:sz w:val="20"/>
              </w:rPr>
              <w:t xml:space="preserve">    1,43 </w:t>
            </w:r>
          </w:p>
          <w:p>
            <w:pPr>
              <w:spacing w:after="20"/>
              <w:ind w:left="20"/>
              <w:jc w:val="both"/>
            </w:pPr>
            <w:r>
              <w:rPr>
                <w:rFonts w:ascii="Times New Roman"/>
                <w:b w:val="false"/>
                <w:i w:val="false"/>
                <w:color w:val="000000"/>
                <w:sz w:val="20"/>
              </w:rPr>
              <w:t xml:space="preserve">    1,43 </w:t>
            </w:r>
          </w:p>
        </w:tc>
      </w:tr>
      <w:tr>
        <w:trPr>
          <w:trHeight w:val="157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"Петропавлқаласыныңішкі істербасқармасы"мемлекеттікмекемесі</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 адам</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Халыққа қызмет етудіңсапасын жақсарту жәнежеделдету мақсатында</w:t>
            </w:r>
            <w:r>
              <w:br/>
            </w:r>
            <w:r>
              <w:rPr>
                <w:rFonts w:ascii="Times New Roman"/>
                <w:b w:val="false"/>
                <w:i w:val="false"/>
                <w:color w:val="000000"/>
                <w:sz w:val="20"/>
              </w:rPr>
              <w:t>
мәліметтер дерекқорын</w:t>
            </w:r>
            <w:r>
              <w:br/>
            </w:r>
            <w:r>
              <w:rPr>
                <w:rFonts w:ascii="Times New Roman"/>
                <w:b w:val="false"/>
                <w:i w:val="false"/>
                <w:color w:val="000000"/>
                <w:sz w:val="20"/>
              </w:rPr>
              <w:t>
жасауға көмектесу</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G-14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r>
      <w:tr>
        <w:trPr>
          <w:trHeight w:val="315" w:hRule="atLeast"/>
        </w:trPr>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Жиынты</w:t>
            </w:r>
            <w:r>
              <w:rPr>
                <w:rFonts w:ascii="Times New Roman"/>
                <w:b/>
                <w:i w:val="false"/>
                <w:color w:val="000000"/>
                <w:sz w:val="20"/>
              </w:rPr>
              <w:t>ғ</w:t>
            </w:r>
            <w:r>
              <w:rPr>
                <w:rFonts w:ascii="Times New Roman"/>
                <w:b/>
                <w:i w:val="false"/>
                <w:color w:val="000000"/>
                <w:sz w:val="20"/>
              </w:rPr>
              <w:t>ы</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280</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Қала әкімдігінің        </w:t>
      </w:r>
      <w:r>
        <w:br/>
      </w:r>
      <w:r>
        <w:rPr>
          <w:rFonts w:ascii="Times New Roman"/>
          <w:b w:val="false"/>
          <w:i w:val="false"/>
          <w:color w:val="000000"/>
          <w:sz w:val="28"/>
        </w:rPr>
        <w:t xml:space="preserve">
"Ақылы қоғамдық жұмыстарды    </w:t>
      </w:r>
      <w:r>
        <w:br/>
      </w:r>
      <w:r>
        <w:rPr>
          <w:rFonts w:ascii="Times New Roman"/>
          <w:b w:val="false"/>
          <w:i w:val="false"/>
          <w:color w:val="000000"/>
          <w:sz w:val="28"/>
        </w:rPr>
        <w:t xml:space="preserve">
ұйымдастыру туралы"     </w:t>
      </w:r>
      <w:r>
        <w:br/>
      </w:r>
      <w:r>
        <w:rPr>
          <w:rFonts w:ascii="Times New Roman"/>
          <w:b w:val="false"/>
          <w:i w:val="false"/>
          <w:color w:val="000000"/>
          <w:sz w:val="28"/>
        </w:rPr>
        <w:t xml:space="preserve">
2007 жылғы»24 желтоқсандағы    </w:t>
      </w:r>
      <w:r>
        <w:br/>
      </w:r>
      <w:r>
        <w:rPr>
          <w:rFonts w:ascii="Times New Roman"/>
          <w:b w:val="false"/>
          <w:i w:val="false"/>
          <w:color w:val="000000"/>
          <w:sz w:val="28"/>
        </w:rPr>
        <w:t xml:space="preserve">
N 2083 қаулысына N 2 қосымша    </w:t>
      </w:r>
    </w:p>
    <w:p>
      <w:pPr>
        <w:spacing w:after="0"/>
        <w:ind w:left="0"/>
        <w:jc w:val="both"/>
      </w:pPr>
      <w:r>
        <w:rPr>
          <w:rFonts w:ascii="Times New Roman"/>
          <w:b/>
          <w:i w:val="false"/>
          <w:color w:val="000000"/>
          <w:sz w:val="28"/>
        </w:rPr>
        <w:t xml:space="preserve">Петропавл қаласы әкімдігінің күші жойылған </w:t>
      </w:r>
      <w:r>
        <w:br/>
      </w:r>
      <w:r>
        <w:rPr>
          <w:rFonts w:ascii="Times New Roman"/>
          <w:b w:val="false"/>
          <w:i w:val="false"/>
          <w:color w:val="000000"/>
          <w:sz w:val="28"/>
        </w:rPr>
        <w:t>
</w:t>
      </w:r>
      <w:r>
        <w:rPr>
          <w:rFonts w:ascii="Times New Roman"/>
          <w:b/>
          <w:i w:val="false"/>
          <w:color w:val="000000"/>
          <w:sz w:val="28"/>
        </w:rPr>
        <w:t xml:space="preserve">кейбір қаулыларының тізбесі </w:t>
      </w:r>
    </w:p>
    <w:p>
      <w:pPr>
        <w:spacing w:after="0"/>
        <w:ind w:left="0"/>
        <w:jc w:val="both"/>
      </w:pPr>
      <w:r>
        <w:rPr>
          <w:rFonts w:ascii="Times New Roman"/>
          <w:b w:val="false"/>
          <w:i w:val="false"/>
          <w:color w:val="000000"/>
          <w:sz w:val="28"/>
        </w:rPr>
        <w:t xml:space="preserve">      1. Петропавл қаласы әкімдігінің 2007 жылғы 15 қаңтардағы "Петропавл қаласының кәсіпорындары мен ұйымдарында ақылы қоғамдық жұмыстарды ұйымдастыру туралы" N 56 қаулысы (2007 жылғы 31 қаңтардағы мемлекеттік тіркеу N 13-1-61; 2007 жылғы 16 ақпандағы "Проспект СК" N 7 саны). </w:t>
      </w:r>
      <w:r>
        <w:br/>
      </w:r>
      <w:r>
        <w:rPr>
          <w:rFonts w:ascii="Times New Roman"/>
          <w:b w:val="false"/>
          <w:i w:val="false"/>
          <w:color w:val="000000"/>
          <w:sz w:val="28"/>
        </w:rPr>
        <w:t xml:space="preserve">
      2. Петропавл қаласы әкімдігінің 2007 жылғы 14 ақпандағы "Петропавл қаласы әкімдігінің 2007 жылғы 15 қаңтардағы "Петропавл қаласының кәсіпорындары мен ұйымдарында ақылы қоғамдық жұмыстарды ұйымдастыру туралы" N 56 қаулысына өзгерістер енгізуі туралы" N 194 қаулысы (2007 жылғы 22 ақпандағы мемлекеттік тіркеу N 13-1-63, 2007 жылғы 2 наурыздағы "Қызылжар нұры" N 9 саны, 2007 жылғы 2 наурыздағы "Проспект СК" N 9 саны). </w:t>
      </w:r>
      <w:r>
        <w:br/>
      </w:r>
      <w:r>
        <w:rPr>
          <w:rFonts w:ascii="Times New Roman"/>
          <w:b w:val="false"/>
          <w:i w:val="false"/>
          <w:color w:val="000000"/>
          <w:sz w:val="28"/>
        </w:rPr>
        <w:t xml:space="preserve">
      3. Петропавл қаласы әкімдігінің 2007 жылғы 13 шілдедегі "Қала әкімдігінің 2007 жылғы 15 қаңтардағы "Петропавл қаласының кәсіпорындары мен ұйымдарында ақылы қоғамдық жұмыстарды ұйымдастыру туралы" N 56 қаулысына өзгерістер енгізу туралы" N 851 қаулысы ( 2007 жылғы 23 шілдедегі мемлекеттік тіркеу N 13-1-79, 2007 жылғы 27 шілдедегі "Қызылжар нұры" N 31 саны, 2007 жылғы 27 шілдедегі "Проспект СК" N 30 саны). </w:t>
      </w:r>
      <w:r>
        <w:br/>
      </w:r>
      <w:r>
        <w:rPr>
          <w:rFonts w:ascii="Times New Roman"/>
          <w:b w:val="false"/>
          <w:i w:val="false"/>
          <w:color w:val="000000"/>
          <w:sz w:val="28"/>
        </w:rPr>
        <w:t xml:space="preserve">
      4. Петропавл қаласы әкімдігінің 2007 жылғы 7 тамыздағы "Қала әкімдігінің 2007 жылғы 15 қаңтардағы "Петропавл қаласының кәсіпорындары мен ұйымдарында ақылы қоғамдық жұмыстарды ұйымдастыру туралы" N 56 қаулысына өзгерістер енгізу туралы" N 984 (2007 жылғы 15  тамыздағы м/т N 13-1-80, 2007 жылғы 17 тамыздағы "Қызылжар нұры" N 34 саны, 2007 жылғы 17 тамыздағы "Проспект СК" N 33 саны). </w:t>
      </w:r>
      <w:r>
        <w:br/>
      </w:r>
      <w:r>
        <w:rPr>
          <w:rFonts w:ascii="Times New Roman"/>
          <w:b w:val="false"/>
          <w:i w:val="false"/>
          <w:color w:val="000000"/>
          <w:sz w:val="28"/>
        </w:rPr>
        <w:t>
      5. Петропавл қаласы әкімдігінің 2007 жылғы 30 қазандағы "Қала әкімдігінің 2007 жылғы 15 қаңтардағы "Петропавл қаласының кәсіпорындары мен ұйымдарында ақылы қоғамдық жұмыстарды ұйымдастыру туралы" N 56 қаулысына өзгерістер енгізу туралы" N 1654 қаулысы (2007 жылғы 2 қарашадағы мемлекеттік тіркеу N 13-1-80, 2007 жылғы 16 қарашадағы "Қызылжар нұры" N 47 саны, 2007 жылғы 9 қарашадағы "Проспект СК" N 45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