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0049" w14:textId="bbd0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әкімшілік-аумақтық бірлігіне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2007 жылғы 4 сәуірдегі N 93 қаулысы және Атырау облыстық мәслихатының 2007 жылғы 11 сәуірдегі N 389-ІІІ шешімі. Атырау облыстық Әділет департаментінде 2007 жылғы 11 мамырда N 2488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аудандық әкімиятының бірлескен 2007 жылғы 28 ақпандағы N 67 қаулысы мен Құрманғазы аудандық мәслихатының 2007 жылғы 15 наурыздағы N 328-ХХХVІІ шешімі негізінде облыс әкімияты қаулы етеді және облыстық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ауданында Қиғаш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Атырау облысы әкімінің 10.10.2014 № 315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Құрманғазы ауданы Ақкөл ауылдық округінің шекарасы жалпы ауданы 1487 гектар аумағы Қиғаш ауылдық округіне беріле отырып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әкімінің 10.10.2014 № 315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мемлекеттік тіркелген күнінен бастап күшіне енеді және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XXІV сессиясының төрайымы,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