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80cd" w14:textId="2878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2006 жылғы 21 желтоқсандағы N 35/318-3с "2007 жылға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2007 жылғы 31 қазандағы N 4/34-4с шешімі. ОҚО Шымкент қаласының әділет басқармасында 2007 жылы 8 қарашада N 14-1-63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111 бабының 1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мәслихатының 2007 жылғы 24 қазандағы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2/10-IV </w:t>
      </w:r>
      <w:r>
        <w:rPr>
          <w:rFonts w:ascii="Times New Roman"/>
          <w:b w:val="false"/>
          <w:i w:val="false"/>
          <w:color w:val="000000"/>
          <w:sz w:val="28"/>
        </w:rPr>
        <w:t xml:space="preserve">"2007 жылға арналған облыстық бюджет туралы" Оңтүстік Қазақстан облыстық мәслихатының 2006 жылғы 7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енгізу туралы" шешіміне сәйкес қалалық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2006 жылғы 21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"2007 жылға арналған Шымкент қаласының бюджеті туралы" (нормативтік құқықтық актілердің мемлекеттік тіркеу Тізімінде N 14-1-43 тіркелген, 2007 жылдың 12 қаңтарында "Шымкент келбеті", "Панорама Шымкента" газеттерінде жарияланған; қалалық мәслихаттың 2007 жылдың 8 ақпандағы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36/345-3с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2006 жылғы 21 желтоқсандағы N 35/318-3с "2007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Тізімінде N 14-1-50 тіркелген, 2007 жылдың 2 наурызында N 9-10 "Шымкент келбеті", "Панорама Шымкента" газеттерінде жарияланған; қалалық мәслихаттың 2007 жылдың 21 мамырдағы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39/385-3с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2006 жылғы 21 желтоқсандағы N 35/318-3с "2007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Тізімінде N 14-1-54 тіркелген, 2007 жылдың 1 маусымдағы N 22 "Шымкент келбеті", "Панорама Шымкента" газеттерінде жарияланған; қалалық мәслихаттың 2007 жылдың 24 шілдедегі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41/409-3с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"Қалалық мәслихаттың 2006 жылғы 21 желтоқсандағы N 35/318-3с "2007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Тізімінде N 14-1-60  тіркелген, 2007 жылдың 10 тамыздағы N 32 "Шымкент келбеті", "Панорама Шымкента" газеттерінде жарияланған, шешімімен өзгерістер мен толықтырулар енгізілген) шешіміне келесідей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"39 471 945" деген сандар "36 823 831"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"16 156 921" деген сандар "16 162 455"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"24 941" деген сандар "26 407"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"19 856 116" деген сандар "16 827 475"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"3 433 967" деген сандар "3 807 494"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"34 734 841" деген сандар "32 886 427"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"3 884 104" деген сандар "3 937 404"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"976 400" деген сандар "176 700"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"86 725" деген сандар "44 881"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"44 362" деген сандар "10 305"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"40 363" деген сандар "34 311"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"2 000" деген сандар "265" деген сандармен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"21 150" деген сандар "20 977"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абзацтағы "4 368" деген сандар "5 046"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"елдi мекендердiң санитариясын қамтамасыз ету - 182 504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"елдi мекендердi абаттандыру және көгалдандыру - 137 848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"елдi мекендердегі көшелердi жарықтандыру - 113 381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"Абай паркінің жете жобасының жоспарына 8 177 мың теңге";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"2 281 014" деген сандар "2 212 126" деген сандармен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"1 541 400" деген сандар "741 700" деген сандармен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1,4 қосымшалары осы шешімнің 1,2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жылдың 1 қаңтарынан бастап қолданысқа енгізіледі.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төрайымы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31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4/34-4с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Шымкент қалалық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жылдың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35/318-3с шешіміне 1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 бюджеті.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14"/>
        <w:gridCol w:w="313"/>
        <w:gridCol w:w="107"/>
        <w:gridCol w:w="6853"/>
        <w:gridCol w:w="23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36 823 831 
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16 162 455 
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2 954 366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2 954 366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1 625 741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840 944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391 782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392 930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7 098 502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6 654 392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155 881 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288 229 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салықтар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салықтар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26 407 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8 659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пакетіне дивиденттер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өзге де кірістер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13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 ұйымдастыратын мемлекеттік сатып алуды өткізуден түсетін ақша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 ұйымдастыратын мемлекеттік сатып алуды өткізуден түсетін ақша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6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</w:t>
            </w:r>
          </w:p>
        </w:tc>
      </w:tr>
      <w:tr>
        <w:trPr>
          <w:trHeight w:val="16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16 827 475 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6 968 745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6 968 745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9 858 730 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9 858 450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3 807 494 
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3 807 494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3 807 494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 </w:t>
      </w:r>
      <w:r>
        <w:rPr>
          <w:rFonts w:ascii="Times New Roman"/>
          <w:b/>
          <w:i w:val="false"/>
          <w:color w:val="000000"/>
          <w:sz w:val="28"/>
        </w:rPr>
        <w:t>Атауы            Сомасы,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Кіші функция 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Бюджеттік бағдарламалардың әкiмшiсi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Бағдарлама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702"/>
        <w:gridCol w:w="895"/>
        <w:gridCol w:w="955"/>
        <w:gridCol w:w="774"/>
        <w:gridCol w:w="2728"/>
        <w:gridCol w:w="2758"/>
        <w:gridCol w:w="1531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32 886 427 
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  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252 688 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196 217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107 920 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107 920 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79 737 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79 737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38 980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38 980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17 491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17 491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17 491 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19 772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441 679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                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Кіші функция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Бюджеттік бағдарламалардың әкiмшiсi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Бағдарлама 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7 456 587 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5 554 962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5 554 962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5 221 952 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ұйымдары үшін оқулықтармен оқу-әдістемелік кешендерді сатып алу және жеткізу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50 032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241 493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жүйеге жаңа технологияларды енгізу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41 485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983 679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35 356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17 229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шеңберіндегі адами капиталды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948 323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948 323 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454 624 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377 978 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314 392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48 227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17 952 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28 029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133 582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                  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Кіші функция  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Бағдарлама 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30 912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76 646 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76 646 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45 748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1 517 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  жоқ тұлғаларды әлеуметтік бейімдеу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29 381 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12 386 539 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7 283 893 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701 650 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қою және осыған байланысты жылжымайтын мүлікті иеліктен айыру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620 470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 тұрғын үймен қамтамасыз ету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81 180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6 582 243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3 628 425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2 953 818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773 867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538 326 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538 326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235 541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106 000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129 541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4 328 779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Функционалдық топ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                   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Кіші функция  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Бағдарлама 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3 040 297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271 601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709 676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20 094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2 038 926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1 227 485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1 227 485 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628 444 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149 239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126 771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58 111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68 660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22 468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объктілерін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22 468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355 221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328 941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298 125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30 816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81 320 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68 020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50 690 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                  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Кіші функция 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Бағдарлама 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42 664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25 490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22 690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6 008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6 008 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48 447 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14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59 051 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7 757 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7 757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5 257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51 294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51 294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25 271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                  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функция   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Бағдарлама 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аймақтарға бөлу жөніндегі жұмыстарды ұйымдастыру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5 341 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селолардың, ауылдық селолық округтердің шекарасын белгілеу кезінде жүргізілетін жерге орналастыру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206 262 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206 262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14 952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14 952 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191 310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133 498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құрылысының бас жоспарларын құру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57 812 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4 548 482 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4 548 482 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4 548 482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4 462 852 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160 035 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151 868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44 881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10 305 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34 311 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міндеттемелердін орындау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39 590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                  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функция   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Бағдарлама 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8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 бюджеттік инвестициялық жобалардың /бағдарламалардың/ техникалық-экономикалық негіздемелерін әзірлеу және оларға сараптама жасауатқарушы  органы резервнің қаражаты есебінен соттардың шешімдері бойынша  жергілікті  атқарушы органдардың міндеттемелерін орындау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39 590 </w:t>
            </w:r>
          </w:p>
        </w:tc>
      </w:tr>
      <w:tr>
        <w:trPr>
          <w:trHeight w:val="11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67 397 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67 397 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6 223 817 
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тарнсферттерді қайтару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36 074 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6 187 743 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3 937 404 
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кредит беру 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-15 153 
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15 153 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                  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Кіші функция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Бағдарлама 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V.Қаржы активтерімен операция жасаудағы сальдо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176 700 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741 700 
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741 700 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565 000 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профициті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3 775 857 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профицитін пайдалану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-3 775 857 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Қарыздың түсуі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 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қарыз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келісім-шарттары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                   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Кіші функция        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Бағдарлама 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5 342 326 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6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1 469 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Шымкент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31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4/34-4с шешіміне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Шымкент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N 35/318-3с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шешіміне 4 қосымша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қаладағы аудандардың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20"/>
        <w:gridCol w:w="736"/>
        <w:gridCol w:w="780"/>
        <w:gridCol w:w="914"/>
        <w:gridCol w:w="3267"/>
        <w:gridCol w:w="3311"/>
        <w:gridCol w:w="454"/>
        <w:gridCol w:w="2267"/>
      </w:tblGrid>
      <w:tr>
        <w:trPr>
          <w:trHeight w:val="4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               Сомасы 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функция          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Бюджеттік бағдарламалардың әкiмшiсi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Бағдарлама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1 072 266 
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79 737 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26 808 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аппаратының жұмыс істеуі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25 803 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аппаратының жұмыс істеуі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27 126 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аппаратының жұмыс істеуі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5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917 946 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213 544 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 ұйымдарының қызметін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Фараби ауданы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335 566 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7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 ұйымдарының қызметін қамтамасыз ету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368 836 
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 ұйымдарының қызметін қамтамасыз ету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5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13 586 
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4 876 
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7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4 308 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8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4 402 
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8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Тұрғын-үй-коммуналдық шаруашылық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60 997 
</w:t>
            </w:r>
          </w:p>
        </w:tc>
      </w:tr>
      <w:tr>
        <w:trPr>
          <w:trHeight w:val="4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23 045 
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санитариямен қамтамасыз ету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18 632 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санитариямен қамтамасыз ету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19 320 
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8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санитариямен қамтамасыз ету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