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8233" w14:textId="0b18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жерлердегі қызметкерлерге 25 процент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2007 жылғы 26 желтоқсандағы № 4/26-IV шешімі. Оңтүстік Қазақстан облысы Арыс қаласының Әділет басқармасында 2008 жылғы 9 қаңтарда № 14-2-48 тіркелді. Күші жойылды - Оңтүстік Қазақстан облысы Арыс қалалық мәслихатының 2011 жылғы 30 маусымдағы № 45/283-IV шешімімен</w:t>
      </w:r>
    </w:p>
    <w:p>
      <w:pPr>
        <w:spacing w:after="0"/>
        <w:ind w:left="0"/>
        <w:jc w:val="both"/>
      </w:pPr>
      <w:r>
        <w:rPr>
          <w:rFonts w:ascii="Times New Roman"/>
          <w:b w:val="false"/>
          <w:i w:val="false"/>
          <w:color w:val="ff0000"/>
          <w:sz w:val="28"/>
        </w:rPr>
        <w:t>      Ескерту. Күші жойылды - Оңтүстік Қазақстан облысы Арыс қалалық мәслихатының 30.06.2011 № 45/283-IV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w:t>
      </w:r>
      <w:r>
        <w:rPr>
          <w:rFonts w:ascii="Times New Roman"/>
          <w:b w:val="false"/>
          <w:i w:val="false"/>
          <w:color w:val="000000"/>
          <w:sz w:val="28"/>
        </w:rPr>
        <w:t>15 тармақшасына</w:t>
      </w:r>
      <w:r>
        <w:rPr>
          <w:rFonts w:ascii="Times New Roman"/>
          <w:b w:val="false"/>
          <w:i w:val="false"/>
          <w:color w:val="000000"/>
          <w:sz w:val="28"/>
        </w:rPr>
        <w:t>, 7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"Агроөнеркәсiптiк кешендi және ауылдық аумақтарды дамытуды мемлекеттiк реттеу туралы" Заңының 18 бабының </w:t>
      </w:r>
      <w:r>
        <w:rPr>
          <w:rFonts w:ascii="Times New Roman"/>
          <w:b w:val="false"/>
          <w:i w:val="false"/>
          <w:color w:val="000000"/>
          <w:sz w:val="28"/>
        </w:rPr>
        <w:t>4 тармағына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Ауылдық елдi мекендерде жұмыс iстейтiн денсаулық сақтау, әлеуметтiк қамсыздандыру, бiлiм беру, мәдениет және спорт мамандарына қызметтiң осы түрлерiмен қалалық жағдайда айналысатын мамандардың ставкаларымен салыстырғанда 25 процентi жоғары айлық ақы мен тарифтiк ставкалар белгiленсiн.</w:t>
      </w:r>
      <w:r>
        <w:br/>
      </w:r>
      <w:r>
        <w:rPr>
          <w:rFonts w:ascii="Times New Roman"/>
          <w:b w:val="false"/>
          <w:i w:val="false"/>
          <w:color w:val="000000"/>
          <w:sz w:val="28"/>
        </w:rPr>
        <w:t>
</w:t>
      </w:r>
      <w:r>
        <w:rPr>
          <w:rFonts w:ascii="Times New Roman"/>
          <w:b w:val="false"/>
          <w:i w:val="false"/>
          <w:color w:val="000000"/>
          <w:sz w:val="28"/>
        </w:rPr>
        <w:t>
      2. Қалалық мәслихаттың 2001 жылғы 5 сәуiрдегi "Ауылдық жерлердегi қызметкерлерге 25 пайыз төлеу туралы" N 9/81-II шешiмiнiң күшi жойылды деп танылсын.</w:t>
      </w:r>
      <w:r>
        <w:br/>
      </w:r>
      <w:r>
        <w:rPr>
          <w:rFonts w:ascii="Times New Roman"/>
          <w:b w:val="false"/>
          <w:i w:val="false"/>
          <w:color w:val="000000"/>
          <w:sz w:val="28"/>
        </w:rPr>
        <w:t>
</w:t>
      </w:r>
      <w:r>
        <w:rPr>
          <w:rFonts w:ascii="Times New Roman"/>
          <w:b w:val="false"/>
          <w:i w:val="false"/>
          <w:color w:val="000000"/>
          <w:sz w:val="28"/>
        </w:rPr>
        <w:t>
      3. Осы шешiм алғашқы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xml:space="preserve">      Қалалық мәслихат сессия төрағасы:          Т. Садыбаев </w:t>
      </w:r>
    </w:p>
    <w:p>
      <w:pPr>
        <w:spacing w:after="0"/>
        <w:ind w:left="0"/>
        <w:jc w:val="both"/>
      </w:pPr>
      <w:r>
        <w:rPr>
          <w:rFonts w:ascii="Times New Roman"/>
          <w:b w:val="false"/>
          <w:i/>
          <w:color w:val="000000"/>
          <w:sz w:val="28"/>
        </w:rPr>
        <w:t>      Қалалық мәслихат хатшысы:                  Ө. Керiмқұлов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