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091d" w14:textId="1090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аз қамтамасыз етілген азаматтарға тұрғын үй көмегін көрсетудің мөлшері мен тәртібі туралы Қағидасы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2007 жылғы 25 желтоқсандағы N 4/20 шешімі. Оңтүстік Қазақстан облысы Бәйдібек ауданының Әділет басқармасында 2008 жылғы 1 ақпанда N 14-5-55 тіркелді. Күші жойылды - Оңтүстік Қазақстан облысы Бәйдібек аудандық мәслихатының 2009 жылғы 30 маусымдағы N 20/118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Бәйдібек аудандық мәслихатының 2009.06.30 N 20/118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және аудан әкімдігінің 2007 жылғы N 45 қаулысына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Қоса беріліп отырған Бәйдібек ауданы бойынша аз қамтамасыз етілген отбасыларына тұрғын жайды беру мен коммуналдық қызметтерді тұтынуға тұрғын үй көмегін көрсетудің мөлшері мен тәртібі туралы Қағидасы туралы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кейінгі күнтізбелік он күн өткеннен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xml:space="preserve">      Сессия төрағасы:                           О. Мыңғышов </w:t>
      </w:r>
    </w:p>
    <w:p>
      <w:pPr>
        <w:spacing w:after="0"/>
        <w:ind w:left="0"/>
        <w:jc w:val="both"/>
      </w:pPr>
      <w:r>
        <w:rPr>
          <w:rFonts w:ascii="Times New Roman"/>
          <w:b w:val="false"/>
          <w:i/>
          <w:color w:val="000000"/>
          <w:sz w:val="28"/>
        </w:rPr>
        <w:t xml:space="preserve">      Мәслихат хатшысы:                          Т. Дүйсенбеков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Бәйдібек аудандық мәслихатының</w:t>
      </w:r>
      <w:r>
        <w:br/>
      </w:r>
      <w:r>
        <w:rPr>
          <w:rFonts w:ascii="Times New Roman"/>
          <w:b w:val="false"/>
          <w:i w:val="false"/>
          <w:color w:val="000000"/>
          <w:sz w:val="28"/>
        </w:rPr>
        <w:t>
      25 желтоқсанда 2007 жылғы N 4/20</w:t>
      </w:r>
      <w:r>
        <w:br/>
      </w:r>
      <w:r>
        <w:rPr>
          <w:rFonts w:ascii="Times New Roman"/>
          <w:b w:val="false"/>
          <w:i w:val="false"/>
          <w:color w:val="000000"/>
          <w:sz w:val="28"/>
        </w:rPr>
        <w:t>
      шешімімен бекітілген қосымша</w:t>
      </w:r>
    </w:p>
    <w:p>
      <w:pPr>
        <w:spacing w:after="0"/>
        <w:ind w:left="0"/>
        <w:jc w:val="both"/>
      </w:pPr>
      <w:r>
        <w:rPr>
          <w:rFonts w:ascii="Times New Roman"/>
          <w:b/>
          <w:i w:val="false"/>
          <w:color w:val="000000"/>
          <w:sz w:val="28"/>
        </w:rPr>
        <w:t>      </w:t>
      </w:r>
      <w:r>
        <w:rPr>
          <w:rFonts w:ascii="Times New Roman"/>
          <w:b/>
          <w:i w:val="false"/>
          <w:color w:val="000080"/>
          <w:sz w:val="28"/>
        </w:rPr>
        <w:t xml:space="preserve"> Бәйдібек ауданы бойынша аз қамтамасыз етілген азаматтарға тұрғын үй көмегін беру ҚАҒИДАСЫ.</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беру Қағидасы (бұдан әрі - Қағида) Қазақстан Республикасының </w:t>
      </w:r>
      <w:r>
        <w:rPr>
          <w:rFonts w:ascii="Times New Roman"/>
          <w:b w:val="false"/>
          <w:i w:val="false"/>
          <w:color w:val="000000"/>
          <w:sz w:val="28"/>
        </w:rPr>
        <w:t>"Тұрғын үй қатынастары туралы" Заңына</w:t>
      </w:r>
      <w:r>
        <w:rPr>
          <w:rFonts w:ascii="Times New Roman"/>
          <w:b w:val="false"/>
          <w:i w:val="false"/>
          <w:color w:val="000000"/>
          <w:sz w:val="28"/>
        </w:rPr>
        <w:t xml:space="preserve"> және "Қазақстан Республикасында тұрғын үй-коммуналдық саланы дамытудың 2006-2008 жылдарға арналған бағдарламасын бекіту туралы"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қаулысына сәйкес әзірленді және аз қамтамасыз етілген азаматтарға тұрғын үй көмегін тағайындау және төлеу тәртібін белгілейді.</w:t>
      </w:r>
    </w:p>
    <w:p>
      <w:pPr>
        <w:spacing w:after="0"/>
        <w:ind w:left="0"/>
        <w:jc w:val="both"/>
      </w:pPr>
      <w:r>
        <w:rPr>
          <w:rFonts w:ascii="Times New Roman"/>
          <w:b/>
          <w:i w:val="false"/>
          <w:color w:val="000080"/>
          <w:sz w:val="28"/>
        </w:rPr>
        <w:t>1. Негізгі ұғымдар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xml:space="preserve">
      1) тұрғын үй көмегі - халықты. әлеуметтік қорғау түрінің бірі болып табылады. Тұрғын үй көмегі аз қамтамасыз етілген азаматтарға тұрғын үйді ұстауға, коммуналдық қызметтерді тұтынуға, телефон үшін абоненттік төлемақы тарифінің көтерілуінің сомасын төлеуге және кондоминиум объектісінің ортақ мүлкін күрделі жөндеу бойынша алдыңғы тоқсандағы шығындарды өтеу үшін бюджетте бөлінген қаражат шегінде ақшалай төлем түрінде беріледі; </w:t>
      </w:r>
      <w:r>
        <w:br/>
      </w:r>
      <w:r>
        <w:rPr>
          <w:rFonts w:ascii="Times New Roman"/>
          <w:b w:val="false"/>
          <w:i w:val="false"/>
          <w:color w:val="000000"/>
          <w:sz w:val="28"/>
        </w:rPr>
        <w:t xml:space="preserve">
      2) отбасының жиынтық табысы- тұрғын үй көмегін тағайындау кезіндегі тоқсанның алдындағы тоқсанда отбасының ақшалай да,заттай да нысанда алған табысының жалпы сомасы. Отбасының жиынтық табысын есептеу көзінде. Қаэақстан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жәрдемақы)қайтыс болғанда жерлеуге,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көмектерді және жер үлесінен жеке қосалқы шаруашылықтан алынатын табысты қоспағанда, есепті кезеңде алынған табыстың барлық түрлері есепке алынады; </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орган-тұрғын үй көмегін тағайындауды жүзеге асырушы ауданның органы;</w:t>
      </w:r>
      <w:r>
        <w:br/>
      </w:r>
      <w:r>
        <w:rPr>
          <w:rFonts w:ascii="Times New Roman"/>
          <w:b w:val="false"/>
          <w:i w:val="false"/>
          <w:color w:val="000000"/>
          <w:sz w:val="28"/>
        </w:rPr>
        <w:t>
      5) уәкілетті ұйым - екінші деңгейдегі банктік немесе банктік операциялардың жекелеген түрлерін жүзеге асыратын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беруші адам.</w:t>
      </w:r>
      <w:r>
        <w:br/>
      </w:r>
      <w:r>
        <w:rPr>
          <w:rFonts w:ascii="Times New Roman"/>
          <w:b w:val="false"/>
          <w:i w:val="false"/>
          <w:color w:val="000000"/>
          <w:sz w:val="28"/>
        </w:rPr>
        <w:t>
      </w:t>
      </w:r>
      <w:r>
        <w:rPr>
          <w:rFonts w:ascii="Times New Roman"/>
          <w:b w:val="false"/>
          <w:i/>
          <w:color w:val="800000"/>
          <w:sz w:val="28"/>
        </w:rPr>
        <w:t xml:space="preserve">Ескерту. 1-тарауға өзгерту енгізілді - Оңтүстік Қазақстан облысы Бәйдібек аудандық мәслихатының 2009.02.17 </w:t>
      </w:r>
      <w:r>
        <w:rPr>
          <w:rFonts w:ascii="Times New Roman"/>
          <w:b w:val="false"/>
          <w:i w:val="false"/>
          <w:color w:val="000000"/>
          <w:sz w:val="28"/>
        </w:rPr>
        <w:t>N 16/93</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p>
    <w:p>
      <w:pPr>
        <w:spacing w:after="0"/>
        <w:ind w:left="0"/>
        <w:jc w:val="both"/>
      </w:pPr>
      <w:r>
        <w:rPr>
          <w:rFonts w:ascii="Times New Roman"/>
          <w:b/>
          <w:i w:val="false"/>
          <w:color w:val="000080"/>
          <w:sz w:val="28"/>
        </w:rPr>
        <w:t>2. Тұрғын үй көмегін алу құқығы</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 ауданда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беріледі.</w:t>
      </w:r>
      <w:r>
        <w:br/>
      </w:r>
      <w:r>
        <w:rPr>
          <w:rFonts w:ascii="Times New Roman"/>
          <w:b w:val="false"/>
          <w:i w:val="false"/>
          <w:color w:val="000000"/>
          <w:sz w:val="28"/>
        </w:rPr>
        <w:t>
</w:t>
      </w:r>
      <w:r>
        <w:rPr>
          <w:rFonts w:ascii="Times New Roman"/>
          <w:b w:val="false"/>
          <w:i w:val="false"/>
          <w:color w:val="000000"/>
          <w:sz w:val="28"/>
        </w:rPr>
        <w:t xml:space="preserve">
      2. Егер, тұрғын үй көмегі әлеуметтік норма және норматив бойынша есептелінген тұрғын үйді ұстауға, коммуналдық қызметтерге, телефон үшін абоненттік төлемақы тарифінің көтерілуіне өтемақы және кондоминиум объектісінің ортақ мүлкін күрделі жөндеу шығындарына ақы төлеуге қажетті қаржы мен отбасының 20 пайызы арасындағы айырма сомасында тағайындалады. </w:t>
      </w:r>
      <w:r>
        <w:br/>
      </w:r>
      <w:r>
        <w:rPr>
          <w:rFonts w:ascii="Times New Roman"/>
          <w:b w:val="false"/>
          <w:i w:val="false"/>
          <w:color w:val="000000"/>
          <w:sz w:val="28"/>
        </w:rPr>
        <w:t>
</w:t>
      </w:r>
      <w:r>
        <w:rPr>
          <w:rFonts w:ascii="Times New Roman"/>
          <w:b w:val="false"/>
          <w:i w:val="false"/>
          <w:color w:val="000000"/>
          <w:sz w:val="28"/>
        </w:rPr>
        <w:t>
      3. Жеке меншігінде біреуден артық тұрғын үйі(пәтерлер,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қызметінде тіркелмеген кезеңгө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6. Тұрғын үйді ұстауға және коммуналдық қызметтер,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мүмкіндік беріледі.</w:t>
      </w:r>
      <w:r>
        <w:br/>
      </w:r>
      <w:r>
        <w:rPr>
          <w:rFonts w:ascii="Times New Roman"/>
          <w:b w:val="false"/>
          <w:i w:val="false"/>
          <w:color w:val="000000"/>
          <w:sz w:val="28"/>
        </w:rPr>
        <w:t>
      </w:t>
      </w:r>
      <w:r>
        <w:rPr>
          <w:rFonts w:ascii="Times New Roman"/>
          <w:b w:val="false"/>
          <w:i/>
          <w:color w:val="800000"/>
          <w:sz w:val="28"/>
        </w:rPr>
        <w:t xml:space="preserve">Ескерту. 2-тарауға өзгерту енгізілді - Оңтүстік Қазақстан облысы Бәйдібек аудандық мәслихатының 2009.02.17 </w:t>
      </w:r>
      <w:r>
        <w:rPr>
          <w:rFonts w:ascii="Times New Roman"/>
          <w:b w:val="false"/>
          <w:i w:val="false"/>
          <w:color w:val="000000"/>
          <w:sz w:val="28"/>
        </w:rPr>
        <w:t>N 16/93</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p>
    <w:p>
      <w:pPr>
        <w:spacing w:after="0"/>
        <w:ind w:left="0"/>
        <w:jc w:val="both"/>
      </w:pPr>
      <w:r>
        <w:rPr>
          <w:rFonts w:ascii="Times New Roman"/>
          <w:b w:val="false"/>
          <w:i w:val="false"/>
          <w:color w:val="000000"/>
          <w:sz w:val="28"/>
        </w:rPr>
        <w:t>      </w:t>
      </w:r>
      <w:r>
        <w:rPr>
          <w:rFonts w:ascii="Times New Roman"/>
          <w:b/>
          <w:i w:val="false"/>
          <w:color w:val="000080"/>
          <w:sz w:val="28"/>
        </w:rPr>
        <w:t>3. Тұрғын үй көмегіне өтініш беру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осы Қағидадағы 1-қосымшаға сәйкес тұрғын үй меншік иесі (жалға алушының) өтініші;</w:t>
      </w:r>
      <w:r>
        <w:br/>
      </w:r>
      <w:r>
        <w:rPr>
          <w:rFonts w:ascii="Times New Roman"/>
          <w:b w:val="false"/>
          <w:i w:val="false"/>
          <w:color w:val="000000"/>
          <w:sz w:val="28"/>
        </w:rPr>
        <w:t>
      2) отбасы мүшелерінің тұрғылықты жерін растайтын құжаттың көшірмесі (жаңа үлгідегі азаматтарды тіркеу кітабының көшірмесі, не мекен-жай бюросының анықтамасы.не ауылдық округ әкімінің отбасы құрамы туралы анықтамасы);</w:t>
      </w:r>
      <w:r>
        <w:br/>
      </w:r>
      <w:r>
        <w:rPr>
          <w:rFonts w:ascii="Times New Roman"/>
          <w:b w:val="false"/>
          <w:i w:val="false"/>
          <w:color w:val="000000"/>
          <w:sz w:val="28"/>
        </w:rPr>
        <w:t>
      3) табысы туралы анықтамалар;</w:t>
      </w:r>
      <w:r>
        <w:br/>
      </w:r>
      <w:r>
        <w:rPr>
          <w:rFonts w:ascii="Times New Roman"/>
          <w:b w:val="false"/>
          <w:i w:val="false"/>
          <w:color w:val="000000"/>
          <w:sz w:val="28"/>
        </w:rPr>
        <w:t>
      3-1) азаматтардың өзін -өзі жұмыспен қамтудан түскен табысын көрсетіп жазған жазбаша өтініші;</w:t>
      </w:r>
      <w:r>
        <w:br/>
      </w:r>
      <w:r>
        <w:rPr>
          <w:rFonts w:ascii="Times New Roman"/>
          <w:b w:val="false"/>
          <w:i w:val="false"/>
          <w:color w:val="000000"/>
          <w:sz w:val="28"/>
        </w:rPr>
        <w:t>
      </w:t>
      </w:r>
      <w:r>
        <w:rPr>
          <w:rFonts w:ascii="Times New Roman"/>
          <w:b w:val="false"/>
          <w:i/>
          <w:color w:val="800000"/>
          <w:sz w:val="28"/>
        </w:rPr>
        <w:t xml:space="preserve">Ескерту. 7 тармақ 3-1 тармақшасымен толықтырылды - Оңтүстік Қазақстан облысы Бәйдібек аудандық мәслихатының 2009.02.17 </w:t>
      </w:r>
      <w:r>
        <w:rPr>
          <w:rFonts w:ascii="Times New Roman"/>
          <w:b w:val="false"/>
          <w:i w:val="false"/>
          <w:color w:val="000000"/>
          <w:sz w:val="28"/>
        </w:rPr>
        <w:t>N 16/93</w:t>
      </w:r>
      <w:r>
        <w:rPr>
          <w:rFonts w:ascii="Times New Roman"/>
          <w:b w:val="false"/>
          <w:i/>
          <w:color w:val="800000"/>
          <w:sz w:val="28"/>
        </w:rPr>
        <w:t xml:space="preserve"> (алғашқы ресми жарияланған күннен бастап күнтізбелік он күн өткен соң қолданысқа енгізілсін) Шешімімен.</w:t>
      </w:r>
      <w:r>
        <w:br/>
      </w:r>
      <w:r>
        <w:rPr>
          <w:rFonts w:ascii="Times New Roman"/>
          <w:b w:val="false"/>
          <w:i w:val="false"/>
          <w:color w:val="000000"/>
          <w:sz w:val="28"/>
        </w:rPr>
        <w:t>
      4) тұрғын үйдің құжаттары (төлқұжаты, жекешелендіру, сатып алу-сату, сыйға тарту, мұраға қалдыру,жалға алу туралы шарт және т.б.);</w:t>
      </w:r>
      <w:r>
        <w:br/>
      </w:r>
      <w:r>
        <w:rPr>
          <w:rFonts w:ascii="Times New Roman"/>
          <w:b w:val="false"/>
          <w:i w:val="false"/>
          <w:color w:val="000000"/>
          <w:sz w:val="28"/>
        </w:rPr>
        <w:t>
      5) қалалық телекоммуникациялар желісінің абоненттері екендігін растайтын құжат;</w:t>
      </w:r>
      <w:r>
        <w:br/>
      </w:r>
      <w:r>
        <w:rPr>
          <w:rFonts w:ascii="Times New Roman"/>
          <w:b w:val="false"/>
          <w:i w:val="false"/>
          <w:color w:val="000000"/>
          <w:sz w:val="28"/>
        </w:rPr>
        <w:t>
      6) отбасында еңбекке қабілетті мүшелерінің жұмыспен қамтылғанын растайтын анықтамалар;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ӘЖК, СТК;</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еткен кондоминиумның техникалық паспорты;</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w:t>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10. Үәкілетті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w:t>
      </w:r>
    </w:p>
    <w:p>
      <w:pPr>
        <w:spacing w:after="0"/>
        <w:ind w:left="0"/>
        <w:jc w:val="both"/>
      </w:pPr>
      <w:r>
        <w:rPr>
          <w:rFonts w:ascii="Times New Roman"/>
          <w:b/>
          <w:i w:val="false"/>
          <w:color w:val="000080"/>
          <w:sz w:val="28"/>
        </w:rPr>
        <w:t>4. Тұрғын үй көмегін тағайындау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11. Тұрғын үй көмегі тұрғын үйді ұстау, коммуналдық қызметтерді, қалалық телекоммуникация желісіне қосылған телефон үшін абоненттік ақы тарифі артуының сомасын төлеуге және кондоминиум объектісінің ортақ мүлкін күрделі жөндеу бойынша шығындарды өтеу үшін бюджетте бөлінген қаржы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w:t>
      </w:r>
      <w:r>
        <w:rPr>
          <w:rFonts w:ascii="Times New Roman"/>
          <w:b w:val="false"/>
          <w:i w:val="false"/>
          <w:color w:val="000000"/>
          <w:sz w:val="28"/>
        </w:rPr>
        <w:t>
      12. Тұрғын үй көмегі осы Қағидадағы 2-қосымшаға сәйкес бекітілген әлеуметтік норма және норматив бойынша есептелінген тұрғын үйді ұстау, коммуналдық қызметтерге, қалалық телекоммуникация желісіне қосылған телефон үшін абоненттік ақы тарифінің артуына және кондоминиум</w:t>
      </w:r>
      <w:r>
        <w:br/>
      </w:r>
      <w:r>
        <w:rPr>
          <w:rFonts w:ascii="Times New Roman"/>
          <w:b w:val="false"/>
          <w:i w:val="false"/>
          <w:color w:val="000000"/>
          <w:sz w:val="28"/>
        </w:rPr>
        <w:t>
объектісінің ортақ мүлкін күрделі жөндеу шығындарына ақы төлеуге қажетті қаржы мен отбасы табысының 20 пайызы арасындағы айырма сомасында тағайындалады.</w:t>
      </w:r>
      <w:r>
        <w:br/>
      </w:r>
      <w:r>
        <w:rPr>
          <w:rFonts w:ascii="Times New Roman"/>
          <w:b w:val="false"/>
          <w:i w:val="false"/>
          <w:color w:val="000000"/>
          <w:sz w:val="28"/>
        </w:rPr>
        <w:t>
</w:t>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берушіден құжаттарды қабылдап алған күнен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көзінен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cot тәртібімен қайтарылуға тиіс.</w:t>
      </w:r>
    </w:p>
    <w:p>
      <w:pPr>
        <w:spacing w:after="0"/>
        <w:ind w:left="0"/>
        <w:jc w:val="both"/>
      </w:pPr>
      <w:r>
        <w:rPr>
          <w:rFonts w:ascii="Times New Roman"/>
          <w:b/>
          <w:i w:val="false"/>
          <w:color w:val="000080"/>
          <w:sz w:val="28"/>
        </w:rPr>
        <w:t>5. Тұрғын үй көмегін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17.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18. Тұрғын үй көмегін төлеу өткен ай үшін ай сайын жүргізіледі.</w:t>
      </w:r>
      <w:r>
        <w:br/>
      </w:r>
      <w:r>
        <w:rPr>
          <w:rFonts w:ascii="Times New Roman"/>
          <w:b w:val="false"/>
          <w:i w:val="false"/>
          <w:color w:val="000000"/>
          <w:sz w:val="28"/>
        </w:rPr>
        <w:t>
</w:t>
      </w:r>
      <w:r>
        <w:rPr>
          <w:rFonts w:ascii="Times New Roman"/>
          <w:b w:val="false"/>
          <w:i w:val="false"/>
          <w:color w:val="000000"/>
          <w:sz w:val="28"/>
        </w:rPr>
        <w:t>
      19. Тағайындалған тұрғын үй көмегі сомасын алушылардың жеке шоттарына есептеу қаражаттың түсуіне қарай жүргізіледі.</w:t>
      </w:r>
      <w:r>
        <w:rPr>
          <w:rFonts w:ascii="Times New Roman"/>
          <w:b/>
          <w:i w:val="false"/>
          <w:color w:val="000080"/>
          <w:sz w:val="28"/>
        </w:rPr>
        <w:t>      </w:t>
      </w:r>
    </w:p>
    <w:p>
      <w:pPr>
        <w:spacing w:after="0"/>
        <w:ind w:left="0"/>
        <w:jc w:val="both"/>
      </w:pPr>
      <w:r>
        <w:rPr>
          <w:rFonts w:ascii="Times New Roman"/>
          <w:b/>
          <w:i w:val="false"/>
          <w:color w:val="000080"/>
          <w:sz w:val="28"/>
        </w:rPr>
        <w:t>      6. Тұрғын үй көмегін көрсету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органдар мен уәкілетті ұйым тиісінше тұрғын үй көмегін тағайындаудың, төлеудің және берудің уақытылығы үшін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