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f065" w14:textId="996f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төмен азаматтарға тұрғын үй көмегін көрсету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2007 жылғы 26 желтоқсандағы N 5/3-IV шешімі. Шығыс Қазақстан облысы Әділет департаментінің Риддер қалалық Әділет басқармасында 2008 жылғы 9 қаңтарда № 5-4-77 тіркелді. Күші жойылды - Риддер қалалық мәслихатының 2009 жылғы 24 шілдедегі N 18/9-IV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Риддер қалалық мәслихатының 2009.07.24 </w:t>
      </w:r>
      <w:r>
        <w:rPr>
          <w:rFonts w:ascii="Times New Roman"/>
          <w:b w:val="false"/>
          <w:i w:val="false"/>
          <w:color w:val="000000"/>
          <w:sz w:val="28"/>
        </w:rPr>
        <w:t>N 18/9-IV</w:t>
      </w:r>
      <w:r>
        <w:rPr>
          <w:rFonts w:ascii="Times New Roman"/>
          <w:b w:val="false"/>
          <w:i/>
          <w:color w:val="800000"/>
          <w:sz w:val="28"/>
        </w:rPr>
        <w:t xml:space="preserve">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w:t>
      </w:r>
      <w:r>
        <w:rPr>
          <w:rFonts w:ascii="Times New Roman"/>
          <w:b w:val="false"/>
          <w:i w:val="false"/>
          <w:color w:val="000000"/>
          <w:sz w:val="28"/>
        </w:rPr>
        <w:t>97 бабын</w:t>
      </w:r>
      <w:r>
        <w:rPr>
          <w:rFonts w:ascii="Times New Roman"/>
          <w:b w:val="false"/>
          <w:i w:val="false"/>
          <w:color w:val="000000"/>
          <w:sz w:val="28"/>
        </w:rPr>
        <w:t xml:space="preserve"> басшылыққа ала отырып Риддер қалалық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Тұрмысы төмен азаматтарға тұрғын үй көмегін көрсету туралы Нұсқау бекітілсін (</w:t>
      </w:r>
      <w:r>
        <w:rPr>
          <w:rFonts w:ascii="Times New Roman"/>
          <w:b w:val="false"/>
          <w:i w:val="false"/>
          <w:color w:val="000000"/>
          <w:sz w:val="28"/>
        </w:rPr>
        <w:t>қосымша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Қалалық мәслихаттың шешімінің күші жойылды деп табылсын(</w:t>
      </w:r>
      <w:r>
        <w:rPr>
          <w:rFonts w:ascii="Times New Roman"/>
          <w:b w:val="false"/>
          <w:i w:val="false"/>
          <w:color w:val="000000"/>
          <w:sz w:val="28"/>
        </w:rPr>
        <w:t>қосымша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тіркелген күннен бастап күшіне енеді және ресми жариялаудан кейін қызметіне кіріседі.</w:t>
      </w:r>
    </w:p>
    <w:p>
      <w:pPr>
        <w:spacing w:after="0"/>
        <w:ind w:left="0"/>
        <w:jc w:val="both"/>
      </w:pPr>
      <w:r>
        <w:rPr>
          <w:rFonts w:ascii="Times New Roman"/>
          <w:b w:val="false"/>
          <w:i/>
          <w:color w:val="000000"/>
          <w:sz w:val="28"/>
        </w:rPr>
        <w:t>      Кезекті сессия төрағасы              В. Дарий</w:t>
      </w:r>
    </w:p>
    <w:p>
      <w:pPr>
        <w:spacing w:after="0"/>
        <w:ind w:left="0"/>
        <w:jc w:val="both"/>
      </w:pPr>
      <w:r>
        <w:rPr>
          <w:rFonts w:ascii="Times New Roman"/>
          <w:b w:val="false"/>
          <w:i/>
          <w:color w:val="000000"/>
          <w:sz w:val="28"/>
        </w:rPr>
        <w:t>      Қалалық мәслихаттың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Риддер қалалық мәслихатының</w:t>
      </w:r>
      <w:r>
        <w:br/>
      </w:r>
      <w:r>
        <w:rPr>
          <w:rFonts w:ascii="Times New Roman"/>
          <w:b w:val="false"/>
          <w:i w:val="false"/>
          <w:color w:val="000000"/>
          <w:sz w:val="28"/>
        </w:rPr>
        <w:t>
2007 жылгы 26 желтоқсандағы</w:t>
      </w:r>
      <w:r>
        <w:br/>
      </w:r>
      <w:r>
        <w:rPr>
          <w:rFonts w:ascii="Times New Roman"/>
          <w:b w:val="false"/>
          <w:i w:val="false"/>
          <w:color w:val="000000"/>
          <w:sz w:val="28"/>
        </w:rPr>
        <w:t>
5 сессиясының № 5/3-ІV шешіміне</w:t>
      </w:r>
      <w:r>
        <w:br/>
      </w:r>
      <w:r>
        <w:rPr>
          <w:rFonts w:ascii="Times New Roman"/>
          <w:b w:val="false"/>
          <w:i w:val="false"/>
          <w:color w:val="000000"/>
          <w:sz w:val="28"/>
        </w:rPr>
        <w:t xml:space="preserve">
№ 1 қосымша       </w:t>
      </w:r>
    </w:p>
    <w:p>
      <w:pPr>
        <w:spacing w:after="0"/>
        <w:ind w:left="0"/>
        <w:jc w:val="both"/>
      </w:pPr>
      <w:r>
        <w:rPr>
          <w:rFonts w:ascii="Times New Roman"/>
          <w:b/>
          <w:i w:val="false"/>
          <w:color w:val="000080"/>
          <w:sz w:val="28"/>
        </w:rPr>
        <w:t>Тұрмысы төмен азаматтарға тұрғын үй көмегін</w:t>
      </w:r>
      <w:r>
        <w:br/>
      </w:r>
      <w:r>
        <w:rPr>
          <w:rFonts w:ascii="Times New Roman"/>
          <w:b w:val="false"/>
          <w:i w:val="false"/>
          <w:color w:val="000000"/>
          <w:sz w:val="28"/>
        </w:rPr>
        <w:t>
</w:t>
      </w:r>
      <w:r>
        <w:rPr>
          <w:rFonts w:ascii="Times New Roman"/>
          <w:b/>
          <w:i w:val="false"/>
          <w:color w:val="000080"/>
          <w:sz w:val="28"/>
        </w:rPr>
        <w:t>көрсету тәртібі туралы</w:t>
      </w:r>
      <w:r>
        <w:br/>
      </w:r>
      <w:r>
        <w:rPr>
          <w:rFonts w:ascii="Times New Roman"/>
          <w:b w:val="false"/>
          <w:i w:val="false"/>
          <w:color w:val="000000"/>
          <w:sz w:val="28"/>
        </w:rPr>
        <w:t>
</w:t>
      </w:r>
      <w:r>
        <w:rPr>
          <w:rFonts w:ascii="Times New Roman"/>
          <w:b/>
          <w:i w:val="false"/>
          <w:color w:val="000080"/>
          <w:sz w:val="28"/>
        </w:rPr>
        <w:t>НҰСҚАУ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Аз қамтылған азаматтарға тұрғын-үй көмегі Қазақстан Республикасының 1997 жылғы 16 сәуірдегі № 94 "Тұрғын-үй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2. Тұрғын үй көмегі өздері жылытатын жеке меншік құрылыстарында тұратын тұрмысы төмен отбасыларға (азаматтарға) тұрғын үй көмегі жылына бір рет беріледі.</w:t>
      </w:r>
      <w:r>
        <w:br/>
      </w:r>
      <w:r>
        <w:rPr>
          <w:rFonts w:ascii="Times New Roman"/>
          <w:b w:val="false"/>
          <w:i w:val="false"/>
          <w:color w:val="000000"/>
          <w:sz w:val="28"/>
        </w:rPr>
        <w:t>
      3. Тұрғын үй көмегі сол жерде тұрақты тұратын және тұрғын үйдің иелері немесе оның жалдаушысы (жалгері) болып табылатын тұрмысы төмен отбасыларына берілетін атауы әлеуметтік көмектің бір нысаны болып табылады.</w:t>
      </w:r>
      <w:r>
        <w:br/>
      </w:r>
      <w:r>
        <w:rPr>
          <w:rFonts w:ascii="Times New Roman"/>
          <w:b w:val="false"/>
          <w:i w:val="false"/>
          <w:color w:val="000000"/>
          <w:sz w:val="28"/>
        </w:rPr>
        <w:t>
      4. Тұрмысы төмен азаматтарға үйді ұстауға тұрмыстық коммуналдык қызметке ақы төлеу үшін, тұрғын үй көмегін және қалалық телекоммуникациялық желісіне қосылған телефон үшін абоненттік ақыны ұлғайту бөлігіндегі байланыс қызметтерін тұтынуға ақы төлеу нақты шығындары осы мақсатқа шекті жол берілетін шығыстар үлесінен артқанда тағайындалады. Сондағы отбасының нақты шығындары әлеуметтік нормалардың шегінде есепке алынады.</w:t>
      </w:r>
      <w:r>
        <w:br/>
      </w:r>
      <w:r>
        <w:rPr>
          <w:rFonts w:ascii="Times New Roman"/>
          <w:b w:val="false"/>
          <w:i w:val="false"/>
          <w:color w:val="000000"/>
          <w:sz w:val="28"/>
        </w:rPr>
        <w:t>
      5. Тұрғын үйді ұстау және коммуналдық қызмет тұтынуға шекті жол берілетін шығыс үлесі отбасының жиынтық кірістерінің 6 пайызы мөлшерінде белгіленеді.</w:t>
      </w:r>
      <w:r>
        <w:br/>
      </w:r>
      <w:r>
        <w:rPr>
          <w:rFonts w:ascii="Times New Roman"/>
          <w:b w:val="false"/>
          <w:i w:val="false"/>
          <w:color w:val="000000"/>
          <w:sz w:val="28"/>
        </w:rPr>
        <w:t>
      </w:t>
      </w:r>
      <w:r>
        <w:rPr>
          <w:rFonts w:ascii="Times New Roman"/>
          <w:b w:val="false"/>
          <w:i/>
          <w:color w:val="800000"/>
          <w:sz w:val="28"/>
        </w:rPr>
        <w:t xml:space="preserve">Ескерту. Тармаққа өзгерту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6. Әлеуметтік нормалар және тұрғын үй көмегін есептеуге алынған үйді ұстауға шығындарының мөлшері, коммуналдық қызметтерді (сумен, газбен, электрмен, жылумен қамтамасыз ету, канализация, қоқыс шығару және лифтерді қамту) және қалалық телекоммуникациялық желістерге қосылған телефон үшін абонеттік ақыны ұлғайту бөлігіндегі байланыс қызметтерін тұтынуға ақы төлеу Қазақстан Республикасының қолданыстағы заңдарына сәйкес белгіленеді.</w:t>
      </w:r>
      <w:r>
        <w:br/>
      </w:r>
      <w:r>
        <w:rPr>
          <w:rFonts w:ascii="Times New Roman"/>
          <w:b w:val="false"/>
          <w:i w:val="false"/>
          <w:color w:val="000000"/>
          <w:sz w:val="28"/>
        </w:rPr>
        <w:t xml:space="preserve">
      7. Телекоммуникация желілерінің абоненттеріне телефон үшін абоненттеріне телефон үшін абоненттік төлемнің арттыруларына өтемақы төлеу тәртібі Қазақстан Республикасы Үкіметінің 2004 жылғы 9 қыркүйектегі № 949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8. Тұрғын үй көмегін есептеу үшін алынатын барлық коммуналдық қызметтерге және олардың өзгерістеріне арналған тарифтерді қызмет көрсетушілер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көмегін беру шарттары</w:t>
      </w:r>
    </w:p>
    <w:p>
      <w:pPr>
        <w:spacing w:after="0"/>
        <w:ind w:left="0"/>
        <w:jc w:val="both"/>
      </w:pPr>
      <w:r>
        <w:rPr>
          <w:rFonts w:ascii="Times New Roman"/>
          <w:b w:val="false"/>
          <w:i w:val="false"/>
          <w:color w:val="000000"/>
          <w:sz w:val="28"/>
        </w:rPr>
        <w:t>      9. Жеке меншігінде 1 бірліктен артық тұрғын үйі (үйі, пәтері) бар немесе алу құқығынан айрылады.</w:t>
      </w:r>
      <w:r>
        <w:br/>
      </w:r>
      <w:r>
        <w:rPr>
          <w:rFonts w:ascii="Times New Roman"/>
          <w:b w:val="false"/>
          <w:i w:val="false"/>
          <w:color w:val="000000"/>
          <w:sz w:val="28"/>
        </w:rPr>
        <w:t>
      10. Жұмысқа жарамды, бірақ жұмыс істемейтін, оқымайтын, әскер қатарында қызмет етпейтін, және «Риддер қаласының жұмыспен қамту және әлеуметтік қамту бөлімі» мемлекеттік мекемесінде тіркелмеген адамдары бар отбасылар тұрғын үй көмегін алуға құқығы жоқ, оның ішінде 50 жастан асқандар (жынысына қарамайды), 1-ші, 2-ші топтағы мүгедектерді күтетіндер, 16 жасқа дейінгі мүгедек балаларды күтетіндер, 80 жастан асқандар немесе 7 жаска дейінгі баланы тәрбилеумен шұғылданатындар, 18 жасқа дейінгі 4 не одан да көп балаларға қарайтын аналар; өзін (өзін жұмыспен қамтыған) жұмыспен қамтитын тұлғалар; туберкулез, наркологиялық, онкологиялық сырқаттар ретінде тіркеуде тұрған, мүгедектік топта емес, азаматтар; 8 аптадан кем емес аяғы ауыр әйелдер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color w:val="800000"/>
          <w:sz w:val="28"/>
        </w:rPr>
        <w:t xml:space="preserve">Ескерту. 10-тармаққа өзгерістер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11. Жұмыссыздар ұсынылған жұмыстан немесе жұмысқа орналасудан себепсіз бас тартса және өз еркімен қоғамдык жұмысқа, оқыту мен қайта оқытуға қатыспаса, тұрғын үй көмегін алу құқығынан алты айға айрылады.</w:t>
      </w:r>
      <w:r>
        <w:br/>
      </w:r>
      <w:r>
        <w:rPr>
          <w:rFonts w:ascii="Times New Roman"/>
          <w:b w:val="false"/>
          <w:i w:val="false"/>
          <w:color w:val="000000"/>
          <w:sz w:val="28"/>
        </w:rPr>
        <w:t>
      12. Тұрғын үй көмегін өтінген кезде коммуналдык қызмет ақысы үшін берешектері бар отбасыларына, қарыздарына қарамастан, ережеге сәйкес, есепке тіркеген сәттен бастап ағымды төлемдерді тұрақты төлеу шартымен тұрғын үй жәрдемақылары тағайындалады. Бұрынғы қарызының өтелуі коммуналдық қызмет көрсетушілермен келісіліп бақыланады.</w:t>
      </w:r>
      <w:r>
        <w:br/>
      </w:r>
      <w:r>
        <w:rPr>
          <w:rFonts w:ascii="Times New Roman"/>
          <w:b w:val="false"/>
          <w:i w:val="false"/>
          <w:color w:val="000000"/>
          <w:sz w:val="28"/>
        </w:rPr>
        <w:t>
      13. Тұрғын үй көмегін тағайындау бөлімі әзірлеген кесте бойынша тоқсан айын тұрғын үй көмегін алушы отбасылары қайта аттестаудан өткізіледі. Бұл орайда, отбасының табыстары туралы анықтамалар және өтініш берген тоқсанның алдындағы тоқсанның коммуналдық қызмет ақыларының төленгендігі туралы түбіртектер қоса беріледі. Алдыңғы тоқсанның коммуналдық қызмет ақысының бөлігі төленсе немесе төленбесе тұрғын үй көмегі тағайындалмайды.</w:t>
      </w:r>
      <w:r>
        <w:br/>
      </w:r>
      <w:r>
        <w:rPr>
          <w:rFonts w:ascii="Times New Roman"/>
          <w:b w:val="false"/>
          <w:i w:val="false"/>
          <w:color w:val="000000"/>
          <w:sz w:val="28"/>
        </w:rPr>
        <w:t>
      14. Егерде тұрғын үйді ұстау және коммуналдық қызметі нормативтері және тарифтері нақты заң тәртібімен анықталмаса, белгіленген коммуналдық қызметті тұтыну нормативтерінен арттырылмай шығын өтемі нақты шығындар бойынша жүргізіледі. Коммуналдық қызметтерді тұтынуды есептеу құралдары бар тұтынушылар үшін есепке алынатын шығындар алдындағы тоқсандағы немесе ақырғы токсанның нақты шығындары бойынша қызметтерді пайдалану нормативтері арттырылмай, есептеу құралдарының көрсеткіштері негізінде, толық көлемде көрсетілгенде анықталады.</w:t>
      </w:r>
      <w:r>
        <w:br/>
      </w:r>
      <w:r>
        <w:rPr>
          <w:rFonts w:ascii="Times New Roman"/>
          <w:b w:val="false"/>
          <w:i w:val="false"/>
          <w:color w:val="000000"/>
          <w:sz w:val="28"/>
        </w:rPr>
        <w:t>
      15. Егер отбасының әр мүшесіне шаққанда отбасының жиынтық табысы кедейліктен төмен мөлшерде болса, үйді ұстау және тұрғын үй коммуналдык қызметті төлеу үшін тұрғын үй көмегін көрсетудің жиынтық мөлшері Қазақстан Республикасының сәйкес мерзімдегі айлық есептік көрсеткішке (кемиді) реттеледі.</w:t>
      </w:r>
      <w:r>
        <w:br/>
      </w:r>
      <w:r>
        <w:rPr>
          <w:rFonts w:ascii="Times New Roman"/>
          <w:b w:val="false"/>
          <w:i w:val="false"/>
          <w:color w:val="000000"/>
          <w:sz w:val="28"/>
        </w:rPr>
        <w:t>
      16. Жалғыз басты зейнеткерлердің, мүгедектердін, бірге тұратын жалғыз басты зейнеткерлерді, бірге тұратын зейнеткер мен мүгедекті және жалғыз тұратын ерлі- зайыпты зейнеткерлер мен мүгедектердің, сондай-ақ құрамында жетім балалары бар отбасыларының құқықтарын белгілеп, тұрғын үй көмегін есептегенде, оларды колдау мақсатында, табыстары Қазақстан Ресиубликасының заң актілерінде белгіленген уақыттың тиісті мерзімінде екі көрсеткішке (кемиді) реттеледі.</w:t>
      </w:r>
      <w:r>
        <w:br/>
      </w:r>
      <w:r>
        <w:rPr>
          <w:rFonts w:ascii="Times New Roman"/>
          <w:b w:val="false"/>
          <w:i w:val="false"/>
          <w:color w:val="000000"/>
          <w:sz w:val="28"/>
        </w:rPr>
        <w:t>
      17. Орталықтан жылитын жеке үйде тұратын тұрмысы төмен отбасыларының тұрғын үй көмегін есептегенде, қызмет көрсетушілердің тұрғын үй көмегі әлеуметтік нормасының шегінде жоғалтылған жылудың көлемі тарифтерде есепке алынады.</w:t>
      </w:r>
      <w:r>
        <w:br/>
      </w:r>
      <w:r>
        <w:rPr>
          <w:rFonts w:ascii="Times New Roman"/>
          <w:b w:val="false"/>
          <w:i w:val="false"/>
          <w:color w:val="000000"/>
          <w:sz w:val="28"/>
        </w:rPr>
        <w:t>
      18. Тұрғын үй көмегі үйлеріне жылыту мезгілінде жылу мен ыстық су қосылмаған және пәтерлері жергілікті жылыту құралдары арқылы жылитын пәтерлер иелеріне тағайындалады. Электр қуатының төлемі жылытумен ыстык судың, тұрғын үй көлемі нормасымен қызмет көрсетушілердің тарифтеріне сәйкес көлеміне эквивалентті есептеледі.</w:t>
      </w:r>
      <w:r>
        <w:br/>
      </w:r>
      <w:r>
        <w:rPr>
          <w:rFonts w:ascii="Times New Roman"/>
          <w:b w:val="false"/>
          <w:i w:val="false"/>
          <w:color w:val="000000"/>
          <w:sz w:val="28"/>
        </w:rPr>
        <w:t>
      19. Тұрғын үй көмегіне үміткер отбасыларына тұрғын үй көмегін тағайындаған кезде мына шектеулер есепке алынады:</w:t>
      </w:r>
      <w:r>
        <w:br/>
      </w:r>
      <w:r>
        <w:rPr>
          <w:rFonts w:ascii="Times New Roman"/>
          <w:b w:val="false"/>
          <w:i w:val="false"/>
          <w:color w:val="000000"/>
          <w:sz w:val="28"/>
        </w:rPr>
        <w:t>
      1) арыз беруші заңды некеде болса, бірақ зайыбы сол мекенжай бойынша тіркелмеген болса, ерлі-зайыптылардың екеуінің де табыстары есептеледі және жәрдемақы өтінгеннің мекенжайы бойынша тағайындалады;</w:t>
      </w:r>
      <w:r>
        <w:br/>
      </w:r>
      <w:r>
        <w:rPr>
          <w:rFonts w:ascii="Times New Roman"/>
          <w:b w:val="false"/>
          <w:i w:val="false"/>
          <w:color w:val="000000"/>
          <w:sz w:val="28"/>
        </w:rPr>
        <w:t>
      2) арыз беруші заңды некеде болса, бірақ зайыбының қазіргі тұрғылыкты жерін білмесе (көрсетпесе) және құқық қорғау органдарын бұл туралы мәлімдемесе, жәрдемақы тағайындалмайды;</w:t>
      </w:r>
      <w:r>
        <w:br/>
      </w:r>
      <w:r>
        <w:rPr>
          <w:rFonts w:ascii="Times New Roman"/>
          <w:b w:val="false"/>
          <w:i w:val="false"/>
          <w:color w:val="000000"/>
          <w:sz w:val="28"/>
        </w:rPr>
        <w:t>
      3) арыз берушінің үйінде 18 жасқа дейінгі бала тіркелген жағдайда, ол баланың ата-анасының табыстары туралы анықтаманы тапсыру қажет;</w:t>
      </w:r>
      <w:r>
        <w:br/>
      </w:r>
      <w:r>
        <w:rPr>
          <w:rFonts w:ascii="Times New Roman"/>
          <w:b w:val="false"/>
          <w:i w:val="false"/>
          <w:color w:val="000000"/>
          <w:sz w:val="28"/>
        </w:rPr>
        <w:t>
      4) арыз беруші оку орнының күндізгі бөлімінде оқып, жалғыз тұрған жағдайда ата-анасының табыстары туралы анықтаманы тапсыру қажет.</w:t>
      </w:r>
      <w:r>
        <w:br/>
      </w:r>
      <w:r>
        <w:rPr>
          <w:rFonts w:ascii="Times New Roman"/>
          <w:b w:val="false"/>
          <w:i w:val="false"/>
          <w:color w:val="000000"/>
          <w:sz w:val="28"/>
        </w:rPr>
        <w:t>
      20. Тұрғын үй жәрдемақыларын алуға үміткер немесе алушы отбасылары оны рәсімдеу үшін өтінішімен қоса мынадай құжаттарды ұсынады:</w:t>
      </w:r>
      <w:r>
        <w:br/>
      </w:r>
      <w:r>
        <w:rPr>
          <w:rFonts w:ascii="Times New Roman"/>
          <w:b w:val="false"/>
          <w:i w:val="false"/>
          <w:color w:val="000000"/>
          <w:sz w:val="28"/>
        </w:rPr>
        <w:t>
      1) төлқұжат немесе жеке басының куәлігі (көшірмесі- жылына бір рет келесі жылдық қайта аттесттау немесе қандай да болса өзгерістер болған жағдайда, түпнұсқасы - тоқсан сайын);</w:t>
      </w:r>
      <w:r>
        <w:br/>
      </w:r>
      <w:r>
        <w:rPr>
          <w:rFonts w:ascii="Times New Roman"/>
          <w:b w:val="false"/>
          <w:i w:val="false"/>
          <w:color w:val="000000"/>
          <w:sz w:val="28"/>
        </w:rPr>
        <w:t>
      2) азаматтарды тіркеу кітабы (көшірмесі - жылына бір рет келесі жылдық аттестаттау мекемесіне қандай да болса өзгерістер болғанда, түпнұсқасы - тоқсан сайын);</w:t>
      </w:r>
      <w:r>
        <w:br/>
      </w:r>
      <w:r>
        <w:rPr>
          <w:rFonts w:ascii="Times New Roman"/>
          <w:b w:val="false"/>
          <w:i w:val="false"/>
          <w:color w:val="000000"/>
          <w:sz w:val="28"/>
        </w:rPr>
        <w:t>
      3) үйдің немесе пәтердің төлқұжаты (тоқсан сайын)</w:t>
      </w:r>
      <w:r>
        <w:br/>
      </w:r>
      <w:r>
        <w:rPr>
          <w:rFonts w:ascii="Times New Roman"/>
          <w:b w:val="false"/>
          <w:i w:val="false"/>
          <w:color w:val="000000"/>
          <w:sz w:val="28"/>
        </w:rPr>
        <w:t>
      4) Тұрғын үй құқығын растандыратын құжат (жылына бір рет келесі жылдық қайта аттестаттау немесе қандай да болса өзгерістер болғанда), немесе жал шарты (жалдау);</w:t>
      </w:r>
      <w:r>
        <w:br/>
      </w:r>
      <w:r>
        <w:rPr>
          <w:rFonts w:ascii="Times New Roman"/>
          <w:b w:val="false"/>
          <w:i w:val="false"/>
          <w:color w:val="000000"/>
          <w:sz w:val="28"/>
        </w:rPr>
        <w:t>
      5) отбасы табыстары туралы анықтама және басқа да мәлімделген табыстар (өткен тоқсанға);</w:t>
      </w:r>
      <w:r>
        <w:br/>
      </w:r>
      <w:r>
        <w:rPr>
          <w:rFonts w:ascii="Times New Roman"/>
          <w:b w:val="false"/>
          <w:i w:val="false"/>
          <w:color w:val="000000"/>
          <w:sz w:val="28"/>
        </w:rPr>
        <w:t>
      6) барлық коммуналдық қызметке және байланыс кызметіне ақы төлеу туралы түбіртектер (өткен тоқсанға), түбіртектер жоғалған жағдайда анықтама қағаз немесе коммуналдык қызметтермен салыстыру актісі;</w:t>
      </w:r>
      <w:r>
        <w:br/>
      </w:r>
      <w:r>
        <w:rPr>
          <w:rFonts w:ascii="Times New Roman"/>
          <w:b w:val="false"/>
          <w:i w:val="false"/>
          <w:color w:val="000000"/>
          <w:sz w:val="28"/>
        </w:rPr>
        <w:t>
      7) жұмыссыз болып табылатыны туралы анықтама (тоқсан сайын);</w:t>
      </w:r>
      <w:r>
        <w:br/>
      </w:r>
      <w:r>
        <w:rPr>
          <w:rFonts w:ascii="Times New Roman"/>
          <w:b w:val="false"/>
          <w:i w:val="false"/>
          <w:color w:val="000000"/>
          <w:sz w:val="28"/>
        </w:rPr>
        <w:t>
      8) жеке меншік шаруашылықтары бар екендігі жайлы мәліметтер, немесе поселкелік әкімдіктің актісі (жылына бір рет немесе өзгерістер болғанда);</w:t>
      </w:r>
      <w:r>
        <w:br/>
      </w:r>
      <w:r>
        <w:rPr>
          <w:rFonts w:ascii="Times New Roman"/>
          <w:b w:val="false"/>
          <w:i w:val="false"/>
          <w:color w:val="000000"/>
          <w:sz w:val="28"/>
        </w:rPr>
        <w:t>
      9) отбасы жағдайы туралы құжаттар (туу туралы куәліктің, неке туралы куәліктің неке бұзу туралы, ерлі-зайыптының бірі қайтыс болғаны туралы куәліктердің).</w:t>
      </w:r>
      <w:r>
        <w:br/>
      </w:r>
      <w:r>
        <w:rPr>
          <w:rFonts w:ascii="Times New Roman"/>
          <w:b w:val="false"/>
          <w:i w:val="false"/>
          <w:color w:val="000000"/>
          <w:sz w:val="28"/>
        </w:rPr>
        <w:t>
      </w:t>
      </w:r>
      <w:r>
        <w:rPr>
          <w:rFonts w:ascii="Times New Roman"/>
          <w:b w:val="false"/>
          <w:i/>
          <w:color w:val="800000"/>
          <w:sz w:val="28"/>
        </w:rPr>
        <w:t xml:space="preserve">Ескерту. 20-тармаққа өзгерту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21. Тапсырылған қүжаттардың қорытындысы бойынша отбасына шарт-өтініш жасалады, оған отбасының жиынтық табыстары және әлеуметтік төлемдер енгізіледі. Шарт-өтінішке отбасы өкілінің немесе отбасының атынан сөйлейтін тұлға және құжаттарды қабылдайтын тұлғаның қолы қойылады.</w:t>
      </w:r>
      <w:r>
        <w:br/>
      </w:r>
      <w:r>
        <w:rPr>
          <w:rFonts w:ascii="Times New Roman"/>
          <w:b w:val="false"/>
          <w:i w:val="false"/>
          <w:color w:val="000000"/>
          <w:sz w:val="28"/>
        </w:rPr>
        <w:t>
      22. Өкілетті органның шешімі тұрғын үй жәрдемақысын берудің негізі болып табылады.</w:t>
      </w:r>
      <w:r>
        <w:br/>
      </w:r>
      <w:r>
        <w:rPr>
          <w:rFonts w:ascii="Times New Roman"/>
          <w:b w:val="false"/>
          <w:i w:val="false"/>
          <w:color w:val="000000"/>
          <w:sz w:val="28"/>
        </w:rPr>
        <w:t>
      23. Электрмен, газбен, жылумен, сумен қамтамасыз ету, канализация, қоқыс шығару лифттерге қызмет көрсету және үйді ұстау және байланыс кызметі төлемдерінің есебі түбіртектер мен анықтамалар бойынша алынады, газға анықтама өткен тоқсанның орта есебі бойынша есептеледі.</w:t>
      </w:r>
      <w:r>
        <w:br/>
      </w:r>
      <w:r>
        <w:rPr>
          <w:rFonts w:ascii="Times New Roman"/>
          <w:b w:val="false"/>
          <w:i w:val="false"/>
          <w:color w:val="000000"/>
          <w:sz w:val="28"/>
        </w:rPr>
        <w:t>
      24. Тұрғын үй көмегі өтініш және басқа құжаттар тапсырылған айдан бастап тағайындалады, кезекті тоқсан сайын қайта аттестаттау белгілі есептерге байланысты өтпегендерден басқа (өтінушінің ауыруы, курорт, шипажайда емделуіне, туысқандарының ауыруына немесе қайтыс болуына байланысты тұрғылықты жерде болмаса).</w:t>
      </w:r>
      <w:r>
        <w:br/>
      </w:r>
      <w:r>
        <w:rPr>
          <w:rFonts w:ascii="Times New Roman"/>
          <w:b w:val="false"/>
          <w:i w:val="false"/>
          <w:color w:val="000000"/>
          <w:sz w:val="28"/>
        </w:rPr>
        <w:t>
      25. Тұрғын үй көмегін алушы немесе тұрғын үй көмегі мамандары жасаған тізім бойынша тоқсан сайынғы аттестаттаудан өтетін отбасылары құжаттарды дайындағанына қарамастан, тұрғын үй жәрдемақысын тоқсанға алады. Тоқсандық ағымды кестелер бойынша қайта аттестаттаудан өтпеген отбасыларға тұрғын үй көмегі өтініш жасаған айдан бастап тағайындалады.</w:t>
      </w:r>
      <w:r>
        <w:br/>
      </w:r>
      <w:r>
        <w:rPr>
          <w:rFonts w:ascii="Times New Roman"/>
          <w:b w:val="false"/>
          <w:i w:val="false"/>
          <w:color w:val="000000"/>
          <w:sz w:val="28"/>
        </w:rPr>
        <w:t>
      26. Тұрғын үй көмегін алушылар 10 күн ішінде тұрғын үй көмегі мамандарына өз тұрғын үй меншіктерінің, отбасы құрамының және оның жиынтық табыстарының, мәртебесінің өзгергені туралы хабарлау керек.</w:t>
      </w:r>
      <w:r>
        <w:br/>
      </w:r>
      <w:r>
        <w:rPr>
          <w:rFonts w:ascii="Times New Roman"/>
          <w:b w:val="false"/>
          <w:i w:val="false"/>
          <w:color w:val="000000"/>
          <w:sz w:val="28"/>
        </w:rPr>
        <w:t>
      27. Тұрғын үй көмегін тағайындау кезінде туған наразылықтар қалалық депутаттар мәслихатының сессиясы бекіткен құрамдағы қалалық учаскелік комиссия аркылы шешіледі.</w:t>
      </w:r>
      <w:r>
        <w:br/>
      </w:r>
      <w:r>
        <w:rPr>
          <w:rFonts w:ascii="Times New Roman"/>
          <w:b w:val="false"/>
          <w:i w:val="false"/>
          <w:color w:val="000000"/>
          <w:sz w:val="28"/>
        </w:rPr>
        <w:t>
      28. Берілген ақпараттың шындығы және дұрыстығы туралы күмән пайда болса, тұрғын үй көмегін тағайындайтын мамандар отбасы табыстары, тұрғын үй шығындары және отбасы мүшелерінің тұрғылықты жерлері туралы ақпаратты талап етуге құқылы.</w:t>
      </w:r>
      <w:r>
        <w:br/>
      </w:r>
      <w:r>
        <w:rPr>
          <w:rFonts w:ascii="Times New Roman"/>
          <w:b w:val="false"/>
          <w:i w:val="false"/>
          <w:color w:val="000000"/>
          <w:sz w:val="28"/>
        </w:rPr>
        <w:t>
      Заңды және жеке тұлғалар ақпаратты беруге міндетті.</w:t>
      </w:r>
      <w:r>
        <w:br/>
      </w:r>
      <w:r>
        <w:rPr>
          <w:rFonts w:ascii="Times New Roman"/>
          <w:b w:val="false"/>
          <w:i w:val="false"/>
          <w:color w:val="000000"/>
          <w:sz w:val="28"/>
        </w:rPr>
        <w:t>
      Талап етілген құжаттар ұсынылмаған жағдайда тұрғын үй жәрдемақысы тағайындалмайды. Тұрғын үй қызметіне алдын ала жалған мәліметтер бергені үшін жалгерлер (немесе меншік үйдің иесі) құқықсыз алған соманы өз еркімен қайтарады, ал бас тартқан жағдайда сот арқылы шешіледі.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3.Тұрғын үй көмегінің мөлшері</w:t>
      </w:r>
    </w:p>
    <w:p>
      <w:pPr>
        <w:spacing w:after="0"/>
        <w:ind w:left="0"/>
        <w:jc w:val="both"/>
      </w:pPr>
      <w:r>
        <w:rPr>
          <w:rFonts w:ascii="Times New Roman"/>
          <w:b w:val="false"/>
          <w:i w:val="false"/>
          <w:color w:val="000000"/>
          <w:sz w:val="28"/>
        </w:rPr>
        <w:t>      29. Тұрғын үй көмегінің мөлшері меншік үй иесінің (жалгердің) өтемдік шараларымен қамтамасыз етілетін нормалар шегінде үйді ұстауға және коммуналдық қызметке ақы төлеу мен отбасына осы мақсаттарға шекті жол беретін шығыс деңгейінің айырымы ретінде есептеледі.</w:t>
      </w:r>
      <w:r>
        <w:br/>
      </w:r>
      <w:r>
        <w:rPr>
          <w:rFonts w:ascii="Times New Roman"/>
          <w:b w:val="false"/>
          <w:i w:val="false"/>
          <w:color w:val="000000"/>
          <w:sz w:val="28"/>
        </w:rPr>
        <w:t>
      Тұрғын үй көмегінің мөлшерін белгілеу тұжырымы:</w:t>
      </w:r>
      <w:r>
        <w:br/>
      </w:r>
      <w:r>
        <w:rPr>
          <w:rFonts w:ascii="Times New Roman"/>
          <w:b w:val="false"/>
          <w:i w:val="false"/>
          <w:color w:val="000000"/>
          <w:sz w:val="28"/>
        </w:rPr>
        <w:t>
      П-МСПЖ - (t х д),</w:t>
      </w:r>
      <w:r>
        <w:br/>
      </w:r>
      <w:r>
        <w:rPr>
          <w:rFonts w:ascii="Times New Roman"/>
          <w:b w:val="false"/>
          <w:i w:val="false"/>
          <w:color w:val="000000"/>
          <w:sz w:val="28"/>
        </w:rPr>
        <w:t>
      П - тұрғын үй көмегінің мөлшері,</w:t>
      </w:r>
      <w:r>
        <w:br/>
      </w:r>
      <w:r>
        <w:rPr>
          <w:rFonts w:ascii="Times New Roman"/>
          <w:b w:val="false"/>
          <w:i w:val="false"/>
          <w:color w:val="000000"/>
          <w:sz w:val="28"/>
        </w:rPr>
        <w:t>
      МСПЖ - тұрғын үйге ең жоғарғы әлеуметтік төлем,</w:t>
      </w:r>
      <w:r>
        <w:br/>
      </w:r>
      <w:r>
        <w:rPr>
          <w:rFonts w:ascii="Times New Roman"/>
          <w:b w:val="false"/>
          <w:i w:val="false"/>
          <w:color w:val="000000"/>
          <w:sz w:val="28"/>
        </w:rPr>
        <w:t>
      t - тұрғын үй төлеміне нормативтік шығын (= 6%)</w:t>
      </w:r>
      <w:r>
        <w:br/>
      </w:r>
      <w:r>
        <w:rPr>
          <w:rFonts w:ascii="Times New Roman"/>
          <w:b w:val="false"/>
          <w:i w:val="false"/>
          <w:color w:val="000000"/>
          <w:sz w:val="28"/>
        </w:rPr>
        <w:t>
      д- отбасының жиынтық табыстары.</w:t>
      </w:r>
      <w:r>
        <w:br/>
      </w:r>
      <w:r>
        <w:rPr>
          <w:rFonts w:ascii="Times New Roman"/>
          <w:b w:val="false"/>
          <w:i w:val="false"/>
          <w:color w:val="000000"/>
          <w:sz w:val="28"/>
        </w:rPr>
        <w:t>
      </w:t>
      </w:r>
      <w:r>
        <w:rPr>
          <w:rFonts w:ascii="Times New Roman"/>
          <w:b w:val="false"/>
          <w:i/>
          <w:color w:val="800000"/>
          <w:sz w:val="28"/>
        </w:rPr>
        <w:t xml:space="preserve">Ескерту. 29-тармаққа өзгерту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жәрдемақыларын алуға үміткер азаматтардың (отбасылардың) кіріс жиынтығын есептеу</w:t>
      </w:r>
    </w:p>
    <w:p>
      <w:pPr>
        <w:spacing w:after="0"/>
        <w:ind w:left="0"/>
        <w:jc w:val="both"/>
      </w:pPr>
      <w:r>
        <w:rPr>
          <w:rFonts w:ascii="Times New Roman"/>
          <w:b w:val="false"/>
          <w:i w:val="false"/>
          <w:color w:val="000000"/>
          <w:sz w:val="28"/>
        </w:rPr>
        <w:t>      30. Жиынтық табыстарының есептелуі азаматтың (отбасының) табысын белгілеуге тұрғын үй көмегін тағайындайтын өкілетті органмен жүргізіледі.</w:t>
      </w:r>
      <w:r>
        <w:br/>
      </w:r>
      <w:r>
        <w:rPr>
          <w:rFonts w:ascii="Times New Roman"/>
          <w:b w:val="false"/>
          <w:i w:val="false"/>
          <w:color w:val="000000"/>
          <w:sz w:val="28"/>
        </w:rPr>
        <w:t>
      31. Отбасының жиынтық табыстарын есептегенде табыстардың барлық түрлері тұрғын үй көмегіне өтініш берген тоқсанның алдындағы тоқсанда нақтылы алынған тұрғын үй және мемлекеттік атаулы әлеуметтік көмек, қайтыс болғандарды жерлеу және бала туғандағы, 18 жасқа дейінгі балаларға ай сайынғы мемлекеттік жәрдемақы; ең төменгі өмір сүрудің минимумімен бекітілген көрсеткіштің жалпы сомасын есептеу мерзіміндегі көрсетілген ақшалай және натуралды түрдегі қайырымдылық көмегі; төтенше жағдайлардың салдарынан оның денсаулығына және мүлігіне жасалған зиянды қайтарудың мақсатында отбасына көрсетілген материалды көмек; Қазақстан Республикасы заңнамасына сәйкес мүгедектерге бөлінген емдік дәрі-дәрмектер, санатория-курорттық емдеулер, протезді-ортопедиялық құралдар (жасау және жөндеу), жылжымалы құралдар (кресло-коляска) және басқа қайта оралу құралдары ретінде жасалған натуралды көмек түрлері; білім туралы заңнамасына сәйкес білім беру ұйымдарында жасалған тегін тамақтану және көмек; халықтың қоныс аудару, тұрғылықты орынға жүру және мүлігін өткізу (сонымен қатар малды), көшіп келген орны мен біржолғы жәрдемақыны төлеу бойынша оралмандарға шығындарды қайтару мәселелері жөніндегі заңнамалық актілерімен қаралған құралдары бір жолғы төлемдерден басқалары есепке алынады.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w:t>
      </w:r>
      <w:r>
        <w:rPr>
          <w:rFonts w:ascii="Times New Roman"/>
          <w:b w:val="false"/>
          <w:i/>
          <w:color w:val="800000"/>
          <w:sz w:val="28"/>
        </w:rPr>
        <w:t xml:space="preserve">Ескерту. 31-тармаққа өзгерістер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32. Ауылдық жердің тұрғындары үшін үлкен мал басынан бір бас болғандағы жеке қосалкы шаруашылықтан табыс (саяжай, учаскелерінен, аулалык учаскелерден, бақшалардан түсетін табыстарды қоспағанда) тоқсанда үш есептік көрсеткіш мөлшерінде есепке алынады, үлкен мал басынан екі және одан көп болғанда бес есептік көрсеткіш мөлшерінде есепке алынады.</w:t>
      </w:r>
      <w:r>
        <w:br/>
      </w:r>
      <w:r>
        <w:rPr>
          <w:rFonts w:ascii="Times New Roman"/>
          <w:b w:val="false"/>
          <w:i w:val="false"/>
          <w:color w:val="000000"/>
          <w:sz w:val="28"/>
        </w:rPr>
        <w:t>
      33. Қала тұрғындары үшін үлкен мал басынан бір бас болғандағы жеке қосалкы шаруашылықтан табыс (саяжай, учаскелерінен, аулалык учаскелерден, бақшалардан түсетін табыстарды қоспағанда) тоқсанда үш есептік көрсеткіш мөлшерінде есепке алынады, үлкен мал басынан екі және одан көп болғанда төрт есептік көрсеткіш мөлшерінде есепке алынады.</w:t>
      </w:r>
      <w:r>
        <w:br/>
      </w:r>
      <w:r>
        <w:rPr>
          <w:rFonts w:ascii="Times New Roman"/>
          <w:b w:val="false"/>
          <w:i w:val="false"/>
          <w:color w:val="000000"/>
          <w:sz w:val="28"/>
        </w:rPr>
        <w:t>
      34. Жиынтық табысын есептегенде өнімді жасқа толмаған үй малы есепке алынбайды. Кәсіпкерлік қызметтен, мүліктен және жер пайынан түсетін табыстар мәлімделген болып саналады.</w:t>
      </w:r>
      <w:r>
        <w:br/>
      </w:r>
      <w:r>
        <w:rPr>
          <w:rFonts w:ascii="Times New Roman"/>
          <w:b w:val="false"/>
          <w:i w:val="false"/>
          <w:color w:val="000000"/>
          <w:sz w:val="28"/>
        </w:rPr>
        <w:t>
      35. Құжаттамаларды расталған табыстар түрлеріне еңбектен, зейнетақыдан, жәрдемақыдан жоне алименттерден, ЗТМО біржолғы төлемақы түсетін табыстар жатады.</w:t>
      </w:r>
      <w:r>
        <w:br/>
      </w:r>
      <w:r>
        <w:rPr>
          <w:rFonts w:ascii="Times New Roman"/>
          <w:b w:val="false"/>
          <w:i w:val="false"/>
          <w:color w:val="000000"/>
          <w:sz w:val="28"/>
        </w:rPr>
        <w:t>
      </w:t>
      </w:r>
      <w:r>
        <w:rPr>
          <w:rFonts w:ascii="Times New Roman"/>
          <w:b w:val="false"/>
          <w:i/>
          <w:color w:val="800000"/>
          <w:sz w:val="28"/>
        </w:rPr>
        <w:t xml:space="preserve">Ескерту. 35-тармаққа өзгерту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Отбасының жиынтық табысы алименттердің есебінен саналады, егер төлеуші:</w:t>
      </w:r>
      <w:r>
        <w:br/>
      </w:r>
      <w:r>
        <w:rPr>
          <w:rFonts w:ascii="Times New Roman"/>
          <w:b w:val="false"/>
          <w:i w:val="false"/>
          <w:color w:val="000000"/>
          <w:sz w:val="28"/>
        </w:rPr>
        <w:t>
      1) жұмыс істемейтін және жұмыспен қамту мәселелері жөніндегі өкілетті органда жұмыссыз болып тіркелмеген (анықтама ұсынылғанда);</w:t>
      </w:r>
      <w:r>
        <w:br/>
      </w:r>
      <w:r>
        <w:rPr>
          <w:rFonts w:ascii="Times New Roman"/>
          <w:b w:val="false"/>
          <w:i w:val="false"/>
          <w:color w:val="000000"/>
          <w:sz w:val="28"/>
        </w:rPr>
        <w:t>
      2) бас бостандығынан айыру жерлерінде немесе уақытша ұстау изоляторында болған (анықтама ұсынылғанда);</w:t>
      </w:r>
      <w:r>
        <w:br/>
      </w:r>
      <w:r>
        <w:rPr>
          <w:rFonts w:ascii="Times New Roman"/>
          <w:b w:val="false"/>
          <w:i w:val="false"/>
          <w:color w:val="000000"/>
          <w:sz w:val="28"/>
        </w:rPr>
        <w:t>
      3) туберкулез немесе психоневрогиялык диспансерлерде (станционарларда), емделу-еңбек профилакторийлерінде (ЕЕП) емделуде немесе есепте болған (анықтама ұсынылғанда)</w:t>
      </w:r>
      <w:r>
        <w:br/>
      </w:r>
      <w:r>
        <w:rPr>
          <w:rFonts w:ascii="Times New Roman"/>
          <w:b w:val="false"/>
          <w:i w:val="false"/>
          <w:color w:val="000000"/>
          <w:sz w:val="28"/>
        </w:rPr>
        <w:t>
      4) Қазақстан Республикасында тиісті келісімі жоқ мемлекеттерге тұрғылықты жерлерге тұруға кеткен (анықтама ұсынылған) жағдайларда.</w:t>
      </w:r>
      <w:r>
        <w:br/>
      </w:r>
      <w:r>
        <w:rPr>
          <w:rFonts w:ascii="Times New Roman"/>
          <w:b w:val="false"/>
          <w:i w:val="false"/>
          <w:color w:val="000000"/>
          <w:sz w:val="28"/>
        </w:rPr>
        <w:t xml:space="preserve">
      36. Қазақстан Республикасы Үкіметінің 2000 жылғы 12 шілдедегі № 1063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тұрғындарды тіркеу және құжаттау Ережесіне сәйкес тіркелген тұлғалар отбасы құрамына есептеледі. Отбасының жиынтық табыстары өтініш берген тоқсанның алдындағы тоқсанға отбасының барлық мүшелерінің және осы мекенжай бойынша тіркелген баска да адамдардың табыстарын қосу жолымен есептеледі.</w:t>
      </w:r>
      <w:r>
        <w:br/>
      </w:r>
      <w:r>
        <w:rPr>
          <w:rFonts w:ascii="Times New Roman"/>
          <w:b w:val="false"/>
          <w:i w:val="false"/>
          <w:color w:val="000000"/>
          <w:sz w:val="28"/>
        </w:rPr>
        <w:t>
      37. Отбасының ортақ жандық табыстары 1 айға отбасының жиынтық табыстарын отбасы мүшелерінің санына және 3 айға бөлу жолымен есептеледі.</w:t>
      </w:r>
      <w:r>
        <w:br/>
      </w:r>
      <w:r>
        <w:rPr>
          <w:rFonts w:ascii="Times New Roman"/>
          <w:b w:val="false"/>
          <w:i w:val="false"/>
          <w:color w:val="000000"/>
          <w:sz w:val="28"/>
        </w:rPr>
        <w:t>
      38. Өтініш берушілер Қазақстан Рсспубликасы Зацдары белгілеген тәртіппен ұсынған мәліметтердің күмәнсіздігіне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Өздері жылытатын жекеменшік құрылыстарында</w:t>
      </w:r>
      <w:r>
        <w:br/>
      </w:r>
      <w:r>
        <w:rPr>
          <w:rFonts w:ascii="Times New Roman"/>
          <w:b w:val="false"/>
          <w:i w:val="false"/>
          <w:color w:val="000000"/>
          <w:sz w:val="28"/>
        </w:rPr>
        <w:t>
</w:t>
      </w:r>
      <w:r>
        <w:rPr>
          <w:rFonts w:ascii="Times New Roman"/>
          <w:b/>
          <w:i w:val="false"/>
          <w:color w:val="000080"/>
          <w:sz w:val="28"/>
        </w:rPr>
        <w:t>тұратын тұрмысы  төмен отбасыларына (азаматтарға)</w:t>
      </w:r>
      <w:r>
        <w:br/>
      </w:r>
      <w:r>
        <w:rPr>
          <w:rFonts w:ascii="Times New Roman"/>
          <w:b w:val="false"/>
          <w:i w:val="false"/>
          <w:color w:val="000000"/>
          <w:sz w:val="28"/>
        </w:rPr>
        <w:t>
</w:t>
      </w:r>
      <w:r>
        <w:rPr>
          <w:rFonts w:ascii="Times New Roman"/>
          <w:b/>
          <w:i w:val="false"/>
          <w:color w:val="000080"/>
          <w:sz w:val="28"/>
        </w:rPr>
        <w:t xml:space="preserve">тұрғын үй жәрдемақыларын </w:t>
      </w:r>
      <w:r>
        <w:rPr>
          <w:rFonts w:ascii="Times New Roman"/>
          <w:b/>
          <w:i w:val="false"/>
          <w:color w:val="000080"/>
          <w:sz w:val="28"/>
        </w:rPr>
        <w:t>ұсыну тәртібі</w:t>
      </w:r>
    </w:p>
    <w:p>
      <w:pPr>
        <w:spacing w:after="0"/>
        <w:ind w:left="0"/>
        <w:jc w:val="both"/>
      </w:pPr>
      <w:r>
        <w:rPr>
          <w:rFonts w:ascii="Times New Roman"/>
          <w:b w:val="false"/>
          <w:i w:val="false"/>
          <w:color w:val="000000"/>
          <w:sz w:val="28"/>
        </w:rPr>
        <w:t>      39. Өздері жылытатын жеке меншік құрылыстарында тұратын тұрмысы төмен отбасыларына тұрғын үй жәрдемақысы үй иесіне, жалдаушылар тұратын үйді жалдауға келісім - шарт болғанда беріледі.</w:t>
      </w:r>
      <w:r>
        <w:br/>
      </w:r>
      <w:r>
        <w:rPr>
          <w:rFonts w:ascii="Times New Roman"/>
          <w:b w:val="false"/>
          <w:i w:val="false"/>
          <w:color w:val="000000"/>
          <w:sz w:val="28"/>
        </w:rPr>
        <w:t>
      40. Өздері жылытатын жеке меншік құрылыстарында тұратын тұрмысы төмен отбасыларына тұргын үй көмегін есептеу үшін көмірдің әлеуметтік шығыны жалпы ауданның 1 шаршы метріне 129,8 кг, бірақ бір үйге 5000 кг. аспауы керек.</w:t>
      </w:r>
      <w:r>
        <w:br/>
      </w:r>
      <w:r>
        <w:rPr>
          <w:rFonts w:ascii="Times New Roman"/>
          <w:b w:val="false"/>
          <w:i w:val="false"/>
          <w:color w:val="000000"/>
          <w:sz w:val="28"/>
        </w:rPr>
        <w:t>
      41. Көмірдің құнын есептеу үшін "Риддер қ. экономика және бюджеттік жоспарлау бөлімі" ММ-мен берілген тұрғын-үй көмегін есептеу тоқсанының (желтоқсан, наурыз, маусым, қыркүйек), соңғы ай тоқсанының жағдайы бойынша қала шетіндегі қатты отынның нақты бағалары ескеріледі.</w:t>
      </w:r>
      <w:r>
        <w:br/>
      </w:r>
      <w:r>
        <w:rPr>
          <w:rFonts w:ascii="Times New Roman"/>
          <w:b w:val="false"/>
          <w:i w:val="false"/>
          <w:color w:val="000000"/>
          <w:sz w:val="28"/>
        </w:rPr>
        <w:t>
      </w:t>
      </w:r>
      <w:r>
        <w:rPr>
          <w:rFonts w:ascii="Times New Roman"/>
          <w:b w:val="false"/>
          <w:i/>
          <w:color w:val="800000"/>
          <w:sz w:val="28"/>
        </w:rPr>
        <w:t xml:space="preserve">Ескерту. 41-тармақ жаңа редакцияда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42. Өздері жылытатын жеке меншік үй құрылыстарында қолданылатын баска отын түрлерінің құны мен шығын нормасын, тұрғын үй көмегін есептегенде, көмірдің құны мен шығын нормасына эквивалентті деп есептеледі. Отын сатып алғаны туралы түбіртек болмаған жағдайда тұрғын үй көмегін көрсететін органдар акт жасайды.</w:t>
      </w:r>
      <w:r>
        <w:br/>
      </w:r>
      <w:r>
        <w:rPr>
          <w:rFonts w:ascii="Times New Roman"/>
          <w:b w:val="false"/>
          <w:i w:val="false"/>
          <w:color w:val="000000"/>
          <w:sz w:val="28"/>
        </w:rPr>
        <w:t>
      43. Көмір сатып алу маусымдыққа байланысты болғандықтан, көмірдің тұрғын үйге барлық әлеуметтік шығын нормасын (көмірдің құнын) өтініш жасаған тоқсанның үш айы бір мезетте алынады.</w:t>
      </w:r>
      <w:r>
        <w:br/>
      </w:r>
      <w:r>
        <w:rPr>
          <w:rFonts w:ascii="Times New Roman"/>
          <w:b w:val="false"/>
          <w:i w:val="false"/>
          <w:color w:val="000000"/>
          <w:sz w:val="28"/>
        </w:rPr>
        <w:t>
      44. Тұрғын үй көмегін есептегенде жеке меншік үй құрылысында тұратын отбасының табысын өтініш берген тоқсаннын алдындағы тоқсанға есептеу керек.</w:t>
      </w:r>
      <w:r>
        <w:br/>
      </w:r>
      <w:r>
        <w:rPr>
          <w:rFonts w:ascii="Times New Roman"/>
          <w:b w:val="false"/>
          <w:i w:val="false"/>
          <w:color w:val="000000"/>
          <w:sz w:val="28"/>
        </w:rPr>
        <w:t>
      45. Электрмен, газбен, сумен қамтамасыз ету, қоқыс шығару бойынша өтініш берген тоқсанның алдындағы тоқсанындағы түбіртектер бойынша отбасының орташа табысы алынады.</w:t>
      </w:r>
      <w:r>
        <w:br/>
      </w:r>
      <w:r>
        <w:rPr>
          <w:rFonts w:ascii="Times New Roman"/>
          <w:b w:val="false"/>
          <w:i w:val="false"/>
          <w:color w:val="000000"/>
          <w:sz w:val="28"/>
        </w:rPr>
        <w:t>
      46. Тұрғын үй көмегін есептегенде, жыл бойы тұрғын үйі көмегін алғаннан бастап, көмір алған уақытқа қарамастан, отбасы алған көмірдің мөлшері және құны көрсетілген түбіртек (анықтама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көмегінің қаржыландырылуы мен төлемі</w:t>
      </w:r>
    </w:p>
    <w:p>
      <w:pPr>
        <w:spacing w:after="0"/>
        <w:ind w:left="0"/>
        <w:jc w:val="both"/>
      </w:pPr>
      <w:r>
        <w:rPr>
          <w:rFonts w:ascii="Times New Roman"/>
          <w:b w:val="false"/>
          <w:i w:val="false"/>
          <w:color w:val="000000"/>
          <w:sz w:val="28"/>
        </w:rPr>
        <w:t>      47. Тұрғын үй көмегі қала бюджеті есебінен керсетіледі. Тұрғын үй көмегі ақшалай төлем ретінде тағайындалады.</w:t>
      </w:r>
      <w:r>
        <w:br/>
      </w:r>
      <w:r>
        <w:rPr>
          <w:rFonts w:ascii="Times New Roman"/>
          <w:b w:val="false"/>
          <w:i w:val="false"/>
          <w:color w:val="000000"/>
          <w:sz w:val="28"/>
        </w:rPr>
        <w:t>
      48. Тұрғын үй төлемінің көлемі осы мақсаттарға жергілікті бюджеттен бөлінген қаражаттар есебінен азаматтардың салымы бойынша шоттарына енгізу жолымен екінші деңгейдегі банктер (бұдан әрі тиісті банктер) арқылы жүргізеді. Тұрғын үй төлемінің тәртібі мен шарты «Риддер қалалык жұмыспен қамту және әлеуметтік бағдарламалар» мемлекеттік мекемесі және тиісті банктер арасындағы жасалған агенттік келісіммен белгіленеді.</w:t>
      </w:r>
      <w:r>
        <w:br/>
      </w:r>
      <w:r>
        <w:rPr>
          <w:rFonts w:ascii="Times New Roman"/>
          <w:b w:val="false"/>
          <w:i w:val="false"/>
          <w:color w:val="000000"/>
          <w:sz w:val="28"/>
        </w:rPr>
        <w:t>
      49. Қазақстан Республикасының тиісті банктердің филиалдары жоқ</w:t>
      </w:r>
      <w:r>
        <w:br/>
      </w:r>
      <w:r>
        <w:rPr>
          <w:rFonts w:ascii="Times New Roman"/>
          <w:b w:val="false"/>
          <w:i w:val="false"/>
          <w:color w:val="000000"/>
          <w:sz w:val="28"/>
        </w:rPr>
        <w:t>
елді мекендерінде белгіленген төлемдер «Риддер қалалық жұмыспен қамту</w:t>
      </w:r>
      <w:r>
        <w:br/>
      </w:r>
      <w:r>
        <w:rPr>
          <w:rFonts w:ascii="Times New Roman"/>
          <w:b w:val="false"/>
          <w:i w:val="false"/>
          <w:color w:val="000000"/>
          <w:sz w:val="28"/>
        </w:rPr>
        <w:t>
және әлеуметтік бағдарламалар бөлімі» мемлекеттік мекемесі анықтаған</w:t>
      </w:r>
      <w:r>
        <w:br/>
      </w:r>
      <w:r>
        <w:rPr>
          <w:rFonts w:ascii="Times New Roman"/>
          <w:b w:val="false"/>
          <w:i w:val="false"/>
          <w:color w:val="000000"/>
          <w:sz w:val="28"/>
        </w:rPr>
        <w:t>
агенттік келісіммен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Тұрғын үй көмегін есептеуде қолданылатын, коммуналдық қызметтерді қолданудың нормативтері мен шығындарының мөлшері</w:t>
      </w:r>
    </w:p>
    <w:p>
      <w:pPr>
        <w:spacing w:after="0"/>
        <w:ind w:left="0"/>
        <w:jc w:val="both"/>
      </w:pPr>
      <w:r>
        <w:rPr>
          <w:rFonts w:ascii="Times New Roman"/>
          <w:b w:val="false"/>
          <w:i w:val="false"/>
          <w:color w:val="000000"/>
          <w:sz w:val="28"/>
        </w:rPr>
        <w:t>      50. Аумақтың мөлшері:</w:t>
      </w:r>
      <w:r>
        <w:br/>
      </w:r>
      <w:r>
        <w:rPr>
          <w:rFonts w:ascii="Times New Roman"/>
          <w:b w:val="false"/>
          <w:i w:val="false"/>
          <w:color w:val="000000"/>
          <w:sz w:val="28"/>
        </w:rPr>
        <w:t>
      1) жалғызбасты тұратын азаматтарға - 40 шаршы метрден артық емес;</w:t>
      </w:r>
      <w:r>
        <w:br/>
      </w:r>
      <w:r>
        <w:rPr>
          <w:rFonts w:ascii="Times New Roman"/>
          <w:b w:val="false"/>
          <w:i w:val="false"/>
          <w:color w:val="000000"/>
          <w:sz w:val="28"/>
        </w:rPr>
        <w:t>
      2) екі адамнан тұратын отбасына-50 шаршы метр;</w:t>
      </w:r>
      <w:r>
        <w:br/>
      </w:r>
      <w:r>
        <w:rPr>
          <w:rFonts w:ascii="Times New Roman"/>
          <w:b w:val="false"/>
          <w:i w:val="false"/>
          <w:color w:val="000000"/>
          <w:sz w:val="28"/>
        </w:rPr>
        <w:t>
      3) үш адамнан тұратын отбасына - 55 шаршы метр;</w:t>
      </w:r>
      <w:r>
        <w:br/>
      </w:r>
      <w:r>
        <w:rPr>
          <w:rFonts w:ascii="Times New Roman"/>
          <w:b w:val="false"/>
          <w:i w:val="false"/>
          <w:color w:val="000000"/>
          <w:sz w:val="28"/>
        </w:rPr>
        <w:t>
      4) төрт және одан көп адамнан тұратын отбасына - әрқайсысына 18 шаршы метр, бірақ 100 шаршы метрден көп емес.</w:t>
      </w:r>
      <w:r>
        <w:br/>
      </w:r>
      <w:r>
        <w:rPr>
          <w:rFonts w:ascii="Times New Roman"/>
          <w:b w:val="false"/>
          <w:i w:val="false"/>
          <w:color w:val="000000"/>
          <w:sz w:val="28"/>
        </w:rPr>
        <w:t>
      </w:t>
      </w:r>
      <w:r>
        <w:rPr>
          <w:rFonts w:ascii="Times New Roman"/>
          <w:b w:val="false"/>
          <w:i/>
          <w:color w:val="800000"/>
          <w:sz w:val="28"/>
        </w:rPr>
        <w:t xml:space="preserve">Ескерту. 50-тармаққа өзгерістер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51. Тұрғын үйді ұстау шығындары мөлшері - 1 шаршы метрге 10 теңгеден;</w:t>
      </w:r>
      <w:r>
        <w:br/>
      </w:r>
      <w:r>
        <w:rPr>
          <w:rFonts w:ascii="Times New Roman"/>
          <w:b w:val="false"/>
          <w:i w:val="false"/>
          <w:color w:val="000000"/>
          <w:sz w:val="28"/>
        </w:rPr>
        <w:t>
      52. Газ шығындары мөшері бір айға адам басына шаққанда - 7,6 кг.</w:t>
      </w:r>
      <w:r>
        <w:br/>
      </w:r>
      <w:r>
        <w:rPr>
          <w:rFonts w:ascii="Times New Roman"/>
          <w:b w:val="false"/>
          <w:i w:val="false"/>
          <w:color w:val="000000"/>
          <w:sz w:val="28"/>
        </w:rPr>
        <w:t>
      53. Лифт қызметтерін пайдалану мөлшері- бір адамға 200 теңге.</w:t>
      </w:r>
      <w:r>
        <w:br/>
      </w:r>
      <w:r>
        <w:rPr>
          <w:rFonts w:ascii="Times New Roman"/>
          <w:b w:val="false"/>
          <w:i w:val="false"/>
          <w:color w:val="000000"/>
          <w:sz w:val="28"/>
        </w:rPr>
        <w:t>
      </w:t>
      </w:r>
      <w:r>
        <w:rPr>
          <w:rFonts w:ascii="Times New Roman"/>
          <w:b w:val="false"/>
          <w:i/>
          <w:color w:val="800000"/>
          <w:sz w:val="28"/>
        </w:rPr>
        <w:t xml:space="preserve">Ескерту. 53-тармаққа өзгерістер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54.Электроэнергияны пайдалану мөлшері:</w:t>
      </w:r>
      <w:r>
        <w:br/>
      </w:r>
      <w:r>
        <w:rPr>
          <w:rFonts w:ascii="Times New Roman"/>
          <w:b w:val="false"/>
          <w:i w:val="false"/>
          <w:color w:val="000000"/>
          <w:sz w:val="28"/>
        </w:rPr>
        <w:t>
      1) бір адам тұратын жағдайда - 100 кВт;</w:t>
      </w:r>
      <w:r>
        <w:br/>
      </w:r>
      <w:r>
        <w:rPr>
          <w:rFonts w:ascii="Times New Roman"/>
          <w:b w:val="false"/>
          <w:i w:val="false"/>
          <w:color w:val="000000"/>
          <w:sz w:val="28"/>
        </w:rPr>
        <w:t>
      2) екі адам тұратын жағдайда (әрқайсысына) - 95 кВт;</w:t>
      </w:r>
      <w:r>
        <w:br/>
      </w:r>
      <w:r>
        <w:rPr>
          <w:rFonts w:ascii="Times New Roman"/>
          <w:b w:val="false"/>
          <w:i w:val="false"/>
          <w:color w:val="000000"/>
          <w:sz w:val="28"/>
        </w:rPr>
        <w:t>
      3) үш және одан көп адам тұратын жағдайда (әрқайсысына) 85 кВт.</w:t>
      </w:r>
      <w:r>
        <w:br/>
      </w:r>
      <w:r>
        <w:rPr>
          <w:rFonts w:ascii="Times New Roman"/>
          <w:b w:val="false"/>
          <w:i w:val="false"/>
          <w:color w:val="000000"/>
          <w:sz w:val="28"/>
        </w:rPr>
        <w:t>
      </w:t>
      </w:r>
      <w:r>
        <w:rPr>
          <w:rFonts w:ascii="Times New Roman"/>
          <w:b w:val="false"/>
          <w:i/>
          <w:color w:val="800000"/>
          <w:sz w:val="28"/>
        </w:rPr>
        <w:t xml:space="preserve">Ескерту. 54-тармаққа өзгерістер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r>
        <w:br/>
      </w:r>
      <w:r>
        <w:rPr>
          <w:rFonts w:ascii="Times New Roman"/>
          <w:b w:val="false"/>
          <w:i w:val="false"/>
          <w:color w:val="000000"/>
          <w:sz w:val="28"/>
        </w:rPr>
        <w:t>
      55. Жылумен, газбен, сумен қамтамасыз ету, қоқыс шығару бойынша шығындар және тұрғын үйді үстау шығындарын пайдаланудың тарифтері мен нормативтері "Риддер қ. экономика және бюджеттік жоспарлау бөлімі" ММ белгіленеді.</w:t>
      </w:r>
      <w:r>
        <w:br/>
      </w:r>
      <w:r>
        <w:rPr>
          <w:rFonts w:ascii="Times New Roman"/>
          <w:b w:val="false"/>
          <w:i w:val="false"/>
          <w:color w:val="000000"/>
          <w:sz w:val="28"/>
        </w:rPr>
        <w:t>
      </w:t>
      </w:r>
      <w:r>
        <w:rPr>
          <w:rFonts w:ascii="Times New Roman"/>
          <w:b w:val="false"/>
          <w:i/>
          <w:color w:val="800000"/>
          <w:sz w:val="28"/>
        </w:rPr>
        <w:t xml:space="preserve">Ескерту. 55-тармаққа өзгерістер енгізілді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8. Кондоминиум және ЖПК нысандарының жалпы мүлігін толық жөндеуге жіберілген шығындарды қайтару тәртібі</w:t>
      </w:r>
    </w:p>
    <w:p>
      <w:pPr>
        <w:spacing w:after="0"/>
        <w:ind w:left="0"/>
        <w:jc w:val="both"/>
      </w:pPr>
      <w:r>
        <w:rPr>
          <w:rFonts w:ascii="Times New Roman"/>
          <w:b w:val="false"/>
          <w:i w:val="false"/>
          <w:color w:val="000000"/>
          <w:sz w:val="28"/>
        </w:rPr>
        <w:t>      56. Кондоминиум және ЖПК-ның жалпы мүлігінің толық жөндеуіне жіберілген шығындарды қайтарудың құқығы, тұрғын-үй көмегін алуға құқығы бар отбасы мен тұлғаларда бар.</w:t>
      </w:r>
      <w:r>
        <w:br/>
      </w:r>
      <w:r>
        <w:rPr>
          <w:rFonts w:ascii="Times New Roman"/>
          <w:b w:val="false"/>
          <w:i w:val="false"/>
          <w:color w:val="000000"/>
          <w:sz w:val="28"/>
        </w:rPr>
        <w:t>
      57. Өтініш берген кезден бастап жылына бір рет осы мақсаттарға</w:t>
      </w:r>
      <w:r>
        <w:br/>
      </w:r>
      <w:r>
        <w:rPr>
          <w:rFonts w:ascii="Times New Roman"/>
          <w:b w:val="false"/>
          <w:i w:val="false"/>
          <w:color w:val="000000"/>
          <w:sz w:val="28"/>
        </w:rPr>
        <w:t>
жіберілген шығындардың жалпы жиынында бекітілген 100% көлемінде</w:t>
      </w:r>
      <w:r>
        <w:br/>
      </w:r>
      <w:r>
        <w:rPr>
          <w:rFonts w:ascii="Times New Roman"/>
          <w:b w:val="false"/>
          <w:i w:val="false"/>
          <w:color w:val="000000"/>
          <w:sz w:val="28"/>
        </w:rPr>
        <w:t>
ақшалай төлемдер ретінде шығындарды қайтару жасалады.</w:t>
      </w:r>
      <w:r>
        <w:br/>
      </w:r>
      <w:r>
        <w:rPr>
          <w:rFonts w:ascii="Times New Roman"/>
          <w:b w:val="false"/>
          <w:i w:val="false"/>
          <w:color w:val="000000"/>
          <w:sz w:val="28"/>
        </w:rPr>
        <w:t>
      Сонымен қатар тұрғын-коммуналды шаруашылық және құрылыс ісі бойынша уәкілетті органында сараптаманы өткен сметамен келісілген толық жөндеуден өткізу үшін қаралған жалпы шығындар сомасының бөлігі шегінде тұрғын-үй көмегін алушыларға төлем анықталады.</w:t>
      </w:r>
      <w:r>
        <w:br/>
      </w:r>
      <w:r>
        <w:rPr>
          <w:rFonts w:ascii="Times New Roman"/>
          <w:b w:val="false"/>
          <w:i w:val="false"/>
          <w:color w:val="000000"/>
          <w:sz w:val="28"/>
        </w:rPr>
        <w:t>
      58. Кондоминиум және ЖПК нысандарының (іргетас, сыртқы қабырға және апаратын құрылғылар; баспана; баспалдақ (алаң, марштар) және ішкі қабырғалар; инженерлік коммуникация және құралдар; өзгелер (кіре беріс есігі, фрамуги және т.с.с.) жалпы жиналыста қажетті жұмыстарды орындаудың тізімі мен кестесі бар "Риддер қ. тұрғын-коммуналды шаруашылық, жолаушылар көлігі және автомобильді жолдар бөлімі" ММ (қарау актісі) жазбаша өкіміне сәйкес жалпы мүлігіне толық жөндеудің бөлек түрлерін жүргізудің кезегі пәтерлердің жеке меншігімен жасалады.</w:t>
      </w:r>
      <w:r>
        <w:br/>
      </w:r>
      <w:r>
        <w:rPr>
          <w:rFonts w:ascii="Times New Roman"/>
          <w:b w:val="false"/>
          <w:i w:val="false"/>
          <w:color w:val="000000"/>
          <w:sz w:val="28"/>
        </w:rPr>
        <w:t>
      59. Кондоминиум және ЖПК-ның жалпы мүлігін толық жөндеудің шығындарын қайтаруға құқығы бар отбасы мен тұлғалары келесі құжаттарды берсін:</w:t>
      </w:r>
      <w:r>
        <w:br/>
      </w:r>
      <w:r>
        <w:rPr>
          <w:rFonts w:ascii="Times New Roman"/>
          <w:b w:val="false"/>
          <w:i w:val="false"/>
          <w:color w:val="000000"/>
          <w:sz w:val="28"/>
        </w:rPr>
        <w:t>
      - шарт-өтініш;</w:t>
      </w:r>
      <w:r>
        <w:br/>
      </w:r>
      <w:r>
        <w:rPr>
          <w:rFonts w:ascii="Times New Roman"/>
          <w:b w:val="false"/>
          <w:i w:val="false"/>
          <w:color w:val="000000"/>
          <w:sz w:val="28"/>
        </w:rPr>
        <w:t>
      - тұлғалығын куәландыратын құжат (түпнұсқасы мен көшірмесі);</w:t>
      </w:r>
      <w:r>
        <w:br/>
      </w:r>
      <w:r>
        <w:rPr>
          <w:rFonts w:ascii="Times New Roman"/>
          <w:b w:val="false"/>
          <w:i w:val="false"/>
          <w:color w:val="000000"/>
          <w:sz w:val="28"/>
        </w:rPr>
        <w:t>
      - азаматтарды тіркеу кітабы (түпнұсқасы мен көшірмесі);</w:t>
      </w:r>
      <w:r>
        <w:br/>
      </w:r>
      <w:r>
        <w:rPr>
          <w:rFonts w:ascii="Times New Roman"/>
          <w:b w:val="false"/>
          <w:i w:val="false"/>
          <w:color w:val="000000"/>
          <w:sz w:val="28"/>
        </w:rPr>
        <w:t>
      - пәтердің төлқұжаты (түпнұсқасы);</w:t>
      </w:r>
      <w:r>
        <w:br/>
      </w:r>
      <w:r>
        <w:rPr>
          <w:rFonts w:ascii="Times New Roman"/>
          <w:b w:val="false"/>
          <w:i w:val="false"/>
          <w:color w:val="000000"/>
          <w:sz w:val="28"/>
        </w:rPr>
        <w:t>
      - баспанаға құқығын куәландыратын құжат (түпнұсқасы мен көшірмесі);</w:t>
      </w:r>
      <w:r>
        <w:br/>
      </w:r>
      <w:r>
        <w:rPr>
          <w:rFonts w:ascii="Times New Roman"/>
          <w:b w:val="false"/>
          <w:i w:val="false"/>
          <w:color w:val="000000"/>
          <w:sz w:val="28"/>
        </w:rPr>
        <w:t>
      - толық жөндеуге бөлінген мақсатты жиынның көлемін анықтайтын жеке меншік пәтерлердің жалпы жиналысының шешімінен үзіндісі (көшірме);</w:t>
      </w:r>
      <w:r>
        <w:br/>
      </w:r>
      <w:r>
        <w:rPr>
          <w:rFonts w:ascii="Times New Roman"/>
          <w:b w:val="false"/>
          <w:i w:val="false"/>
          <w:color w:val="000000"/>
          <w:sz w:val="28"/>
        </w:rPr>
        <w:t>
      - кондоминиум мен ЖПК жалпы мүлігіне толық жөндеу жүргізуге мақсатты жиынды төлеу туралы түбіртектері;</w:t>
      </w:r>
      <w:r>
        <w:br/>
      </w:r>
      <w:r>
        <w:rPr>
          <w:rFonts w:ascii="Times New Roman"/>
          <w:b w:val="false"/>
          <w:i w:val="false"/>
          <w:color w:val="000000"/>
          <w:sz w:val="28"/>
        </w:rPr>
        <w:t>
      - жөндеу жұмыстарын жүзеге асыратын ұйымдар мен жеке меншік пәтерлер кооперативтерімен, баспана меншіктерінің арасында жасалған, кондоминиум мен ЖПК-ның жалпы мүлігіне толық жөндеуді жүргізудің келісімі (көшірмесі);</w:t>
      </w:r>
      <w:r>
        <w:br/>
      </w:r>
      <w:r>
        <w:rPr>
          <w:rFonts w:ascii="Times New Roman"/>
          <w:b w:val="false"/>
          <w:i w:val="false"/>
          <w:color w:val="000000"/>
          <w:sz w:val="28"/>
        </w:rPr>
        <w:t>
      - кондоминиумнің жалпы мүлігіне толық жөндеу бойынша жұмыстардың жүргізілген қабылдау-тапсыру актісінің көшірмесі.</w:t>
      </w:r>
      <w:r>
        <w:br/>
      </w:r>
      <w:r>
        <w:rPr>
          <w:rFonts w:ascii="Times New Roman"/>
          <w:b w:val="false"/>
          <w:i w:val="false"/>
          <w:color w:val="000000"/>
          <w:sz w:val="28"/>
        </w:rPr>
        <w:t>
      60. Толық жөндеуге жіберілген шығындарын қайтаруга, алушылардың</w:t>
      </w:r>
      <w:r>
        <w:br/>
      </w:r>
      <w:r>
        <w:rPr>
          <w:rFonts w:ascii="Times New Roman"/>
          <w:b w:val="false"/>
          <w:i w:val="false"/>
          <w:color w:val="000000"/>
          <w:sz w:val="28"/>
        </w:rPr>
        <w:t>
жинақ жеке шотына жіберілген соманы жіберу жолымен екінші деңгейдегі</w:t>
      </w:r>
      <w:r>
        <w:br/>
      </w:r>
      <w:r>
        <w:rPr>
          <w:rFonts w:ascii="Times New Roman"/>
          <w:b w:val="false"/>
          <w:i w:val="false"/>
          <w:color w:val="000000"/>
          <w:sz w:val="28"/>
        </w:rPr>
        <w:t>
банктың бөлімі арқылы жасалады.</w:t>
      </w:r>
      <w:r>
        <w:br/>
      </w:r>
      <w:r>
        <w:rPr>
          <w:rFonts w:ascii="Times New Roman"/>
          <w:b w:val="false"/>
          <w:i w:val="false"/>
          <w:color w:val="000000"/>
          <w:sz w:val="28"/>
        </w:rPr>
        <w:t>
      </w:t>
      </w:r>
      <w:r>
        <w:rPr>
          <w:rFonts w:ascii="Times New Roman"/>
          <w:b w:val="false"/>
          <w:i/>
          <w:color w:val="800000"/>
          <w:sz w:val="28"/>
        </w:rPr>
        <w:t xml:space="preserve">Ескерту. Шешім 8-тараумен толықтырылды - Риддер қалалық мәслихатының 2008.04.17. </w:t>
      </w:r>
      <w:r>
        <w:rPr>
          <w:rFonts w:ascii="Times New Roman"/>
          <w:b w:val="false"/>
          <w:i w:val="false"/>
          <w:color w:val="000000"/>
          <w:sz w:val="28"/>
        </w:rPr>
        <w:t>N 7/7-IV</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Риддер қалалық      </w:t>
      </w:r>
      <w:r>
        <w:br/>
      </w:r>
      <w:r>
        <w:rPr>
          <w:rFonts w:ascii="Times New Roman"/>
          <w:b w:val="false"/>
          <w:i w:val="false"/>
          <w:color w:val="000000"/>
          <w:sz w:val="28"/>
        </w:rPr>
        <w:t>
мәслихатының 5 сессиясының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5/3-IV шешіміне № 2 қосымша</w:t>
      </w:r>
    </w:p>
    <w:p>
      <w:pPr>
        <w:spacing w:after="0"/>
        <w:ind w:left="0"/>
        <w:jc w:val="both"/>
      </w:pPr>
      <w:r>
        <w:rPr>
          <w:rFonts w:ascii="Times New Roman"/>
          <w:b w:val="false"/>
          <w:i w:val="false"/>
          <w:color w:val="000000"/>
          <w:sz w:val="28"/>
        </w:rPr>
        <w:t>      1. Қалалык мәслихаттың XVI сессиясының 2005 жылғы 25 наурыздағы  № 16/5-III «Тұрмысы төмен азаматтарға тұрғын үй көмегін көрсету тәртібі туралы Нұскау» шешімі (2005 жылғы 14 сәуірде № 2275 Шығыс-Қазакстан облысы Әділет департаментінде тіркелген, 2005 жылғы 22 сәуірде № 16 «Лениногрская правда» газетінде жарияланған).</w:t>
      </w:r>
      <w:r>
        <w:br/>
      </w:r>
      <w:r>
        <w:rPr>
          <w:rFonts w:ascii="Times New Roman"/>
          <w:b w:val="false"/>
          <w:i w:val="false"/>
          <w:color w:val="000000"/>
          <w:sz w:val="28"/>
        </w:rPr>
        <w:t>
      2. Қалалык мәслихаттың XXX сессиясының 2007 жылғы 15 ақпанындағы № 30/7-III «2005 жылғы 25 наурыздағы № 16/5- III «Тұрмысы төмен азаматтарға тұрғын үй көмегін көрсету тәртібі туралы Нұскау» шешіміне өзгерістер мен толықтырулар енгізу туралы» шешімі (2007 жылғы 20 акпанда № 5-4-54 Риддер қаласы әділет басқармасында тіркелген, 2007 жылғы 23 ақпанда № 8 «Лениногорская правда» газетінде жарияланған).</w:t>
      </w:r>
      <w:r>
        <w:br/>
      </w:r>
      <w:r>
        <w:rPr>
          <w:rFonts w:ascii="Times New Roman"/>
          <w:b w:val="false"/>
          <w:i w:val="false"/>
          <w:color w:val="000000"/>
          <w:sz w:val="28"/>
        </w:rPr>
        <w:t>
      3. Қалалык мәслихаттың XXXIII сессиясының 2007 жылғы 25 шілдедегі № 33/6-III «2005 жылғы 25 наурыздағы № 16/5- III «Тұрмысы төмен азаматтарға тұрғын үй көмегін көрсету тәртібі туралы Нұсқау» шешіміне өзгерістер мен толықтырулар енгізу туралы» шешімі. (2007 жылғы 07 тамызда № 5-4-66 Риддер каласы әділет басқармасында тіркелген, 2007 жылғы 16 тамызда № 33 «Лениногорская правда» газетінде жарияланған).</w:t>
      </w:r>
    </w:p>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