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3cf0" w14:textId="1723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құның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2007 жылғы 22 желтоқсандағы N 3/34-IV шешімі. Шығыс Қазақстан облысы Әділет департаментінің Катонқарағай аудандық Әділет басқармасында 2008 жылғы 04 қаңтарда N 5-13-37 тіркелді. Күші жойылды - Катонқарағай аудандық мәслихатының 2012 жылғы 19 желтоқсандағы N 9/69-V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Катонқарағай аудандық мәслихатының 19.12.2012 N 9/69-V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«Қазақстан Республикасындағы жергілікті мемлекеттік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«Салық және бюджетке төленетін басқа да міндетті төлемдер туралы» Кодексінің </w:t>
      </w:r>
      <w:r>
        <w:rPr>
          <w:rFonts w:ascii="Times New Roman"/>
          <w:b w:val="false"/>
          <w:i w:val="false"/>
          <w:color w:val="000000"/>
          <w:sz w:val="28"/>
        </w:rPr>
        <w:t>373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Базарларда тауар сататын жеке тұлғалар төлейтін бір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«Салық және бюджетке төленетін басқа да міндетті төлемдер туралы» Қазақстан Республикасының Кодексін (Салық кодексі)  қолданысқа енгізу туралы" Қазақстан Республикасының 2008 жылғы 10 желтоқсандағы № 100-IV Занының 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ара тұра сипаттағы қызмет түрлерінің тізбесі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2 тармаққа өзгертулер енгізілді -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Катонқарағай аудандық мәслихатының </w:t>
      </w:r>
      <w:r>
        <w:rPr>
          <w:rFonts w:ascii="Times New Roman"/>
          <w:b w:val="false"/>
          <w:i w:val="false"/>
          <w:color w:val="ff0000"/>
          <w:sz w:val="28"/>
        </w:rPr>
        <w:t>2009</w:t>
      </w:r>
      <w:r>
        <w:rPr>
          <w:rFonts w:ascii="Times New Roman"/>
          <w:b w:val="false"/>
          <w:i w:val="false"/>
          <w:color w:val="ff0000"/>
          <w:sz w:val="28"/>
        </w:rPr>
        <w:t xml:space="preserve">.04.23 </w:t>
      </w:r>
      <w:r>
        <w:rPr>
          <w:rFonts w:ascii="Times New Roman"/>
          <w:b w:val="false"/>
          <w:i w:val="false"/>
          <w:color w:val="000000"/>
          <w:sz w:val="28"/>
        </w:rPr>
        <w:t>N 12/123-IV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Катонқарағай аудандық мәслихатының 2006 жылдың 28 сәуіріндегі «Бір жолғы талондардың құнын белгілеу туралы» № 20/3-ІІІ шешімінің күші жойылсын (нормативтік құқықтық актілерінің мемлекеттік Тізілімінде 2006 жылы 5 мамырда № 5-13-18 болып тіркелген, аудандық «Арай» газетінің 2006 жылғы 15 мамырдағы 19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күнтізбелік он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 Р.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скембаев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 Д.Бралинов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22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3/34-ІV шешіміне 1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 өткізетін жеке тұлғалар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485"/>
        <w:gridCol w:w="4041"/>
        <w:gridCol w:w="3890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талонның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(1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метрге теңгемен)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Большенарым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А.Кудериновтың базары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Өнеркәсіптік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сату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Бейнетаспалар,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Большенарым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Д.Тумашиновтің базары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Өнеркәсіптік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сату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Азық 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Ет сату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Бір күндік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малдың тірідей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салмағымен сату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Б.Рахимжанованың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Өнеркәсіптік және шаруашылық тауарларды сату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шаршы метрден асқан әрбір шаршы метрге 14 теңге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А.Жандарбекованың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Өнеркәсіптік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сату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Катонқарағай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22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3/34-IV шешіміне 2 косымша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қосымшаға өзгертулер енгізілді - Катонқарағай  аудандық мәслихатының 2009.04.23 </w:t>
      </w:r>
      <w:r>
        <w:rPr>
          <w:rFonts w:ascii="Times New Roman"/>
          <w:b w:val="false"/>
          <w:i w:val="false"/>
          <w:color w:val="ff0000"/>
          <w:sz w:val="28"/>
        </w:rPr>
        <w:t>N 12/123-IV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"Салық және бюджетке төленетін </w:t>
      </w:r>
      <w:r>
        <w:br/>
      </w:r>
      <w:r>
        <w:rPr>
          <w:rFonts w:ascii="Times New Roman"/>
          <w:b/>
          <w:i w:val="false"/>
          <w:color w:val="000000"/>
        </w:rPr>
        <w:t>
басқа да міндетті төлемдер туралы" Салық Кодексінің 373 бабы</w:t>
      </w:r>
      <w:r>
        <w:br/>
      </w:r>
      <w:r>
        <w:rPr>
          <w:rFonts w:ascii="Times New Roman"/>
          <w:b/>
          <w:i w:val="false"/>
          <w:color w:val="000000"/>
        </w:rPr>
        <w:t>
негізінде ара тұра сипаттағы қызмет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5145"/>
        <w:gridCol w:w="6920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тізбесі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немесе бір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арналған бір жолғы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теңгемен (тапқан табыстың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қарқынын ескере отырып)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газет , журналдар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тұқымдар, көшеттер,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көшеттері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(рассадалары)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3.бау- бақша 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Мал мен құсқа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 азық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Қосалқы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шаруашылықтың азық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бау- бақша және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Балық түрлерінің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Сыпыртқы , сыпырғыш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Саңырау құлақ , 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тау жеміс жидектері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Катонқарағай аудандық мәслихатының 2009.04.23 N 12/123-IV шешімімен;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Катонқарағай аудандық мәслихатының 2009.04.23 N 12/123-IV шешімімен;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Катонқарағай аудандық мәслихатының 2009.04.23 N 12/123-IV шешімімен.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жануарларын жаю 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өңдеу,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алынып тасталды - Катонқарағай мәслихатының 2009.04.23 N 12/123-IV шешімімен.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