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9ca4" w14:textId="5ef9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ауыл ауылдық округінде қой-ешкі малдарынан бруцеллез ауруының шығуына байланысты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2007 жылғы 12 желтоқсандағы N 446 қаулысы. Шығыс Қазақстан облысы Әділет департаментінің Тарбағатай аудандық Әділет басқармасында 2008 жылғы 5 қаңтарда № 5-16-47 тіркелді. Күші жойылды - 2009.06.05 № 1240 Тарбағатай ауданы әкімінің аппаратының хаты негізінде, қабылданған мерзімінің бітуіне байланысты</w:t>
      </w:r>
    </w:p>
    <w:p>
      <w:pPr>
        <w:spacing w:after="0"/>
        <w:ind w:left="0"/>
        <w:jc w:val="both"/>
      </w:pPr>
      <w:r>
        <w:rPr>
          <w:rFonts w:ascii="Times New Roman"/>
          <w:b w:val="false"/>
          <w:i w:val="false"/>
          <w:color w:val="ff0000"/>
          <w:sz w:val="28"/>
        </w:rPr>
        <w:t xml:space="preserve">      Ескерту. Күші жойылды - 2009.06.05 № 1240 Тарбағатай ауданы әкімінің аппаратының хаты негізінде, қабылданған мерзімінің бітуіне байланысты. </w:t>
      </w:r>
    </w:p>
    <w:bookmarkStart w:name="z1" w:id="0"/>
    <w:p>
      <w:pPr>
        <w:spacing w:after="0"/>
        <w:ind w:left="0"/>
        <w:jc w:val="both"/>
      </w:pPr>
      <w:r>
        <w:rPr>
          <w:rFonts w:ascii="Times New Roman"/>
          <w:b w:val="false"/>
          <w:i w:val="false"/>
          <w:color w:val="000000"/>
          <w:sz w:val="28"/>
        </w:rPr>
        <w:t xml:space="preserve">      Тарбағатай аудандық аумақтық инспекциясының бас мемлекеттік ветеринария инспекторының эпизоотиялық зерттеу анықтау актісі және картасы негізінде Жаңа ауыл ауыл тұрғындарының қой-ешкі малдарын бруцеллез ауруынан тазарту мақсатында Қазақстан Республикасының «Ветеринария туралы» 2002 жылғы 10 шілдедегі № 339-II Заңының </w:t>
      </w:r>
      <w:r>
        <w:rPr>
          <w:rFonts w:ascii="Times New Roman"/>
          <w:b w:val="false"/>
          <w:i w:val="false"/>
          <w:color w:val="000000"/>
          <w:sz w:val="28"/>
        </w:rPr>
        <w:t>27 бабына</w:t>
      </w:r>
      <w:r>
        <w:rPr>
          <w:rFonts w:ascii="Times New Roman"/>
          <w:b w:val="false"/>
          <w:i w:val="false"/>
          <w:color w:val="000000"/>
          <w:sz w:val="28"/>
        </w:rPr>
        <w:t xml:space="preserve"> және «Жергілікті мемлекеттік басқару туралы» 2001 жылғы 23 қаңтардағы № 148-II Заңының </w:t>
      </w:r>
      <w:r>
        <w:rPr>
          <w:rFonts w:ascii="Times New Roman"/>
          <w:b w:val="false"/>
          <w:i w:val="false"/>
          <w:color w:val="000000"/>
          <w:sz w:val="28"/>
        </w:rPr>
        <w:t>37 бабының</w:t>
      </w:r>
      <w:r>
        <w:rPr>
          <w:rFonts w:ascii="Times New Roman"/>
          <w:b w:val="false"/>
          <w:i w:val="false"/>
          <w:color w:val="000000"/>
          <w:sz w:val="28"/>
        </w:rPr>
        <w:t xml:space="preserve"> 1, </w:t>
      </w:r>
      <w:r>
        <w:rPr>
          <w:rFonts w:ascii="Times New Roman"/>
          <w:b w:val="false"/>
          <w:i w:val="false"/>
          <w:color w:val="000000"/>
          <w:sz w:val="28"/>
        </w:rPr>
        <w:t>2 тармағын</w:t>
      </w:r>
      <w:r>
        <w:rPr>
          <w:rFonts w:ascii="Times New Roman"/>
          <w:b w:val="false"/>
          <w:i w:val="false"/>
          <w:color w:val="000000"/>
          <w:sz w:val="28"/>
        </w:rPr>
        <w:t xml:space="preserve"> басшылыққа алып </w:t>
      </w:r>
      <w:r>
        <w:rPr>
          <w:rFonts w:ascii="Times New Roman"/>
          <w:b/>
          <w:i w:val="false"/>
          <w:color w:val="000000"/>
          <w:sz w:val="28"/>
        </w:rPr>
        <w:t>ҚАУЛЫ ҚАБЫЛДАЙДЬІ:</w:t>
      </w:r>
      <w:r>
        <w:br/>
      </w:r>
      <w:r>
        <w:rPr>
          <w:rFonts w:ascii="Times New Roman"/>
          <w:b w:val="false"/>
          <w:i w:val="false"/>
          <w:color w:val="000000"/>
          <w:sz w:val="28"/>
        </w:rPr>
        <w:t>
</w:t>
      </w:r>
      <w:r>
        <w:rPr>
          <w:rFonts w:ascii="Times New Roman"/>
          <w:b w:val="false"/>
          <w:i w:val="false"/>
          <w:color w:val="000000"/>
          <w:sz w:val="28"/>
        </w:rPr>
        <w:t>
      1. Тарбағатай ауданы Жаңа ауыл ауылдық округінің аумағы көлемінде 2008 жылдың 1 қаңтарынан бастап шектеу жариялансын.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Ветеринариялық Заңдылықтарына сәйкес Жаңа ауыл ауылдық округінің аумағын бруцеллез ауруынан тазарту мақсатындағы малдәрігерлік шараларының жоспары бекітілсін. /</w:t>
      </w:r>
      <w:r>
        <w:rPr>
          <w:rFonts w:ascii="Times New Roman"/>
          <w:b w:val="false"/>
          <w:i w:val="false"/>
          <w:color w:val="000000"/>
          <w:sz w:val="28"/>
        </w:rPr>
        <w:t>Қосымша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Бруцеллез ауруын түпкілікті жою мақсатында жасалған, шектеулік іс шаралардың малдәрігерлік зандылықтарға сай толық орындалуын қамтамасыз етуді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бастығы (Б. Қажыкенов келісімі бойынша), аудандық санитарлық-эпидемиологиялық қадағалау басқармасы бастығы (М. Сүлейменова келісімі бойьшша), аудандық ауыл шаруашылық бөлімінің бастығы (М. Тырнақбаев) тапсырылсын.</w:t>
      </w:r>
      <w:r>
        <w:br/>
      </w:r>
      <w:r>
        <w:rPr>
          <w:rFonts w:ascii="Times New Roman"/>
          <w:b w:val="false"/>
          <w:i w:val="false"/>
          <w:color w:val="000000"/>
          <w:sz w:val="28"/>
        </w:rPr>
        <w:t>
</w:t>
      </w:r>
      <w:r>
        <w:rPr>
          <w:rFonts w:ascii="Times New Roman"/>
          <w:b w:val="false"/>
          <w:i w:val="false"/>
          <w:color w:val="000000"/>
          <w:sz w:val="28"/>
        </w:rPr>
        <w:t>
      4. Аудандық ішкі істер бөліміне (Е. Сейлханов келісімі бойынша) шектеу уақытында ауру малдар, олардан алынатын өнімдер мен шикізаттардың заңсыз тасымалдауын қадағалауды қамтамасыз етсін.</w:t>
      </w:r>
      <w:r>
        <w:br/>
      </w:r>
      <w:r>
        <w:rPr>
          <w:rFonts w:ascii="Times New Roman"/>
          <w:b w:val="false"/>
          <w:i w:val="false"/>
          <w:color w:val="000000"/>
          <w:sz w:val="28"/>
        </w:rPr>
        <w:t>
      5. Атқарылған шаралардың орындалуы туралы күнделікті аудандық төтенше жағдайлар жөніндегі комиссиясына ақпарат беріп отыру ауданның бас мемлекеттік ветеринария инспекторы Д. Тулембаевқа және Жаңа ауыл ауылдық округінің әкімі А. Қабдешовқа міндеттелсін.</w:t>
      </w:r>
      <w:r>
        <w:br/>
      </w:r>
      <w:r>
        <w:rPr>
          <w:rFonts w:ascii="Times New Roman"/>
          <w:b w:val="false"/>
          <w:i w:val="false"/>
          <w:color w:val="000000"/>
          <w:sz w:val="28"/>
        </w:rPr>
        <w:t>
      6. Қаулының орындалуына бақылау, басшылық жасау аудан әкімінің орынбасары Н. Қараталовқа жүктелсін.</w:t>
      </w:r>
      <w:r>
        <w:br/>
      </w:r>
      <w:r>
        <w:rPr>
          <w:rFonts w:ascii="Times New Roman"/>
          <w:b w:val="false"/>
          <w:i w:val="false"/>
          <w:color w:val="000000"/>
          <w:sz w:val="28"/>
        </w:rPr>
        <w:t>
</w:t>
      </w:r>
      <w:r>
        <w:rPr>
          <w:rFonts w:ascii="Times New Roman"/>
          <w:b w:val="false"/>
          <w:i w:val="false"/>
          <w:color w:val="000000"/>
          <w:sz w:val="28"/>
        </w:rPr>
        <w:t>
      7. Осы қаулы аудандақ әділет басқармасынан тіркеуден өткеннен кейін қолданысқа енгізілсін.</w:t>
      </w:r>
    </w:p>
    <w:bookmarkEnd w:id="0"/>
    <w:p>
      <w:pPr>
        <w:spacing w:after="0"/>
        <w:ind w:left="0"/>
        <w:jc w:val="both"/>
      </w:pPr>
      <w:r>
        <w:rPr>
          <w:rFonts w:ascii="Times New Roman"/>
          <w:b w:val="false"/>
          <w:i/>
          <w:color w:val="000000"/>
          <w:sz w:val="28"/>
        </w:rPr>
        <w:t>      Тарбағатай аудан әкімінің</w:t>
      </w:r>
      <w:r>
        <w:br/>
      </w:r>
      <w:r>
        <w:rPr>
          <w:rFonts w:ascii="Times New Roman"/>
          <w:b w:val="false"/>
          <w:i w:val="false"/>
          <w:color w:val="000000"/>
          <w:sz w:val="28"/>
        </w:rPr>
        <w:t>
</w:t>
      </w:r>
      <w:r>
        <w:rPr>
          <w:rFonts w:ascii="Times New Roman"/>
          <w:b w:val="false"/>
          <w:i/>
          <w:color w:val="000000"/>
          <w:sz w:val="28"/>
        </w:rPr>
        <w:t>      міндетін атқарушы, аудан</w:t>
      </w:r>
      <w:r>
        <w:br/>
      </w:r>
      <w:r>
        <w:rPr>
          <w:rFonts w:ascii="Times New Roman"/>
          <w:b w:val="false"/>
          <w:i w:val="false"/>
          <w:color w:val="000000"/>
          <w:sz w:val="28"/>
        </w:rPr>
        <w:t>
</w:t>
      </w:r>
      <w:r>
        <w:rPr>
          <w:rFonts w:ascii="Times New Roman"/>
          <w:b w:val="false"/>
          <w:i/>
          <w:color w:val="000000"/>
          <w:sz w:val="28"/>
        </w:rPr>
        <w:t>      әкімінің орынбасары                        С. Жақаев</w:t>
      </w:r>
    </w:p>
    <w:bookmarkStart w:name="z7" w:id="1"/>
    <w:p>
      <w:pPr>
        <w:spacing w:after="0"/>
        <w:ind w:left="0"/>
        <w:jc w:val="left"/>
      </w:pPr>
      <w:r>
        <w:rPr>
          <w:rFonts w:ascii="Times New Roman"/>
          <w:b/>
          <w:i w:val="false"/>
          <w:color w:val="000000"/>
        </w:rPr>
        <w:t xml:space="preserve"> 
Тарбағатай ауданы Жаңа ауыл ауыл округі бойынша 2008 жылға адам мен жануарға ортақ бруцеллез ауруын түпкілікті жою мақсатында қойылған шектеудің іс шаралары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5588"/>
        <w:gridCol w:w="3050"/>
        <w:gridCol w:w="3770"/>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іс шаралар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сақтандыру шаралары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қойылған уақытта ауыл округі аймағында бруцеллез індетінің эпизоотиялық ошағын анықтап, қоздырғышын жою, залалсыздандыру шараларын іске асыру, ауру қоздырғышын тасымалдау жолын қыю.</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ветеринариялық қадағалау бөлімінің мамандары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 күдікті қолайсыз аймақтардың шекарасын анықтау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уақытга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округінің әкімі, вет. инспекторы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барлық мал түліктерін осы аумақтан және осы аумаққа тасымалдауға тыйым салу (ауру малдарды ет комбинатына тасымалдаудан басқа)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 а/о вет. инспекторы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аймақтан шөп, сынама басқада дәнді дақылдар дайындап тасымалдауға тыйым салу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 а/о вет. инспекторы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Бруцеллезге оң таңба берген  малдарды 5 күн ішінде төлдерінен айырып, басқа малдарға қоспай қандайда болмасын бағалылығына тұқымына қарамастан жемдеуге, семіртуге қоймастан 5 күн ішінде жою.</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 қол</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 а/о вет. инспекторы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 ауруы шыққан отар табынды аурудан таза табын дар мен отарларға қоспай жеке ұстауға нұсқау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 а/о вет. инспекторы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 малдарды, бұрын ауру малдар тұрған қора-жайға, аулаға механикалық тазалық жүргізіп, толық дезинфекциядан өткеннен кейін және дезинсекция, дератизация жасап енгізу.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амандары, а/о вет.  инспекторы, мал иесі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мал отары, табын жайылған  шабындық жердің шөбі дайындалса оны 3 ай 1 сақтап барып пайдалану.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басқарма басшылары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қолайсыз аймақта төмендегідей тыйым салу:</w:t>
            </w:r>
            <w:r>
              <w:br/>
            </w:r>
            <w:r>
              <w:rPr>
                <w:rFonts w:ascii="Times New Roman"/>
                <w:b w:val="false"/>
                <w:i w:val="false"/>
                <w:color w:val="000000"/>
                <w:sz w:val="20"/>
              </w:rPr>
              <w:t>
қой ешкі малдарын сауып, құрт, ірімшік, май дайындау  дезинфекциядан өтпеген тері дайындау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 а/о ветеринария инспекторы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 белгі берген малдарды ветеринариялық - санитариялық ережелерді сақтай отырып мал соятын орын дайындап союды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Уақытында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округінің әкімі, ветеринария  инспекторы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малдардың, іш тастаған өлекселерді қолма қол жойып, мал моласына көмдіру.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 қол</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округінің әкімі, ветеринария инспекторы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малдардың қиын, салынған төсеніштерін залалсыздандырып, жоюды (химиялық, биологиялық жолдармен)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округінің әкімі, ветеринария  инспекторы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бойынша қолайсыз аймақтағы барлық қой-ешкі малдарынан екі рет теріс қорытынды алғанша серологиялық тексеруден өткізу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округінің ветеринария инспекторы, лицензиат малдәрігері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 арасында бруцеллез ауруының қауіптілігі туралы адам дәрігерлерімен бірлесіп, ақпарат құралдары арқылы түсінік жұмысын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күн аралығында барлық малдардан ауруға теріс таңба бергенше 2-рет қан алдыру, 1-1,5 айда 2-рет қан алып, теріс таңба алып, қорытынды залалсыздандыру жұмысын жүргізіп шектеуді алдыру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 а/о ветеринария инспекторы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 ауруы шыққан қауіпті пункттегі халықты диспансерлік тексеруден өкізу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 қол</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СЭС, медицина қызметкерлері.</w:t>
            </w:r>
          </w:p>
        </w:tc>
      </w:tr>
    </w:tbl>
    <w:p>
      <w:pPr>
        <w:spacing w:after="0"/>
        <w:ind w:left="0"/>
        <w:jc w:val="both"/>
      </w:pPr>
      <w:r>
        <w:rPr>
          <w:rFonts w:ascii="Times New Roman"/>
          <w:b w:val="false"/>
          <w:i/>
          <w:color w:val="000000"/>
          <w:sz w:val="28"/>
        </w:rPr>
        <w:t>      Аппарат басшысы                  А. Нурбеков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