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acaa" w14:textId="5baa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қызметке ақы төлеу үшін тұрғын үй жәрдемақыларын беру Ережесіне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мәслихатынын 2008 жылғы 24 желтоқсандағы N 3-31-IV шешімі. Шығыс Қазақстан облысы Әділет департаментінің Үржар аудандық Әділет басқармасында 2008 жылғы 08 қаңтарында N 5-18-53 тіркелді. Күші жойылды - Үржар аудандық мәслихатының 2009 жылғы 21 сәуірдегі N 5-60-IV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Үржар аудандық мәслихатының 2009.04.21 N 5-60-IV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және аудандық мәслихаттың 2005 жылғы 8 ақпандағы «Тұрмысы төмен азаматтарға үйді ұстауға және үй-коммуналдық қызметке ақы төлеу үшін тұрғын үй жәрдемақыларын беру Ережесін бекіту туралы» № 11-90-III шешімін ескере келе,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Үржар аудандық мәслихатының 2005 жылғы 8 ақпандағы «Тұрмысы төмен азаматтарға үйді ұстауға және үй-коммуналдық қызметке ақы төлеу үшін тұрғын үй жәрдемақыларын беру Ережесін бекіту туралы» № 11-90-3 («Уақыт тынысы» аудандық газетінің 2005 жылғы 5 наурыздағы № 10 санында жарияланған Әділет басқармасында 2005 жылғы 23 ақпандағы 2193 нөмірімен тіркелген), шешімімен бекітілген Ережеге төменгі өзгертулер:</w:t>
      </w:r>
      <w:r>
        <w:br/>
      </w:r>
      <w:r>
        <w:rPr>
          <w:rFonts w:ascii="Times New Roman"/>
          <w:b w:val="false"/>
          <w:i w:val="false"/>
          <w:color w:val="000000"/>
          <w:sz w:val="28"/>
        </w:rPr>
        <w:t>
</w:t>
      </w:r>
      <w:r>
        <w:rPr>
          <w:rFonts w:ascii="Times New Roman"/>
          <w:b w:val="false"/>
          <w:i w:val="false"/>
          <w:color w:val="000000"/>
          <w:sz w:val="28"/>
        </w:rPr>
        <w:t>
      - осы Ереженің 1 тармағының 5 тармақшасында тұрғын үйді ұстау мен коммуналдық қызмет тұтынуға ақы төлеу үшін шекті жол берілетін шығыс үлесі 20 пайыздан 11 пайызға ауыстырылсын;</w:t>
      </w:r>
      <w:r>
        <w:br/>
      </w:r>
      <w:r>
        <w:rPr>
          <w:rFonts w:ascii="Times New Roman"/>
          <w:b w:val="false"/>
          <w:i w:val="false"/>
          <w:color w:val="000000"/>
          <w:sz w:val="28"/>
        </w:rPr>
        <w:t>
</w:t>
      </w:r>
      <w:r>
        <w:rPr>
          <w:rFonts w:ascii="Times New Roman"/>
          <w:b w:val="false"/>
          <w:i w:val="false"/>
          <w:color w:val="000000"/>
          <w:sz w:val="28"/>
        </w:rPr>
        <w:t>
      - осы Ереженің 2 тармағының 18 тармақшасында «отбасы құрамы туралы» сөзін «азаматтарды тіркеу кітабы» сөзіне ауыстырылсын.</w:t>
      </w:r>
      <w:r>
        <w:br/>
      </w:r>
      <w:r>
        <w:rPr>
          <w:rFonts w:ascii="Times New Roman"/>
          <w:b w:val="false"/>
          <w:i w:val="false"/>
          <w:color w:val="000000"/>
          <w:sz w:val="28"/>
        </w:rPr>
        <w:t>
     2. Осы шешім алғаш ресми жарияланғаннан кейін күн тізбелік 10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Б. Мадрахимов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ml:space="preserve">      хатшысы           </w:t>
      </w:r>
      <w:r>
        <w:rPr>
          <w:rFonts w:ascii="Times New Roman"/>
          <w:b/>
          <w:i/>
          <w:color w:val="000000"/>
          <w:sz w:val="28"/>
        </w:rPr>
        <w:t>                </w:t>
      </w:r>
      <w:r>
        <w:rPr>
          <w:rFonts w:ascii="Times New Roman"/>
          <w:b w:val="false"/>
          <w:i/>
          <w:color w:val="000000"/>
          <w:sz w:val="28"/>
        </w:rPr>
        <w:t xml:space="preserve"> М. Бытымбаев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Үржар аудандық мәслихаттың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 3-31-ІV шешіміне № 1 қосымша</w:t>
      </w:r>
    </w:p>
    <w:p>
      <w:pPr>
        <w:spacing w:after="0"/>
        <w:ind w:left="0"/>
        <w:jc w:val="both"/>
      </w:pPr>
      <w:r>
        <w:rPr>
          <w:rFonts w:ascii="Times New Roman"/>
          <w:b/>
          <w:i w:val="false"/>
          <w:color w:val="000080"/>
          <w:sz w:val="28"/>
        </w:rPr>
        <w:t xml:space="preserve">Тұрмысы төмен азаматтарға үйді ұстауға және </w:t>
      </w:r>
      <w:r>
        <w:br/>
      </w:r>
      <w:r>
        <w:rPr>
          <w:rFonts w:ascii="Times New Roman"/>
          <w:b w:val="false"/>
          <w:i w:val="false"/>
          <w:color w:val="000000"/>
          <w:sz w:val="28"/>
        </w:rPr>
        <w:t>
</w:t>
      </w:r>
      <w:r>
        <w:rPr>
          <w:rFonts w:ascii="Times New Roman"/>
          <w:b/>
          <w:i w:val="false"/>
          <w:color w:val="000080"/>
          <w:sz w:val="28"/>
        </w:rPr>
        <w:t xml:space="preserve">үй -коммуналдық қызметке ақы төлеу үшін </w:t>
      </w:r>
      <w:r>
        <w:br/>
      </w:r>
      <w:r>
        <w:rPr>
          <w:rFonts w:ascii="Times New Roman"/>
          <w:b w:val="false"/>
          <w:i w:val="false"/>
          <w:color w:val="000000"/>
          <w:sz w:val="28"/>
        </w:rPr>
        <w:t>
</w:t>
      </w:r>
      <w:r>
        <w:rPr>
          <w:rFonts w:ascii="Times New Roman"/>
          <w:b/>
          <w:i w:val="false"/>
          <w:color w:val="000080"/>
          <w:sz w:val="28"/>
        </w:rPr>
        <w:t>тұрғын үй жәрдемақыларын беру Ережесі</w:t>
      </w:r>
    </w:p>
    <w:p>
      <w:pPr>
        <w:spacing w:after="0"/>
        <w:ind w:left="0"/>
        <w:jc w:val="both"/>
      </w:pPr>
      <w:r>
        <w:rPr>
          <w:rFonts w:ascii="Times New Roman"/>
          <w:b/>
          <w:i w:val="false"/>
          <w:color w:val="000000"/>
          <w:sz w:val="28"/>
        </w:rPr>
        <w:t>1.Тұрғ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к</w:t>
      </w:r>
      <w:r>
        <w:rPr>
          <w:rFonts w:ascii="Times New Roman"/>
          <w:b/>
          <w:i w:val="false"/>
          <w:color w:val="000000"/>
          <w:sz w:val="28"/>
        </w:rPr>
        <w:t>ө</w:t>
      </w:r>
      <w:r>
        <w:rPr>
          <w:rFonts w:ascii="Times New Roman"/>
          <w:b/>
          <w:i w:val="false"/>
          <w:color w:val="000000"/>
          <w:sz w:val="28"/>
        </w:rPr>
        <w:t>мегі</w:t>
      </w:r>
    </w:p>
    <w:p>
      <w:pPr>
        <w:spacing w:after="0"/>
        <w:ind w:left="0"/>
        <w:jc w:val="both"/>
      </w:pPr>
      <w:r>
        <w:rPr>
          <w:rFonts w:ascii="Times New Roman"/>
          <w:b w:val="false"/>
          <w:i w:val="false"/>
          <w:color w:val="000000"/>
          <w:sz w:val="28"/>
        </w:rPr>
        <w:t xml:space="preserve">      1. «Тұрмыстық қатынастар туралы» Қазақстан Республикасының 1997 жылғы 16 -сәуірдегі №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 -коммуналдық қызметті ақы төлеу үшін көмек көрсетіледі.</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тұрмысы темен отбасыларына берілетін атаулы әлеуметтік көмектің бір нысаны болып табылады. Тұрғын үйді бір әкімшілік- аумақтық пункт шегінде жалдайтын адам. Осы пунктің басқа мекен-жайы бойынша тіркелуі мүмкін</w:t>
      </w:r>
      <w:r>
        <w:br/>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11% пайызы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қамтамассыз ету, жылумен қамтамассыз ету, қоқыс шығару және лифтерді қамту)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еептеу үшін алынатын барлық коммуналдық қызметтерге және олардың өзгерістеріне арналған тарифтерді қызмет көрсетушілер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беру шарттары</w:t>
      </w:r>
    </w:p>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ішінде 50 жасқа толғандар (жынысына қарамастан), 1-ші,2-ші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 Бұрынғы қарыздарының өтелуі коммуналдық қызмет көрсетушілермен келісіледі және бақылауға алынады. Ескі қарыздың жойылуы коммуналдық қызмет көрсетушілермен келісіліп бақыланады.</w:t>
      </w:r>
      <w:r>
        <w:br/>
      </w:r>
      <w:r>
        <w:rPr>
          <w:rFonts w:ascii="Times New Roman"/>
          <w:b w:val="false"/>
          <w:i w:val="false"/>
          <w:color w:val="000000"/>
          <w:sz w:val="28"/>
        </w:rPr>
        <w:t>
      12. Тоқсан сайын тұрғын үй көмегін алушыларға қайта аттестация 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құқылырын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15. Орталықтан жылитын жеке үйде тұратын тұрмысы төмен отбасыларының тұрғын үй көмегін есептегенде, қызмет көрсетушілердің тұрғын үй көлемі әілеуметтік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жылыту мезгілінде жылу мен ыстық су қосылмаған және пәтерлері жергілікті жылыту приборлары арқылы жылитын пәтер иелеріне тағайындалады. Электрқуатының төлемі жылтыумен ыстық судың, тұрғын үй көлемі нормасымен қызмет көрсетушіні тарифтарға сәйкес, төлеміне эквивалентты есептелсін.</w:t>
      </w:r>
      <w:r>
        <w:br/>
      </w:r>
      <w:r>
        <w:rPr>
          <w:rFonts w:ascii="Times New Roman"/>
          <w:b w:val="false"/>
          <w:i w:val="false"/>
          <w:color w:val="000000"/>
          <w:sz w:val="28"/>
        </w:rPr>
        <w:t>
</w:t>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Бүл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 майды;</w:t>
      </w:r>
      <w:r>
        <w:br/>
      </w:r>
      <w:r>
        <w:rPr>
          <w:rFonts w:ascii="Times New Roman"/>
          <w:b w:val="false"/>
          <w:i w:val="false"/>
          <w:color w:val="000000"/>
          <w:sz w:val="28"/>
        </w:rPr>
        <w:t>
      3) үміткердің үйіне 18 жасқа дейінгі бала тіркенген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 қажет.</w:t>
      </w:r>
      <w:r>
        <w:br/>
      </w:r>
      <w:r>
        <w:rPr>
          <w:rFonts w:ascii="Times New Roman"/>
          <w:b w:val="false"/>
          <w:i w:val="false"/>
          <w:color w:val="000000"/>
          <w:sz w:val="28"/>
        </w:rPr>
        <w:t>
</w:t>
      </w:r>
      <w:r>
        <w:rPr>
          <w:rFonts w:ascii="Times New Roman"/>
          <w:b w:val="false"/>
          <w:i w:val="false"/>
          <w:color w:val="000000"/>
          <w:sz w:val="28"/>
        </w:rPr>
        <w:t>
      18. Тұрғын үй жәрдемақыларын алуға үміткер немесе алушы отбасылар соны рәсімдеу үшін мынадай құжаттарды қоса берумен өтініш ұсынады: төлқұжат немесе жеке куәлік (тоқсан сайын ), тұрғын үй құқығын куәландыратын құжат (жылына 1 рет, келесі жылдың аттестациясына дейін) немесе азаматтарды тіркеу кітабы (жылына бір рет, келесі жылдың аттестациясына дейін немесе басқа өзгерістерге дейін), отбасы табыстары (енбекақы, жәрдемақы, зейнетақы, т.б) туралы анықтама (тоқсан сайын, талаптану айдың алдындағы 3 айға), жасқа байланысты зейнетақы (жылына бір рет және тоқсан сайынғы аттестациядан өту, сақтау кітапшасы немесе жеткізу есеп қағазы), қызмет көрсетушіден тұрғын үйге ақы төлеу туралы анықтама (жылына бір рет, келесі жылдың аттестациялауына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бөлімімен анықтама (тоқсан сайын). Жеке меншік шаруашылық туралы ақпарат (жылына 1 рет немесе басқа өзгерістер болса).</w:t>
      </w:r>
      <w:r>
        <w:br/>
      </w:r>
      <w:r>
        <w:rPr>
          <w:rFonts w:ascii="Times New Roman"/>
          <w:b w:val="false"/>
          <w:i w:val="false"/>
          <w:color w:val="000000"/>
          <w:sz w:val="28"/>
        </w:rPr>
        <w:t>
</w:t>
      </w:r>
      <w:r>
        <w:rPr>
          <w:rFonts w:ascii="Times New Roman"/>
          <w:b w:val="false"/>
          <w:i w:val="false"/>
          <w:color w:val="000000"/>
          <w:sz w:val="28"/>
        </w:rPr>
        <w:t>
      19. Тапсырылған құжаттардың қорытындысы бойынша отбасына шарт-өтініш жасалады, оған тұрғын үй көмегінің есептелуі еңгізіледі. Шарт - 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Уәкілетті органның шешімі тұрғын үй жәрдемақысын берудің негізі болып табылады (1 қосымша).</w:t>
      </w:r>
      <w:r>
        <w:br/>
      </w:r>
      <w:r>
        <w:rPr>
          <w:rFonts w:ascii="Times New Roman"/>
          <w:b w:val="false"/>
          <w:i w:val="false"/>
          <w:color w:val="000000"/>
          <w:sz w:val="28"/>
        </w:rPr>
        <w:t>
      21. Электрмен қамту, газбен қамту, канализация, жылумен қамту, қоқыс шығару, лифтерді қамту,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аттестациядан белгілісебептерге байланысты өтпегендерден басқа (өтінушінің аурыу,курорт,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23. Тұрғын үй көмегін алушы және тұрғын үй көмегі қызметтері жасаған тізім бойынша тоқсан сайынғы аттестациядан өтетін отбасылар, құжаттарды дайындағанға қарамастан, тұрғын үй жәрдемақысын тоқсанға алады. Тоқсандық ағымында графиктер бойынша қайта аттестациядан өтпеген отбасыларға тұрғын үй көмегі өтінген айдан бастап тағайындал ады.</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 - сот тәртібінде.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 Тұрғын үй көмегінің мөлшері</w:t>
      </w:r>
    </w:p>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 Тұрғын үй көмегінің мөлшерін белгілеу формула:</w:t>
      </w:r>
      <w:r>
        <w:br/>
      </w:r>
      <w:r>
        <w:rPr>
          <w:rFonts w:ascii="Times New Roman"/>
          <w:b w:val="false"/>
          <w:i w:val="false"/>
          <w:color w:val="000000"/>
          <w:sz w:val="28"/>
        </w:rPr>
        <w:t>
      П= МСПЖ-(t х д)</w:t>
      </w:r>
      <w:r>
        <w:br/>
      </w:r>
      <w:r>
        <w:rPr>
          <w:rFonts w:ascii="Times New Roman"/>
          <w:b w:val="false"/>
          <w:i w:val="false"/>
          <w:color w:val="000000"/>
          <w:sz w:val="28"/>
        </w:rPr>
        <w:t>
      П- тұрғын үй көмегінің мөлшері</w:t>
      </w:r>
      <w:r>
        <w:br/>
      </w:r>
      <w:r>
        <w:rPr>
          <w:rFonts w:ascii="Times New Roman"/>
          <w:b w:val="false"/>
          <w:i w:val="false"/>
          <w:color w:val="000000"/>
          <w:sz w:val="28"/>
        </w:rPr>
        <w:t>
      МСПЖ- тұрғын үйге ең жоғары әлеуметтік төлем</w:t>
      </w:r>
      <w:r>
        <w:br/>
      </w:r>
      <w:r>
        <w:rPr>
          <w:rFonts w:ascii="Times New Roman"/>
          <w:b w:val="false"/>
          <w:i w:val="false"/>
          <w:color w:val="000000"/>
          <w:sz w:val="28"/>
        </w:rPr>
        <w:t xml:space="preserve">
      t </w:t>
      </w:r>
      <w:r>
        <w:rPr>
          <w:rFonts w:ascii="Times New Roman"/>
          <w:b/>
          <w:i/>
          <w:color w:val="000000"/>
          <w:sz w:val="28"/>
        </w:rPr>
        <w:t xml:space="preserve">- </w:t>
      </w:r>
      <w:r>
        <w:rPr>
          <w:rFonts w:ascii="Times New Roman"/>
          <w:b w:val="false"/>
          <w:i w:val="false"/>
          <w:color w:val="000000"/>
          <w:sz w:val="28"/>
        </w:rPr>
        <w:t>тұрғын үй төлеміне нормативтік шығын (= 11%)</w:t>
      </w:r>
      <w:r>
        <w:br/>
      </w:r>
      <w:r>
        <w:rPr>
          <w:rFonts w:ascii="Times New Roman"/>
          <w:b w:val="false"/>
          <w:i w:val="false"/>
          <w:color w:val="000000"/>
          <w:sz w:val="28"/>
        </w:rPr>
        <w:t>
      д - отбасының жиынтық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жәрдемақыларына үміткер азаматтардың</w:t>
      </w:r>
      <w:r>
        <w:br/>
      </w:r>
      <w:r>
        <w:rPr>
          <w:rFonts w:ascii="Times New Roman"/>
          <w:b w:val="false"/>
          <w:i w:val="false"/>
          <w:color w:val="000000"/>
          <w:sz w:val="28"/>
        </w:rPr>
        <w:t>
</w:t>
      </w:r>
      <w:r>
        <w:rPr>
          <w:rFonts w:ascii="Times New Roman"/>
          <w:b/>
          <w:i w:val="false"/>
          <w:color w:val="000080"/>
          <w:sz w:val="28"/>
        </w:rPr>
        <w:t>(отбасыларының) жиынтық табысын есептеу</w:t>
      </w:r>
    </w:p>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тұргын үй жәрдемін тағайындайтын уәкілетті органымен жүргізіледі.</w:t>
      </w:r>
      <w:r>
        <w:br/>
      </w:r>
      <w:r>
        <w:rPr>
          <w:rFonts w:ascii="Times New Roman"/>
          <w:b w:val="false"/>
          <w:i w:val="false"/>
          <w:color w:val="000000"/>
          <w:sz w:val="28"/>
        </w:rPr>
        <w:t>
      28.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алынады. Отбасының табысында алынған микронесиелердің сомалары есептелінбейді.Жиынтық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29. Ауылдық жердің тұрғындары үшін үлкен мал басынан бір бас болғандағы жеке қосалқы шаруашылықтан табыс (саяжай учаскелерден, бау- 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30.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 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үлкен мал басынан екі және одан көп бас болғанда төрт есептік көрсеткіш мөлшерінде есепке алынады.</w:t>
      </w:r>
      <w:r>
        <w:br/>
      </w:r>
      <w:r>
        <w:rPr>
          <w:rFonts w:ascii="Times New Roman"/>
          <w:b w:val="false"/>
          <w:i w:val="false"/>
          <w:color w:val="000000"/>
          <w:sz w:val="28"/>
        </w:rPr>
        <w:t>
      31. Жиынтық табысты есептегенде өнімді жасқа толмаған үй малы есепке алынбайды (2 қосымша).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32. Кұжаттамалы расталған табыстар түрлеріне еңбектен, зейнетақыдан, жәрдемақыдан және алименттерден түсетін табыстар жатады. Отбасы жиынтық табысы алименттердің есебісіз саналады, егер де төлеуші:</w:t>
      </w:r>
      <w:r>
        <w:br/>
      </w:r>
      <w:r>
        <w:rPr>
          <w:rFonts w:ascii="Times New Roman"/>
          <w:b w:val="false"/>
          <w:i w:val="false"/>
          <w:color w:val="000000"/>
          <w:sz w:val="28"/>
        </w:rPr>
        <w:t>
      1) жұмыс істемейтін және жұмыспен қамту мәселері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психоневрогиялық диспансерлерде (стационарларда), емделу-еңбек прфилакторияларында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xml:space="preserve">
      33. Ішкі істер органдары тұрғылықты жерлері бойынша тіркеген адамдарды Қазақстан Республикасы үкіметінің 12.07.2000 жылғы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ережелеріне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34. Бір тоқсаннан көп мерзімге төленетін бір жолғы төлемді алғанда,жиынтық табыста барлық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35. Отбасының орта жандық табыстары 1 айға отбасының тоқсандық жиынтық табыстарын отбасы мүшелерінің санына және 3 айға болу жолымен есептеледі.</w:t>
      </w:r>
      <w:r>
        <w:br/>
      </w:r>
      <w:r>
        <w:rPr>
          <w:rFonts w:ascii="Times New Roman"/>
          <w:b w:val="false"/>
          <w:i w:val="false"/>
          <w:color w:val="000000"/>
          <w:sz w:val="28"/>
        </w:rPr>
        <w:t>
      36. өтініш берушілер ұсынган мәлеметтердің сенімділігіне заңда белгіленген тәртіпте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өздері жылытатын жеке меншік үй құрылыстарында </w:t>
      </w:r>
      <w:r>
        <w:br/>
      </w:r>
      <w:r>
        <w:rPr>
          <w:rFonts w:ascii="Times New Roman"/>
          <w:b w:val="false"/>
          <w:i w:val="false"/>
          <w:color w:val="000000"/>
          <w:sz w:val="28"/>
        </w:rPr>
        <w:t>
</w:t>
      </w:r>
      <w:r>
        <w:rPr>
          <w:rFonts w:ascii="Times New Roman"/>
          <w:b/>
          <w:i w:val="false"/>
          <w:color w:val="000080"/>
          <w:sz w:val="28"/>
        </w:rPr>
        <w:t xml:space="preserve">тұратын тұрмысы төмен отбасыларға (азаматтарға) </w:t>
      </w:r>
      <w:r>
        <w:br/>
      </w:r>
      <w:r>
        <w:rPr>
          <w:rFonts w:ascii="Times New Roman"/>
          <w:b w:val="false"/>
          <w:i w:val="false"/>
          <w:color w:val="000000"/>
          <w:sz w:val="28"/>
        </w:rPr>
        <w:t>
</w:t>
      </w:r>
      <w:r>
        <w:rPr>
          <w:rFonts w:ascii="Times New Roman"/>
          <w:b/>
          <w:i w:val="false"/>
          <w:color w:val="000080"/>
          <w:sz w:val="28"/>
        </w:rPr>
        <w:t>тұрғын үй жәрдемақыларын ұсыну тәртібі</w:t>
      </w:r>
    </w:p>
    <w:p>
      <w:pPr>
        <w:spacing w:after="0"/>
        <w:ind w:left="0"/>
        <w:jc w:val="both"/>
      </w:pPr>
      <w:r>
        <w:rPr>
          <w:rFonts w:ascii="Times New Roman"/>
          <w:b w:val="false"/>
          <w:i w:val="false"/>
          <w:color w:val="000000"/>
          <w:sz w:val="28"/>
        </w:rPr>
        <w:t>      37. өздері жылытатын жеке меншік үй құрылыстарында тұратын</w:t>
      </w:r>
      <w:r>
        <w:br/>
      </w:r>
      <w:r>
        <w:rPr>
          <w:rFonts w:ascii="Times New Roman"/>
          <w:b w:val="false"/>
          <w:i w:val="false"/>
          <w:color w:val="000000"/>
          <w:sz w:val="28"/>
        </w:rPr>
        <w:t>
тұрмысы төмен отбасыларына тұргын үй жәрдемақысы үй иесіне, жалдаушылар тұрғын үйді жалдауға келісім - шарт болғанда беріледі.</w:t>
      </w:r>
      <w:r>
        <w:br/>
      </w:r>
      <w:r>
        <w:rPr>
          <w:rFonts w:ascii="Times New Roman"/>
          <w:b w:val="false"/>
          <w:i w:val="false"/>
          <w:color w:val="000000"/>
          <w:sz w:val="28"/>
        </w:rPr>
        <w:t>
      38.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метіріне 129,8 кг, бірақ бір үйге 5000 кг аспауы керек.</w:t>
      </w:r>
      <w:r>
        <w:br/>
      </w:r>
      <w:r>
        <w:rPr>
          <w:rFonts w:ascii="Times New Roman"/>
          <w:b w:val="false"/>
          <w:i w:val="false"/>
          <w:color w:val="000000"/>
          <w:sz w:val="28"/>
        </w:rPr>
        <w:t>
      39. Көмірдің құнын есептеу үшін аудан бойынша облыстық статистика басқармасының ұсынуымен орташа бағаны қолданамыз және тоқсанның соңғы айында есептелген әлеуметтік көмек мүмкіншілігіне қараймыз ( желтоқсан, наурыз, маусым, қыркүйек)</w:t>
      </w:r>
      <w:r>
        <w:br/>
      </w:r>
      <w:r>
        <w:rPr>
          <w:rFonts w:ascii="Times New Roman"/>
          <w:b w:val="false"/>
          <w:i w:val="false"/>
          <w:color w:val="000000"/>
          <w:sz w:val="28"/>
        </w:rPr>
        <w:t>
      40. өздері жылытатын жеке меншік үй құрылыстарында қолданып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41. Көмірді сатып алу мезгіліне байланысты көмірдің тұрғын үйге барлық әлеуметтік шығын нормасын(көмірдің құны) өтініш жасаған тоқсанына қарай әлеуметтік көмек есептегенде үш айға аламыз.</w:t>
      </w:r>
      <w:r>
        <w:br/>
      </w:r>
      <w:r>
        <w:rPr>
          <w:rFonts w:ascii="Times New Roman"/>
          <w:b w:val="false"/>
          <w:i w:val="false"/>
          <w:color w:val="000000"/>
          <w:sz w:val="28"/>
        </w:rPr>
        <w:t>
      42. Тұрғын үй көмегін есептегенде жеке меншік үй құрылысында тұратын отбасының өтініш берген тоқсанның алдындағы тоқсанга есептеу керек.</w:t>
      </w:r>
      <w:r>
        <w:br/>
      </w:r>
      <w:r>
        <w:rPr>
          <w:rFonts w:ascii="Times New Roman"/>
          <w:b w:val="false"/>
          <w:i w:val="false"/>
          <w:color w:val="000000"/>
          <w:sz w:val="28"/>
        </w:rPr>
        <w:t>
      43. Заң бойынша бір үйдің бірнеше иесі болса, онда түрғын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44. Электр қуаты, газ, су, қоқыс шығындарын өтініш берген тоқсанның алдындағы тоқсандағы квитанциялардың орташаларын есепке алу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көмегінің қаржылындыруы мен төлемі</w:t>
      </w:r>
    </w:p>
    <w:p>
      <w:pPr>
        <w:spacing w:after="0"/>
        <w:ind w:left="0"/>
        <w:jc w:val="both"/>
      </w:pPr>
      <w:r>
        <w:rPr>
          <w:rFonts w:ascii="Times New Roman"/>
          <w:b w:val="false"/>
          <w:i w:val="false"/>
          <w:color w:val="000000"/>
          <w:sz w:val="28"/>
        </w:rPr>
        <w:t>      45. Тұргын үй көмегі аудан бюджетінін қаражат есебінен көрсетіледі. Тұргын үй көмегі ақшалай төлем ретінде тағайындалады.</w:t>
      </w:r>
      <w:r>
        <w:br/>
      </w:r>
      <w:r>
        <w:rPr>
          <w:rFonts w:ascii="Times New Roman"/>
          <w:b w:val="false"/>
          <w:i w:val="false"/>
          <w:color w:val="000000"/>
          <w:sz w:val="28"/>
        </w:rPr>
        <w:t>
      46. Тұргын үй көмегінің төлемі осы мақсаттарға жергілікті бюджеттен бөлінген қаржаттар есебінен азаматтардың салымы бойынша шоттарына есептелуі жолымен екінші деңгейдегі банкілер (бұдан әрі тиісті банкілер) арқылы жүргізіледі.Тұрғын үй көмегі төлемінің тәртібі мен шарты аудандық жұмыспен қамту және әлеуметтік багдарламар басқармасы және тиісті банкілер арасындагы жасалған агенттік келісімімен белгіленеді.</w:t>
      </w:r>
      <w:r>
        <w:br/>
      </w:r>
      <w:r>
        <w:rPr>
          <w:rFonts w:ascii="Times New Roman"/>
          <w:b w:val="false"/>
          <w:i w:val="false"/>
          <w:color w:val="000000"/>
          <w:sz w:val="28"/>
        </w:rPr>
        <w:t>
      47. Тиісті банкілердің филиалдары жоқ Қазақстан Республикасының елді мекендерінде аталған төлемдер агенттік келісім негізінде аудандық жұмыспен қамту және әлеуметтік бағдамалар басқармасымен белгіленген органдар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Үржар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 3-31-IV шешіміне № 2 қосымша</w:t>
      </w:r>
    </w:p>
    <w:p>
      <w:pPr>
        <w:spacing w:after="0"/>
        <w:ind w:left="0"/>
        <w:jc w:val="both"/>
      </w:pPr>
      <w:r>
        <w:rPr>
          <w:rFonts w:ascii="Times New Roman"/>
          <w:b/>
          <w:i w:val="false"/>
          <w:color w:val="000000"/>
          <w:sz w:val="28"/>
        </w:rPr>
        <w:t xml:space="preserve">I </w:t>
      </w:r>
      <w:r>
        <w:rPr>
          <w:rFonts w:ascii="Times New Roman"/>
          <w:b/>
          <w:i w:val="false"/>
          <w:color w:val="000000"/>
          <w:sz w:val="28"/>
        </w:rPr>
        <w:t>Ә</w:t>
      </w:r>
      <w:r>
        <w:rPr>
          <w:rFonts w:ascii="Times New Roman"/>
          <w:b/>
          <w:i w:val="false"/>
          <w:color w:val="000000"/>
          <w:sz w:val="28"/>
        </w:rPr>
        <w:t xml:space="preserve">леуметтік нормасы </w:t>
      </w:r>
      <w:r>
        <w:br/>
      </w:r>
      <w:r>
        <w:rPr>
          <w:rFonts w:ascii="Times New Roman"/>
          <w:b w:val="false"/>
          <w:i w:val="false"/>
          <w:color w:val="000000"/>
          <w:sz w:val="28"/>
        </w:rPr>
        <w:t>
</w:t>
      </w:r>
      <w:r>
        <w:rPr>
          <w:rFonts w:ascii="Times New Roman"/>
          <w:b/>
          <w:i w:val="false"/>
          <w:color w:val="000000"/>
          <w:sz w:val="28"/>
        </w:rPr>
        <w:t>Ү</w:t>
      </w:r>
      <w:r>
        <w:rPr>
          <w:rFonts w:ascii="Times New Roman"/>
          <w:b/>
          <w:i w:val="false"/>
          <w:color w:val="000000"/>
          <w:sz w:val="28"/>
        </w:rPr>
        <w:t>ржар ауданды</w:t>
      </w:r>
      <w:r>
        <w:rPr>
          <w:rFonts w:ascii="Times New Roman"/>
          <w:b/>
          <w:i w:val="false"/>
          <w:color w:val="000000"/>
          <w:sz w:val="28"/>
        </w:rPr>
        <w:t>қ</w:t>
      </w:r>
      <w:r>
        <w:rPr>
          <w:rFonts w:ascii="Times New Roman"/>
          <w:b/>
          <w:i w:val="false"/>
          <w:color w:val="000000"/>
          <w:sz w:val="28"/>
        </w:rPr>
        <w:t xml:space="preserve"> 2007 жыл</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ан пеш ар</w:t>
      </w:r>
      <w:r>
        <w:rPr>
          <w:rFonts w:ascii="Times New Roman"/>
          <w:b/>
          <w:i w:val="false"/>
          <w:color w:val="000000"/>
          <w:sz w:val="28"/>
        </w:rPr>
        <w:t>қ</w:t>
      </w:r>
      <w:r>
        <w:rPr>
          <w:rFonts w:ascii="Times New Roman"/>
          <w:b/>
          <w:i w:val="false"/>
          <w:color w:val="000000"/>
          <w:sz w:val="28"/>
        </w:rPr>
        <w:t xml:space="preserve">ылы жылытылар </w:t>
      </w:r>
      <w:r>
        <w:br/>
      </w:r>
      <w:r>
        <w:rPr>
          <w:rFonts w:ascii="Times New Roman"/>
          <w:b w:val="false"/>
          <w:i w:val="false"/>
          <w:color w:val="000000"/>
          <w:sz w:val="28"/>
        </w:rPr>
        <w:t>
</w:t>
      </w:r>
      <w:r>
        <w:rPr>
          <w:rFonts w:ascii="Times New Roman"/>
          <w:b/>
          <w:i w:val="false"/>
          <w:color w:val="000000"/>
          <w:sz w:val="28"/>
        </w:rPr>
        <w:t>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йді ұ</w:t>
      </w:r>
      <w:r>
        <w:rPr>
          <w:rFonts w:ascii="Times New Roman"/>
          <w:b/>
          <w:i w:val="false"/>
          <w:color w:val="000000"/>
          <w:sz w:val="28"/>
        </w:rPr>
        <w:t>стауды</w:t>
      </w:r>
      <w:r>
        <w:rPr>
          <w:rFonts w:ascii="Times New Roman"/>
          <w:b/>
          <w:i w:val="false"/>
          <w:color w:val="000000"/>
          <w:sz w:val="28"/>
        </w:rPr>
        <w:t>ң</w:t>
      </w:r>
      <w:r>
        <w:rPr>
          <w:rFonts w:ascii="Times New Roman"/>
          <w:b/>
          <w:i w:val="false"/>
          <w:color w:val="000000"/>
          <w:sz w:val="28"/>
        </w:rPr>
        <w:t xml:space="preserve"> ә</w:t>
      </w:r>
      <w:r>
        <w:rPr>
          <w:rFonts w:ascii="Times New Roman"/>
          <w:b/>
          <w:i w:val="false"/>
          <w:color w:val="000000"/>
          <w:sz w:val="28"/>
        </w:rPr>
        <w:t>леуметтік м</w:t>
      </w:r>
      <w:r>
        <w:rPr>
          <w:rFonts w:ascii="Times New Roman"/>
          <w:b/>
          <w:i w:val="false"/>
          <w:color w:val="000000"/>
          <w:sz w:val="28"/>
        </w:rPr>
        <w:t>ө</w:t>
      </w:r>
      <w:r>
        <w:rPr>
          <w:rFonts w:ascii="Times New Roman"/>
          <w:b/>
          <w:i w:val="false"/>
          <w:color w:val="000000"/>
          <w:sz w:val="28"/>
        </w:rPr>
        <w:t>лшері</w:t>
      </w:r>
    </w:p>
    <w:p>
      <w:pPr>
        <w:spacing w:after="0"/>
        <w:ind w:left="0"/>
        <w:jc w:val="both"/>
      </w:pPr>
      <w:r>
        <w:rPr>
          <w:rFonts w:ascii="Times New Roman"/>
          <w:b/>
          <w:i w:val="false"/>
          <w:color w:val="000000"/>
          <w:sz w:val="28"/>
        </w:rPr>
        <w:t>         Тұр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ала</w:t>
      </w:r>
      <w:r>
        <w:rPr>
          <w:rFonts w:ascii="Times New Roman"/>
          <w:b/>
          <w:i w:val="false"/>
          <w:color w:val="000000"/>
          <w:sz w:val="28"/>
        </w:rPr>
        <w:t>ң</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нормасы:</w:t>
      </w:r>
      <w:r>
        <w:br/>
      </w:r>
      <w:r>
        <w:rPr>
          <w:rFonts w:ascii="Times New Roman"/>
          <w:b w:val="false"/>
          <w:i w:val="false"/>
          <w:color w:val="000000"/>
          <w:sz w:val="28"/>
        </w:rPr>
        <w:t>
      1 адамға - 18 кв.м.</w:t>
      </w:r>
      <w:r>
        <w:br/>
      </w:r>
      <w:r>
        <w:rPr>
          <w:rFonts w:ascii="Times New Roman"/>
          <w:b w:val="false"/>
          <w:i w:val="false"/>
          <w:color w:val="000000"/>
          <w:sz w:val="28"/>
        </w:rPr>
        <w:t>
      2 адамнан тұратын отбасына - 27 кв.м.</w:t>
      </w:r>
      <w:r>
        <w:br/>
      </w:r>
      <w:r>
        <w:rPr>
          <w:rFonts w:ascii="Times New Roman"/>
          <w:b w:val="false"/>
          <w:i w:val="false"/>
          <w:color w:val="000000"/>
          <w:sz w:val="28"/>
        </w:rPr>
        <w:t>
      3 адамнан тұратын отбасына - 36 кв.м.</w:t>
      </w:r>
      <w:r>
        <w:br/>
      </w:r>
      <w:r>
        <w:rPr>
          <w:rFonts w:ascii="Times New Roman"/>
          <w:b w:val="false"/>
          <w:i w:val="false"/>
          <w:color w:val="000000"/>
          <w:sz w:val="28"/>
        </w:rPr>
        <w:t>
      4 адамнан тұратын отбасына - 45 кв.м.</w:t>
      </w:r>
      <w:r>
        <w:br/>
      </w:r>
      <w:r>
        <w:rPr>
          <w:rFonts w:ascii="Times New Roman"/>
          <w:b w:val="false"/>
          <w:i w:val="false"/>
          <w:color w:val="000000"/>
          <w:sz w:val="28"/>
        </w:rPr>
        <w:t>
      5 және одан артық адам тұратын отбасына - 54 кв.м.</w:t>
      </w:r>
    </w:p>
    <w:p>
      <w:pPr>
        <w:spacing w:after="0"/>
        <w:ind w:left="0"/>
        <w:jc w:val="both"/>
      </w:pPr>
      <w:r>
        <w:rPr>
          <w:rFonts w:ascii="Times New Roman"/>
          <w:b/>
          <w:i w:val="false"/>
          <w:color w:val="000000"/>
          <w:sz w:val="28"/>
        </w:rPr>
        <w:t xml:space="preserve">         Электр </w:t>
      </w:r>
      <w:r>
        <w:rPr>
          <w:rFonts w:ascii="Times New Roman"/>
          <w:b/>
          <w:i w:val="false"/>
          <w:color w:val="000000"/>
          <w:sz w:val="28"/>
        </w:rPr>
        <w:t>қ</w:t>
      </w:r>
      <w:r>
        <w:rPr>
          <w:rFonts w:ascii="Times New Roman"/>
          <w:b/>
          <w:i w:val="false"/>
          <w:color w:val="000000"/>
          <w:sz w:val="28"/>
        </w:rPr>
        <w:t>уатын тұтыну нормасы:</w:t>
      </w:r>
      <w:r>
        <w:br/>
      </w:r>
      <w:r>
        <w:rPr>
          <w:rFonts w:ascii="Times New Roman"/>
          <w:b w:val="false"/>
          <w:i w:val="false"/>
          <w:color w:val="000000"/>
          <w:sz w:val="28"/>
        </w:rPr>
        <w:t>
      1 адамға - 52 квт</w:t>
      </w:r>
      <w:r>
        <w:br/>
      </w:r>
      <w:r>
        <w:rPr>
          <w:rFonts w:ascii="Times New Roman"/>
          <w:b w:val="false"/>
          <w:i w:val="false"/>
          <w:color w:val="000000"/>
          <w:sz w:val="28"/>
        </w:rPr>
        <w:t>
      2 адамнан тұратын отбасына - 72 квт</w:t>
      </w:r>
      <w:r>
        <w:br/>
      </w:r>
      <w:r>
        <w:rPr>
          <w:rFonts w:ascii="Times New Roman"/>
          <w:b w:val="false"/>
          <w:i w:val="false"/>
          <w:color w:val="000000"/>
          <w:sz w:val="28"/>
        </w:rPr>
        <w:t>
      3 адамнан тұратын отбасына - 100 квт</w:t>
      </w:r>
      <w:r>
        <w:br/>
      </w:r>
      <w:r>
        <w:rPr>
          <w:rFonts w:ascii="Times New Roman"/>
          <w:b w:val="false"/>
          <w:i w:val="false"/>
          <w:color w:val="000000"/>
          <w:sz w:val="28"/>
        </w:rPr>
        <w:t>
      4 адамнан тұратын отбасына - 120 квт</w:t>
      </w:r>
      <w:r>
        <w:br/>
      </w:r>
      <w:r>
        <w:rPr>
          <w:rFonts w:ascii="Times New Roman"/>
          <w:b w:val="false"/>
          <w:i w:val="false"/>
          <w:color w:val="000000"/>
          <w:sz w:val="28"/>
        </w:rPr>
        <w:t>
      5 және одан артық адам тұратын отбасына - ІЗО квт</w:t>
      </w:r>
    </w:p>
    <w:p>
      <w:pPr>
        <w:spacing w:after="0"/>
        <w:ind w:left="0"/>
        <w:jc w:val="both"/>
      </w:pPr>
      <w:r>
        <w:rPr>
          <w:rFonts w:ascii="Times New Roman"/>
          <w:b/>
          <w:i w:val="false"/>
          <w:color w:val="000000"/>
          <w:sz w:val="28"/>
        </w:rPr>
        <w:t>         Газ шы</w:t>
      </w:r>
      <w:r>
        <w:rPr>
          <w:rFonts w:ascii="Times New Roman"/>
          <w:b/>
          <w:i w:val="false"/>
          <w:color w:val="000000"/>
          <w:sz w:val="28"/>
        </w:rPr>
        <w:t>ғ</w:t>
      </w:r>
      <w:r>
        <w:rPr>
          <w:rFonts w:ascii="Times New Roman"/>
          <w:b/>
          <w:i w:val="false"/>
          <w:color w:val="000000"/>
          <w:sz w:val="28"/>
        </w:rPr>
        <w:t>ындау нормасы:</w:t>
      </w:r>
      <w:r>
        <w:br/>
      </w:r>
      <w:r>
        <w:rPr>
          <w:rFonts w:ascii="Times New Roman"/>
          <w:b w:val="false"/>
          <w:i w:val="false"/>
          <w:color w:val="000000"/>
          <w:sz w:val="28"/>
        </w:rPr>
        <w:t>
      1 адамға - 240 тенге</w:t>
      </w:r>
      <w:r>
        <w:br/>
      </w:r>
      <w:r>
        <w:rPr>
          <w:rFonts w:ascii="Times New Roman"/>
          <w:b w:val="false"/>
          <w:i w:val="false"/>
          <w:color w:val="000000"/>
          <w:sz w:val="28"/>
        </w:rPr>
        <w:t>
      2 адамнан тұратын отбасына - 360 тенге</w:t>
      </w:r>
      <w:r>
        <w:br/>
      </w:r>
      <w:r>
        <w:rPr>
          <w:rFonts w:ascii="Times New Roman"/>
          <w:b w:val="false"/>
          <w:i w:val="false"/>
          <w:color w:val="000000"/>
          <w:sz w:val="28"/>
        </w:rPr>
        <w:t>
      3 адамнан тұратын отбасына - 480 тенге</w:t>
      </w:r>
      <w:r>
        <w:br/>
      </w:r>
      <w:r>
        <w:rPr>
          <w:rFonts w:ascii="Times New Roman"/>
          <w:b w:val="false"/>
          <w:i w:val="false"/>
          <w:color w:val="000000"/>
          <w:sz w:val="28"/>
        </w:rPr>
        <w:t>
      4 адамнан тұратын отбасына - 500 тенге</w:t>
      </w:r>
      <w:r>
        <w:br/>
      </w:r>
      <w:r>
        <w:rPr>
          <w:rFonts w:ascii="Times New Roman"/>
          <w:b w:val="false"/>
          <w:i w:val="false"/>
          <w:color w:val="000000"/>
          <w:sz w:val="28"/>
        </w:rPr>
        <w:t>
      5 және одан артық адам тұратын отбасына - 620 тенге</w:t>
      </w:r>
    </w:p>
    <w:p>
      <w:pPr>
        <w:spacing w:after="0"/>
        <w:ind w:left="0"/>
        <w:jc w:val="both"/>
      </w:pPr>
      <w:r>
        <w:rPr>
          <w:rFonts w:ascii="Times New Roman"/>
          <w:b/>
          <w:i w:val="false"/>
          <w:color w:val="000000"/>
          <w:sz w:val="28"/>
        </w:rPr>
        <w:t xml:space="preserve">II </w:t>
      </w:r>
      <w:r>
        <w:rPr>
          <w:rFonts w:ascii="Times New Roman"/>
          <w:b/>
          <w:i w:val="false"/>
          <w:color w:val="000000"/>
          <w:sz w:val="28"/>
        </w:rPr>
        <w:t>Ә</w:t>
      </w:r>
      <w:r>
        <w:rPr>
          <w:rFonts w:ascii="Times New Roman"/>
          <w:b/>
          <w:i w:val="false"/>
          <w:color w:val="000000"/>
          <w:sz w:val="28"/>
        </w:rPr>
        <w:t xml:space="preserve">леуметтік нормасы </w:t>
      </w:r>
      <w:r>
        <w:br/>
      </w:r>
      <w:r>
        <w:rPr>
          <w:rFonts w:ascii="Times New Roman"/>
          <w:b w:val="false"/>
          <w:i w:val="false"/>
          <w:color w:val="000000"/>
          <w:sz w:val="28"/>
        </w:rPr>
        <w:t>
</w:t>
      </w:r>
      <w:r>
        <w:rPr>
          <w:rFonts w:ascii="Times New Roman"/>
          <w:b/>
          <w:i w:val="false"/>
          <w:color w:val="000000"/>
          <w:sz w:val="28"/>
        </w:rPr>
        <w:t>Ү</w:t>
      </w:r>
      <w:r>
        <w:rPr>
          <w:rFonts w:ascii="Times New Roman"/>
          <w:b/>
          <w:i w:val="false"/>
          <w:color w:val="000000"/>
          <w:sz w:val="28"/>
        </w:rPr>
        <w:t>ржар ауданыны</w:t>
      </w:r>
      <w:r>
        <w:rPr>
          <w:rFonts w:ascii="Times New Roman"/>
          <w:b/>
          <w:i w:val="false"/>
          <w:color w:val="000000"/>
          <w:sz w:val="28"/>
        </w:rPr>
        <w:t>ң</w:t>
      </w:r>
      <w:r>
        <w:rPr>
          <w:rFonts w:ascii="Times New Roman"/>
          <w:b/>
          <w:i w:val="false"/>
          <w:color w:val="000000"/>
          <w:sz w:val="28"/>
        </w:rPr>
        <w:t xml:space="preserve"> 2007 жыл</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ан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йді</w:t>
      </w:r>
      <w:r>
        <w:br/>
      </w:r>
      <w:r>
        <w:rPr>
          <w:rFonts w:ascii="Times New Roman"/>
          <w:b w:val="false"/>
          <w:i w:val="false"/>
          <w:color w:val="000000"/>
          <w:sz w:val="28"/>
        </w:rPr>
        <w:t>
</w:t>
      </w:r>
      <w:r>
        <w:rPr>
          <w:rFonts w:ascii="Times New Roman"/>
          <w:b/>
          <w:i w:val="false"/>
          <w:color w:val="000000"/>
          <w:sz w:val="28"/>
        </w:rPr>
        <w:t>суы</w:t>
      </w:r>
      <w:r>
        <w:rPr>
          <w:rFonts w:ascii="Times New Roman"/>
          <w:b/>
          <w:i w:val="false"/>
          <w:color w:val="000000"/>
          <w:sz w:val="28"/>
        </w:rPr>
        <w:t>қ</w:t>
      </w:r>
      <w:r>
        <w:rPr>
          <w:rFonts w:ascii="Times New Roman"/>
          <w:b/>
          <w:i w:val="false"/>
          <w:color w:val="000000"/>
          <w:sz w:val="28"/>
        </w:rPr>
        <w:t xml:space="preserve"> сумен </w:t>
      </w:r>
      <w:r>
        <w:rPr>
          <w:rFonts w:ascii="Times New Roman"/>
          <w:b/>
          <w:i w:val="false"/>
          <w:color w:val="000000"/>
          <w:sz w:val="28"/>
        </w:rPr>
        <w:t>қ</w:t>
      </w:r>
      <w:r>
        <w:rPr>
          <w:rFonts w:ascii="Times New Roman"/>
          <w:b/>
          <w:i w:val="false"/>
          <w:color w:val="000000"/>
          <w:sz w:val="28"/>
        </w:rPr>
        <w:t>амтамасыз ж</w:t>
      </w:r>
      <w:r>
        <w:rPr>
          <w:rFonts w:ascii="Times New Roman"/>
          <w:b/>
          <w:i w:val="false"/>
          <w:color w:val="000000"/>
          <w:sz w:val="28"/>
        </w:rPr>
        <w:t>ұ</w:t>
      </w:r>
      <w:r>
        <w:rPr>
          <w:rFonts w:ascii="Times New Roman"/>
          <w:b/>
          <w:i w:val="false"/>
          <w:color w:val="000000"/>
          <w:sz w:val="28"/>
        </w:rPr>
        <w:t>мыс мекемесі</w:t>
      </w:r>
    </w:p>
    <w:p>
      <w:pPr>
        <w:spacing w:after="0"/>
        <w:ind w:left="0"/>
        <w:jc w:val="both"/>
      </w:pPr>
      <w:r>
        <w:rPr>
          <w:rFonts w:ascii="Times New Roman"/>
          <w:b/>
          <w:i w:val="false"/>
          <w:color w:val="000000"/>
          <w:sz w:val="28"/>
        </w:rPr>
        <w:t>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ала</w:t>
      </w:r>
      <w:r>
        <w:rPr>
          <w:rFonts w:ascii="Times New Roman"/>
          <w:b/>
          <w:i w:val="false"/>
          <w:color w:val="000000"/>
          <w:sz w:val="28"/>
        </w:rPr>
        <w:t>ң</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нормасы:</w:t>
      </w:r>
      <w:r>
        <w:br/>
      </w:r>
      <w:r>
        <w:rPr>
          <w:rFonts w:ascii="Times New Roman"/>
          <w:b w:val="false"/>
          <w:i w:val="false"/>
          <w:color w:val="000000"/>
          <w:sz w:val="28"/>
        </w:rPr>
        <w:t>
      1 адамға - 18 кв.м.</w:t>
      </w:r>
      <w:r>
        <w:br/>
      </w:r>
      <w:r>
        <w:rPr>
          <w:rFonts w:ascii="Times New Roman"/>
          <w:b w:val="false"/>
          <w:i w:val="false"/>
          <w:color w:val="000000"/>
          <w:sz w:val="28"/>
        </w:rPr>
        <w:t>
      2 адамнан түратын отбасына - 36 кв.м.</w:t>
      </w:r>
      <w:r>
        <w:br/>
      </w:r>
      <w:r>
        <w:rPr>
          <w:rFonts w:ascii="Times New Roman"/>
          <w:b w:val="false"/>
          <w:i w:val="false"/>
          <w:color w:val="000000"/>
          <w:sz w:val="28"/>
        </w:rPr>
        <w:t>
      3 адамнан түратын отбасына - 38 кв.м.</w:t>
      </w:r>
      <w:r>
        <w:br/>
      </w:r>
      <w:r>
        <w:rPr>
          <w:rFonts w:ascii="Times New Roman"/>
          <w:b w:val="false"/>
          <w:i w:val="false"/>
          <w:color w:val="000000"/>
          <w:sz w:val="28"/>
        </w:rPr>
        <w:t>
      4 адамнан түратын отбасына - 50 кв.м.</w:t>
      </w:r>
      <w:r>
        <w:br/>
      </w:r>
      <w:r>
        <w:rPr>
          <w:rFonts w:ascii="Times New Roman"/>
          <w:b w:val="false"/>
          <w:i w:val="false"/>
          <w:color w:val="000000"/>
          <w:sz w:val="28"/>
        </w:rPr>
        <w:t>
      5 жэне одан артық адам түратын обасына - 54 кв.м.</w:t>
      </w:r>
    </w:p>
    <w:p>
      <w:pPr>
        <w:spacing w:after="0"/>
        <w:ind w:left="0"/>
        <w:jc w:val="both"/>
      </w:pPr>
      <w:r>
        <w:rPr>
          <w:rFonts w:ascii="Times New Roman"/>
          <w:b/>
          <w:i w:val="false"/>
          <w:color w:val="000000"/>
          <w:sz w:val="28"/>
        </w:rPr>
        <w:t xml:space="preserve">      Электр </w:t>
      </w:r>
      <w:r>
        <w:rPr>
          <w:rFonts w:ascii="Times New Roman"/>
          <w:b/>
          <w:i w:val="false"/>
          <w:color w:val="000000"/>
          <w:sz w:val="28"/>
        </w:rPr>
        <w:t>қ</w:t>
      </w:r>
      <w:r>
        <w:rPr>
          <w:rFonts w:ascii="Times New Roman"/>
          <w:b/>
          <w:i w:val="false"/>
          <w:color w:val="000000"/>
          <w:sz w:val="28"/>
        </w:rPr>
        <w:t>уатын тұ</w:t>
      </w:r>
      <w:r>
        <w:rPr>
          <w:rFonts w:ascii="Times New Roman"/>
          <w:b/>
          <w:i w:val="false"/>
          <w:color w:val="000000"/>
          <w:sz w:val="28"/>
        </w:rPr>
        <w:t>тыну нормасы:</w:t>
      </w:r>
      <w:r>
        <w:br/>
      </w:r>
      <w:r>
        <w:rPr>
          <w:rFonts w:ascii="Times New Roman"/>
          <w:b w:val="false"/>
          <w:i w:val="false"/>
          <w:color w:val="000000"/>
          <w:sz w:val="28"/>
        </w:rPr>
        <w:t>
      1 адамга - 52 квт.</w:t>
      </w:r>
      <w:r>
        <w:br/>
      </w:r>
      <w:r>
        <w:rPr>
          <w:rFonts w:ascii="Times New Roman"/>
          <w:b w:val="false"/>
          <w:i w:val="false"/>
          <w:color w:val="000000"/>
          <w:sz w:val="28"/>
        </w:rPr>
        <w:t>
      2 адамнан түратын отбасына - 72 квт.</w:t>
      </w:r>
      <w:r>
        <w:br/>
      </w:r>
      <w:r>
        <w:rPr>
          <w:rFonts w:ascii="Times New Roman"/>
          <w:b w:val="false"/>
          <w:i w:val="false"/>
          <w:color w:val="000000"/>
          <w:sz w:val="28"/>
        </w:rPr>
        <w:t>
      3 адамнан түратын отбасына - 100 квт.</w:t>
      </w:r>
      <w:r>
        <w:br/>
      </w:r>
      <w:r>
        <w:rPr>
          <w:rFonts w:ascii="Times New Roman"/>
          <w:b w:val="false"/>
          <w:i w:val="false"/>
          <w:color w:val="000000"/>
          <w:sz w:val="28"/>
        </w:rPr>
        <w:t>
      4 адамнан түратын отбасына - 120 квт.</w:t>
      </w:r>
      <w:r>
        <w:br/>
      </w:r>
      <w:r>
        <w:rPr>
          <w:rFonts w:ascii="Times New Roman"/>
          <w:b w:val="false"/>
          <w:i w:val="false"/>
          <w:color w:val="000000"/>
          <w:sz w:val="28"/>
        </w:rPr>
        <w:t>
      5 және одан артық адам түратын отбасына - 130 квт</w:t>
      </w:r>
    </w:p>
    <w:p>
      <w:pPr>
        <w:spacing w:after="0"/>
        <w:ind w:left="0"/>
        <w:jc w:val="both"/>
      </w:pPr>
      <w:r>
        <w:rPr>
          <w:rFonts w:ascii="Times New Roman"/>
          <w:b/>
          <w:i w:val="false"/>
          <w:color w:val="000000"/>
          <w:sz w:val="28"/>
        </w:rPr>
        <w:t>      Газды шы</w:t>
      </w:r>
      <w:r>
        <w:rPr>
          <w:rFonts w:ascii="Times New Roman"/>
          <w:b/>
          <w:i w:val="false"/>
          <w:color w:val="000000"/>
          <w:sz w:val="28"/>
        </w:rPr>
        <w:t>ғ</w:t>
      </w:r>
      <w:r>
        <w:rPr>
          <w:rFonts w:ascii="Times New Roman"/>
          <w:b/>
          <w:i w:val="false"/>
          <w:color w:val="000000"/>
          <w:sz w:val="28"/>
        </w:rPr>
        <w:t>ындау нормасы:</w:t>
      </w:r>
      <w:r>
        <w:br/>
      </w:r>
      <w:r>
        <w:rPr>
          <w:rFonts w:ascii="Times New Roman"/>
          <w:b w:val="false"/>
          <w:i w:val="false"/>
          <w:color w:val="000000"/>
          <w:sz w:val="28"/>
        </w:rPr>
        <w:t>
      1 адамға - 240 тенге</w:t>
      </w:r>
      <w:r>
        <w:br/>
      </w:r>
      <w:r>
        <w:rPr>
          <w:rFonts w:ascii="Times New Roman"/>
          <w:b w:val="false"/>
          <w:i w:val="false"/>
          <w:color w:val="000000"/>
          <w:sz w:val="28"/>
        </w:rPr>
        <w:t>
      2 адамнан түратын отбасына - 360 тенге</w:t>
      </w:r>
      <w:r>
        <w:br/>
      </w:r>
      <w:r>
        <w:rPr>
          <w:rFonts w:ascii="Times New Roman"/>
          <w:b w:val="false"/>
          <w:i w:val="false"/>
          <w:color w:val="000000"/>
          <w:sz w:val="28"/>
        </w:rPr>
        <w:t>
      3 адамнан тұратын отбасына - 480 тенге</w:t>
      </w:r>
      <w:r>
        <w:br/>
      </w:r>
      <w:r>
        <w:rPr>
          <w:rFonts w:ascii="Times New Roman"/>
          <w:b w:val="false"/>
          <w:i w:val="false"/>
          <w:color w:val="000000"/>
          <w:sz w:val="28"/>
        </w:rPr>
        <w:t>
      4 адамнан тұратын отбасына - 500 тенге</w:t>
      </w:r>
      <w:r>
        <w:br/>
      </w:r>
      <w:r>
        <w:rPr>
          <w:rFonts w:ascii="Times New Roman"/>
          <w:b w:val="false"/>
          <w:i w:val="false"/>
          <w:color w:val="000000"/>
          <w:sz w:val="28"/>
        </w:rPr>
        <w:t>
      5 және одан артық адам түратын отбасына - 620 тенг</w:t>
      </w:r>
    </w:p>
    <w:p>
      <w:pPr>
        <w:spacing w:after="0"/>
        <w:ind w:left="0"/>
        <w:jc w:val="both"/>
      </w:pPr>
      <w:r>
        <w:rPr>
          <w:rFonts w:ascii="Times New Roman"/>
          <w:b/>
          <w:i w:val="false"/>
          <w:color w:val="000000"/>
          <w:sz w:val="28"/>
        </w:rPr>
        <w:t>      Ү</w:t>
      </w:r>
      <w:r>
        <w:rPr>
          <w:rFonts w:ascii="Times New Roman"/>
          <w:b/>
          <w:i w:val="false"/>
          <w:color w:val="000000"/>
          <w:sz w:val="28"/>
        </w:rPr>
        <w:t xml:space="preserve">йлерді </w:t>
      </w:r>
      <w:r>
        <w:rPr>
          <w:rFonts w:ascii="Times New Roman"/>
          <w:b/>
          <w:i w:val="false"/>
          <w:color w:val="000000"/>
          <w:sz w:val="28"/>
        </w:rPr>
        <w:t>ұ</w:t>
      </w:r>
      <w:r>
        <w:rPr>
          <w:rFonts w:ascii="Times New Roman"/>
          <w:b/>
          <w:i w:val="false"/>
          <w:color w:val="000000"/>
          <w:sz w:val="28"/>
        </w:rPr>
        <w:t>стау</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ан а</w:t>
      </w:r>
      <w:r>
        <w:rPr>
          <w:rFonts w:ascii="Times New Roman"/>
          <w:b/>
          <w:i w:val="false"/>
          <w:color w:val="000000"/>
          <w:sz w:val="28"/>
        </w:rPr>
        <w:t>ғ</w:t>
      </w:r>
      <w:r>
        <w:rPr>
          <w:rFonts w:ascii="Times New Roman"/>
          <w:b/>
          <w:i w:val="false"/>
          <w:color w:val="000000"/>
          <w:sz w:val="28"/>
        </w:rPr>
        <w:t>ында</w:t>
      </w:r>
      <w:r>
        <w:rPr>
          <w:rFonts w:ascii="Times New Roman"/>
          <w:b/>
          <w:i w:val="false"/>
          <w:color w:val="000000"/>
          <w:sz w:val="28"/>
        </w:rPr>
        <w:t>ғ</w:t>
      </w:r>
      <w:r>
        <w:rPr>
          <w:rFonts w:ascii="Times New Roman"/>
          <w:b/>
          <w:i w:val="false"/>
          <w:color w:val="000000"/>
          <w:sz w:val="28"/>
        </w:rPr>
        <w:t>ы шы</w:t>
      </w:r>
      <w:r>
        <w:rPr>
          <w:rFonts w:ascii="Times New Roman"/>
          <w:b/>
          <w:i w:val="false"/>
          <w:color w:val="000000"/>
          <w:sz w:val="28"/>
        </w:rPr>
        <w:t>ғ</w:t>
      </w:r>
      <w:r>
        <w:rPr>
          <w:rFonts w:ascii="Times New Roman"/>
          <w:b/>
          <w:i w:val="false"/>
          <w:color w:val="000000"/>
          <w:sz w:val="28"/>
        </w:rPr>
        <w:t>ындар:</w:t>
      </w:r>
      <w:r>
        <w:br/>
      </w:r>
      <w:r>
        <w:rPr>
          <w:rFonts w:ascii="Times New Roman"/>
          <w:b w:val="false"/>
          <w:i w:val="false"/>
          <w:color w:val="000000"/>
          <w:sz w:val="28"/>
        </w:rPr>
        <w:t>
      1 адамға - 108 тенге</w:t>
      </w:r>
      <w:r>
        <w:br/>
      </w:r>
      <w:r>
        <w:rPr>
          <w:rFonts w:ascii="Times New Roman"/>
          <w:b w:val="false"/>
          <w:i w:val="false"/>
          <w:color w:val="000000"/>
          <w:sz w:val="28"/>
        </w:rPr>
        <w:t>
      2 адамнан тұратын отбасына - 215 тенге</w:t>
      </w:r>
      <w:r>
        <w:br/>
      </w:r>
      <w:r>
        <w:rPr>
          <w:rFonts w:ascii="Times New Roman"/>
          <w:b w:val="false"/>
          <w:i w:val="false"/>
          <w:color w:val="000000"/>
          <w:sz w:val="28"/>
        </w:rPr>
        <w:t>
      3 адамнан тұратын отбасына - 323 тенге</w:t>
      </w:r>
      <w:r>
        <w:br/>
      </w:r>
      <w:r>
        <w:rPr>
          <w:rFonts w:ascii="Times New Roman"/>
          <w:b w:val="false"/>
          <w:i w:val="false"/>
          <w:color w:val="000000"/>
          <w:sz w:val="28"/>
        </w:rPr>
        <w:t>
      4 адамнан тұратын отбасына - 431 тенге</w:t>
      </w:r>
      <w:r>
        <w:br/>
      </w:r>
      <w:r>
        <w:rPr>
          <w:rFonts w:ascii="Times New Roman"/>
          <w:b w:val="false"/>
          <w:i w:val="false"/>
          <w:color w:val="000000"/>
          <w:sz w:val="28"/>
        </w:rPr>
        <w:t>
      5 және одан артық адам түратын отбасына - 538 тенге</w:t>
      </w:r>
    </w:p>
    <w:p>
      <w:pPr>
        <w:spacing w:after="0"/>
        <w:ind w:left="0"/>
        <w:jc w:val="both"/>
      </w:pPr>
      <w:r>
        <w:rPr>
          <w:rFonts w:ascii="Times New Roman"/>
          <w:b/>
          <w:i w:val="false"/>
          <w:color w:val="000000"/>
          <w:sz w:val="28"/>
        </w:rPr>
        <w:t>      Қ</w:t>
      </w:r>
      <w:r>
        <w:rPr>
          <w:rFonts w:ascii="Times New Roman"/>
          <w:b/>
          <w:i w:val="false"/>
          <w:color w:val="000000"/>
          <w:sz w:val="28"/>
        </w:rPr>
        <w:t>о</w:t>
      </w:r>
      <w:r>
        <w:rPr>
          <w:rFonts w:ascii="Times New Roman"/>
          <w:b/>
          <w:i w:val="false"/>
          <w:color w:val="000000"/>
          <w:sz w:val="28"/>
        </w:rPr>
        <w:t>қ</w:t>
      </w:r>
      <w:r>
        <w:rPr>
          <w:rFonts w:ascii="Times New Roman"/>
          <w:b/>
          <w:i w:val="false"/>
          <w:color w:val="000000"/>
          <w:sz w:val="28"/>
        </w:rPr>
        <w:t>ысты жою:</w:t>
      </w:r>
      <w:r>
        <w:br/>
      </w:r>
      <w:r>
        <w:rPr>
          <w:rFonts w:ascii="Times New Roman"/>
          <w:b w:val="false"/>
          <w:i w:val="false"/>
          <w:color w:val="000000"/>
          <w:sz w:val="28"/>
        </w:rPr>
        <w:t>
      1 адамга - 28 тенге</w:t>
      </w:r>
      <w:r>
        <w:br/>
      </w:r>
      <w:r>
        <w:rPr>
          <w:rFonts w:ascii="Times New Roman"/>
          <w:b w:val="false"/>
          <w:i w:val="false"/>
          <w:color w:val="000000"/>
          <w:sz w:val="28"/>
        </w:rPr>
        <w:t>
      2 адамнан тұратын отбасына - 56 тенге</w:t>
      </w:r>
      <w:r>
        <w:br/>
      </w:r>
      <w:r>
        <w:rPr>
          <w:rFonts w:ascii="Times New Roman"/>
          <w:b w:val="false"/>
          <w:i w:val="false"/>
          <w:color w:val="000000"/>
          <w:sz w:val="28"/>
        </w:rPr>
        <w:t>
      3 адамнан тұратын отбасына - 84 тенге</w:t>
      </w:r>
      <w:r>
        <w:br/>
      </w:r>
      <w:r>
        <w:rPr>
          <w:rFonts w:ascii="Times New Roman"/>
          <w:b w:val="false"/>
          <w:i w:val="false"/>
          <w:color w:val="000000"/>
          <w:sz w:val="28"/>
        </w:rPr>
        <w:t>
      4 адамнан тұратын отбасына - 112 тенге</w:t>
      </w:r>
      <w:r>
        <w:br/>
      </w:r>
      <w:r>
        <w:rPr>
          <w:rFonts w:ascii="Times New Roman"/>
          <w:b w:val="false"/>
          <w:i w:val="false"/>
          <w:color w:val="000000"/>
          <w:sz w:val="28"/>
        </w:rPr>
        <w:t>
      5 жэне одан артық адам тұратын отбасына- 140 тенге</w:t>
      </w:r>
    </w:p>
    <w:p>
      <w:pPr>
        <w:spacing w:after="0"/>
        <w:ind w:left="0"/>
        <w:jc w:val="both"/>
      </w:pPr>
      <w:r>
        <w:rPr>
          <w:rFonts w:ascii="Times New Roman"/>
          <w:b/>
          <w:i w:val="false"/>
          <w:color w:val="000000"/>
          <w:sz w:val="28"/>
        </w:rPr>
        <w:t>      Сумен жабды</w:t>
      </w:r>
      <w:r>
        <w:rPr>
          <w:rFonts w:ascii="Times New Roman"/>
          <w:b/>
          <w:i w:val="false"/>
          <w:color w:val="000000"/>
          <w:sz w:val="28"/>
        </w:rPr>
        <w:t>қ</w:t>
      </w:r>
      <w:r>
        <w:rPr>
          <w:rFonts w:ascii="Times New Roman"/>
          <w:b/>
          <w:i w:val="false"/>
          <w:color w:val="000000"/>
          <w:sz w:val="28"/>
        </w:rPr>
        <w:t>тау:</w:t>
      </w:r>
      <w:r>
        <w:br/>
      </w:r>
      <w:r>
        <w:rPr>
          <w:rFonts w:ascii="Times New Roman"/>
          <w:b w:val="false"/>
          <w:i w:val="false"/>
          <w:color w:val="000000"/>
          <w:sz w:val="28"/>
        </w:rPr>
        <w:t>
      1 адамга - 96 тенге</w:t>
      </w:r>
      <w:r>
        <w:br/>
      </w:r>
      <w:r>
        <w:rPr>
          <w:rFonts w:ascii="Times New Roman"/>
          <w:b w:val="false"/>
          <w:i w:val="false"/>
          <w:color w:val="000000"/>
          <w:sz w:val="28"/>
        </w:rPr>
        <w:t>
      2 адамнан тұратын отбасына - 192 тенге</w:t>
      </w:r>
      <w:r>
        <w:br/>
      </w:r>
      <w:r>
        <w:rPr>
          <w:rFonts w:ascii="Times New Roman"/>
          <w:b w:val="false"/>
          <w:i w:val="false"/>
          <w:color w:val="000000"/>
          <w:sz w:val="28"/>
        </w:rPr>
        <w:t>
      3 адамнан тұратын отбасына - 280 тенге</w:t>
      </w:r>
      <w:r>
        <w:br/>
      </w:r>
      <w:r>
        <w:rPr>
          <w:rFonts w:ascii="Times New Roman"/>
          <w:b w:val="false"/>
          <w:i w:val="false"/>
          <w:color w:val="000000"/>
          <w:sz w:val="28"/>
        </w:rPr>
        <w:t>
      4 адамнан тұратын отбасына - 384 тенге</w:t>
      </w:r>
      <w:r>
        <w:br/>
      </w:r>
      <w:r>
        <w:rPr>
          <w:rFonts w:ascii="Times New Roman"/>
          <w:b w:val="false"/>
          <w:i w:val="false"/>
          <w:color w:val="000000"/>
          <w:sz w:val="28"/>
        </w:rPr>
        <w:t>
      5 және одан артық адам тұратын отбасына - 480 тенге</w:t>
      </w:r>
    </w:p>
    <w:p>
      <w:pPr>
        <w:spacing w:after="0"/>
        <w:ind w:left="0"/>
        <w:jc w:val="both"/>
      </w:pPr>
      <w:r>
        <w:rPr>
          <w:rFonts w:ascii="Times New Roman"/>
          <w:b w:val="false"/>
          <w:i w:val="false"/>
          <w:color w:val="000000"/>
          <w:sz w:val="28"/>
        </w:rPr>
        <w:t>
</w:t>
      </w:r>
      <w:r>
        <w:rPr>
          <w:rFonts w:ascii="Times New Roman"/>
          <w:b w:val="false"/>
          <w:i w:val="false"/>
          <w:color w:val="000000"/>
          <w:sz w:val="28"/>
        </w:rPr>
        <w:t>
Үржар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 3-31-IV шешіміне № 3 қосымша</w:t>
      </w:r>
    </w:p>
    <w:p>
      <w:pPr>
        <w:spacing w:after="0"/>
        <w:ind w:left="0"/>
        <w:jc w:val="both"/>
      </w:pPr>
      <w:r>
        <w:rPr>
          <w:rFonts w:ascii="Times New Roman"/>
          <w:b/>
          <w:i w:val="false"/>
          <w:color w:val="000000"/>
          <w:sz w:val="28"/>
        </w:rPr>
        <w:t>Ө</w:t>
      </w:r>
      <w:r>
        <w:rPr>
          <w:rFonts w:ascii="Times New Roman"/>
          <w:b/>
          <w:i w:val="false"/>
          <w:color w:val="000000"/>
          <w:sz w:val="28"/>
        </w:rPr>
        <w:t xml:space="preserve">німді пайдалану </w:t>
      </w:r>
      <w:r>
        <w:rPr>
          <w:rFonts w:ascii="Times New Roman"/>
          <w:b/>
          <w:i w:val="false"/>
          <w:color w:val="000000"/>
          <w:sz w:val="28"/>
        </w:rPr>
        <w:t>ү</w:t>
      </w:r>
      <w:r>
        <w:rPr>
          <w:rFonts w:ascii="Times New Roman"/>
          <w:b/>
          <w:i w:val="false"/>
          <w:color w:val="000000"/>
          <w:sz w:val="28"/>
        </w:rPr>
        <w:t xml:space="preserve">шін </w:t>
      </w:r>
      <w:r>
        <w:rPr>
          <w:rFonts w:ascii="Times New Roman"/>
          <w:b/>
          <w:i w:val="false"/>
          <w:color w:val="000000"/>
          <w:sz w:val="28"/>
        </w:rPr>
        <w:t>ү</w:t>
      </w:r>
      <w:r>
        <w:rPr>
          <w:rFonts w:ascii="Times New Roman"/>
          <w:b/>
          <w:i w:val="false"/>
          <w:color w:val="000000"/>
          <w:sz w:val="28"/>
        </w:rPr>
        <w:t xml:space="preserve">йдегі </w:t>
      </w:r>
      <w:r>
        <w:br/>
      </w:r>
      <w:r>
        <w:rPr>
          <w:rFonts w:ascii="Times New Roman"/>
          <w:b w:val="false"/>
          <w:i w:val="false"/>
          <w:color w:val="000000"/>
          <w:sz w:val="28"/>
        </w:rPr>
        <w:t>
</w:t>
      </w:r>
      <w:r>
        <w:rPr>
          <w:rFonts w:ascii="Times New Roman"/>
          <w:b/>
          <w:i w:val="false"/>
          <w:color w:val="000000"/>
          <w:sz w:val="28"/>
        </w:rPr>
        <w:t xml:space="preserve">мал мен </w:t>
      </w:r>
      <w:r>
        <w:rPr>
          <w:rFonts w:ascii="Times New Roman"/>
          <w:b/>
          <w:i w:val="false"/>
          <w:color w:val="000000"/>
          <w:sz w:val="28"/>
        </w:rPr>
        <w:t>құ</w:t>
      </w:r>
      <w:r>
        <w:rPr>
          <w:rFonts w:ascii="Times New Roman"/>
          <w:b/>
          <w:i w:val="false"/>
          <w:color w:val="000000"/>
          <w:sz w:val="28"/>
        </w:rPr>
        <w:t>сты</w:t>
      </w:r>
      <w:r>
        <w:rPr>
          <w:rFonts w:ascii="Times New Roman"/>
          <w:b/>
          <w:i w:val="false"/>
          <w:color w:val="000000"/>
          <w:sz w:val="28"/>
        </w:rPr>
        <w:t>ң</w:t>
      </w:r>
      <w:r>
        <w:rPr>
          <w:rFonts w:ascii="Times New Roman"/>
          <w:b/>
          <w:i w:val="false"/>
          <w:color w:val="000000"/>
          <w:sz w:val="28"/>
        </w:rPr>
        <w:t xml:space="preserve">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641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Малдарды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w:t>
            </w:r>
            <w:r>
              <w:rPr>
                <w:rFonts w:ascii="Times New Roman"/>
                <w:b/>
                <w:i w:val="false"/>
                <w:color w:val="000000"/>
                <w:sz w:val="20"/>
              </w:rPr>
              <w:t>німді жа</w:t>
            </w:r>
            <w:r>
              <w:rPr>
                <w:rFonts w:ascii="Times New Roman"/>
                <w:b/>
                <w:i w:val="false"/>
                <w:color w:val="000000"/>
                <w:sz w:val="20"/>
              </w:rPr>
              <w:t>ғ</w:t>
            </w:r>
            <w:r>
              <w:rPr>
                <w:rFonts w:ascii="Times New Roman"/>
                <w:b/>
                <w:i w:val="false"/>
                <w:color w:val="000000"/>
                <w:sz w:val="20"/>
              </w:rPr>
              <w:t>дай</w:t>
            </w:r>
            <w:r>
              <w:rPr>
                <w:rFonts w:ascii="Times New Roman"/>
                <w:b/>
                <w:i w:val="false"/>
                <w:color w:val="000000"/>
                <w:sz w:val="20"/>
              </w:rPr>
              <w:t>ғ</w:t>
            </w:r>
            <w:r>
              <w:rPr>
                <w:rFonts w:ascii="Times New Roman"/>
                <w:b/>
                <w:i w:val="false"/>
                <w:color w:val="000000"/>
                <w:sz w:val="20"/>
              </w:rPr>
              <w:t xml:space="preserve">а жеткен жас мал мен </w:t>
            </w:r>
            <w:r>
              <w:rPr>
                <w:rFonts w:ascii="Times New Roman"/>
                <w:b/>
                <w:i w:val="false"/>
                <w:color w:val="000000"/>
                <w:sz w:val="20"/>
              </w:rPr>
              <w:t>құ</w:t>
            </w:r>
            <w:r>
              <w:rPr>
                <w:rFonts w:ascii="Times New Roman"/>
                <w:b/>
                <w:i w:val="false"/>
                <w:color w:val="000000"/>
                <w:sz w:val="20"/>
              </w:rPr>
              <w:t>сты</w:t>
            </w:r>
            <w:r>
              <w:rPr>
                <w:rFonts w:ascii="Times New Roman"/>
                <w:b/>
                <w:i w:val="false"/>
                <w:color w:val="000000"/>
                <w:sz w:val="20"/>
              </w:rPr>
              <w:t>ң</w:t>
            </w:r>
            <w:r>
              <w:rPr>
                <w:rFonts w:ascii="Times New Roman"/>
                <w:b/>
                <w:i w:val="false"/>
                <w:color w:val="000000"/>
                <w:sz w:val="20"/>
              </w:rPr>
              <w:t xml:space="preserve"> жасы</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Ірі қара мал</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 және ешкі</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