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7453" w14:textId="ff37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(қалалық) бюджеттер арасындағы 2008-2010 жылдарға арналған жалпы сипаттағы трансферттердің көлемдерін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2007 жылғы 12 желтоқсандағы N 4-3 шешімі. Батыс Қазақстан облысының Әділет басқармасында 2007 жылғы 19 желтоқсанда N 2998 тіркелді. Күші жойылды - Батыс Қазақстан облыстық мәслихатының 2012 жылғы 4 сәуірдегі N 2-13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2012.04.04.N 2-13 шешімімен</w:t>
      </w:r>
    </w:p>
    <w:bookmarkStart w:name="z1" w:id="0"/>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Бюджет кодексінің 41-бабына</w:t>
      </w:r>
      <w:r>
        <w:rPr>
          <w:rFonts w:ascii="Times New Roman"/>
          <w:b w:val="false"/>
          <w:i w:val="false"/>
          <w:color w:val="000000"/>
          <w:sz w:val="28"/>
        </w:rPr>
        <w:t xml:space="preserve"> сәйкес жылдар бойынша бөлінген абсолютті көріністегі облыстық және аудандық (қалалық) бюджеттер арасындағы 2008-2010 жылдарға арналған жалпы сипаттағы трансферттердің көлемін айқындай отырып,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бюджеттен аудандық бюджеттерге берілетін бюджеттік субвенциялар көлемі белгіленсін:</w:t>
      </w:r>
      <w:r>
        <w:br/>
      </w:r>
      <w:r>
        <w:rPr>
          <w:rFonts w:ascii="Times New Roman"/>
          <w:b w:val="false"/>
          <w:i w:val="false"/>
          <w:color w:val="000000"/>
          <w:sz w:val="28"/>
        </w:rPr>
        <w:t>
      1) 2008 жылға 10 953 129 мың теңге сомада, оның ішінде:</w:t>
      </w:r>
      <w:r>
        <w:br/>
      </w:r>
      <w:r>
        <w:rPr>
          <w:rFonts w:ascii="Times New Roman"/>
          <w:b w:val="false"/>
          <w:i w:val="false"/>
          <w:color w:val="000000"/>
          <w:sz w:val="28"/>
        </w:rPr>
        <w:t>
      Ақжайық - 1 364 457 мың теңге;</w:t>
      </w:r>
      <w:r>
        <w:br/>
      </w:r>
      <w:r>
        <w:rPr>
          <w:rFonts w:ascii="Times New Roman"/>
          <w:b w:val="false"/>
          <w:i w:val="false"/>
          <w:color w:val="000000"/>
          <w:sz w:val="28"/>
        </w:rPr>
        <w:t>
      Бөкей ордасы - 790 208 мың теңге;</w:t>
      </w:r>
      <w:r>
        <w:br/>
      </w:r>
      <w:r>
        <w:rPr>
          <w:rFonts w:ascii="Times New Roman"/>
          <w:b w:val="false"/>
          <w:i w:val="false"/>
          <w:color w:val="000000"/>
          <w:sz w:val="28"/>
        </w:rPr>
        <w:t>
      Жаңақала - 783 190 мың теңге;</w:t>
      </w:r>
      <w:r>
        <w:br/>
      </w:r>
      <w:r>
        <w:rPr>
          <w:rFonts w:ascii="Times New Roman"/>
          <w:b w:val="false"/>
          <w:i w:val="false"/>
          <w:color w:val="000000"/>
          <w:sz w:val="28"/>
        </w:rPr>
        <w:t>
      Жәнібек - 742 601 мың теңге;</w:t>
      </w:r>
      <w:r>
        <w:br/>
      </w:r>
      <w:r>
        <w:rPr>
          <w:rFonts w:ascii="Times New Roman"/>
          <w:b w:val="false"/>
          <w:i w:val="false"/>
          <w:color w:val="000000"/>
          <w:sz w:val="28"/>
        </w:rPr>
        <w:t>
      Зеленов - 1 251 679 мың теңге;</w:t>
      </w:r>
      <w:r>
        <w:br/>
      </w:r>
      <w:r>
        <w:rPr>
          <w:rFonts w:ascii="Times New Roman"/>
          <w:b w:val="false"/>
          <w:i w:val="false"/>
          <w:color w:val="000000"/>
          <w:sz w:val="28"/>
        </w:rPr>
        <w:t>
      Казталов - 1 354 930 мың теңге;</w:t>
      </w:r>
      <w:r>
        <w:br/>
      </w:r>
      <w:r>
        <w:rPr>
          <w:rFonts w:ascii="Times New Roman"/>
          <w:b w:val="false"/>
          <w:i w:val="false"/>
          <w:color w:val="000000"/>
          <w:sz w:val="28"/>
        </w:rPr>
        <w:t>
      Қаратөбе - 824 080 мың теңге;</w:t>
      </w:r>
      <w:r>
        <w:br/>
      </w:r>
      <w:r>
        <w:rPr>
          <w:rFonts w:ascii="Times New Roman"/>
          <w:b w:val="false"/>
          <w:i w:val="false"/>
          <w:color w:val="000000"/>
          <w:sz w:val="28"/>
        </w:rPr>
        <w:t>
      Сырым - 1 079 069 мың теңге;</w:t>
      </w:r>
      <w:r>
        <w:br/>
      </w:r>
      <w:r>
        <w:rPr>
          <w:rFonts w:ascii="Times New Roman"/>
          <w:b w:val="false"/>
          <w:i w:val="false"/>
          <w:color w:val="000000"/>
          <w:sz w:val="28"/>
        </w:rPr>
        <w:t>
      Тасқала - 644 740 мың теңге;</w:t>
      </w:r>
      <w:r>
        <w:br/>
      </w:r>
      <w:r>
        <w:rPr>
          <w:rFonts w:ascii="Times New Roman"/>
          <w:b w:val="false"/>
          <w:i w:val="false"/>
          <w:color w:val="000000"/>
          <w:sz w:val="28"/>
        </w:rPr>
        <w:t>
      Теректі - 1 342 547 мың теңге;</w:t>
      </w:r>
      <w:r>
        <w:br/>
      </w:r>
      <w:r>
        <w:rPr>
          <w:rFonts w:ascii="Times New Roman"/>
          <w:b w:val="false"/>
          <w:i w:val="false"/>
          <w:color w:val="000000"/>
          <w:sz w:val="28"/>
        </w:rPr>
        <w:t xml:space="preserve">
      Шыңғырлау - 775 628 мың теңге. </w:t>
      </w:r>
      <w:r>
        <w:br/>
      </w:r>
      <w:r>
        <w:rPr>
          <w:rFonts w:ascii="Times New Roman"/>
          <w:b w:val="false"/>
          <w:i w:val="false"/>
          <w:color w:val="000000"/>
          <w:sz w:val="28"/>
        </w:rPr>
        <w:t>
      2) 2009 жылға 12 934 865 мың теңге сомада, оның ішінде:</w:t>
      </w:r>
      <w:r>
        <w:br/>
      </w:r>
      <w:r>
        <w:rPr>
          <w:rFonts w:ascii="Times New Roman"/>
          <w:b w:val="false"/>
          <w:i w:val="false"/>
          <w:color w:val="000000"/>
          <w:sz w:val="28"/>
        </w:rPr>
        <w:t>
      Ақжайық - 1 608 491 мың теңге;</w:t>
      </w:r>
      <w:r>
        <w:br/>
      </w:r>
      <w:r>
        <w:rPr>
          <w:rFonts w:ascii="Times New Roman"/>
          <w:b w:val="false"/>
          <w:i w:val="false"/>
          <w:color w:val="000000"/>
          <w:sz w:val="28"/>
        </w:rPr>
        <w:t>
      Бөкей ордасы - 911 855 мың теңге;</w:t>
      </w:r>
      <w:r>
        <w:br/>
      </w:r>
      <w:r>
        <w:rPr>
          <w:rFonts w:ascii="Times New Roman"/>
          <w:b w:val="false"/>
          <w:i w:val="false"/>
          <w:color w:val="000000"/>
          <w:sz w:val="28"/>
        </w:rPr>
        <w:t>
      Жаңақала - 917 773 мың теңге;</w:t>
      </w:r>
      <w:r>
        <w:br/>
      </w:r>
      <w:r>
        <w:rPr>
          <w:rFonts w:ascii="Times New Roman"/>
          <w:b w:val="false"/>
          <w:i w:val="false"/>
          <w:color w:val="000000"/>
          <w:sz w:val="28"/>
        </w:rPr>
        <w:t>
      Жәнібек - 879 986 мың теңге;</w:t>
      </w:r>
      <w:r>
        <w:br/>
      </w:r>
      <w:r>
        <w:rPr>
          <w:rFonts w:ascii="Times New Roman"/>
          <w:b w:val="false"/>
          <w:i w:val="false"/>
          <w:color w:val="000000"/>
          <w:sz w:val="28"/>
        </w:rPr>
        <w:t>
      Зеленов - 1 546 166 мың теңге;</w:t>
      </w:r>
      <w:r>
        <w:br/>
      </w:r>
      <w:r>
        <w:rPr>
          <w:rFonts w:ascii="Times New Roman"/>
          <w:b w:val="false"/>
          <w:i w:val="false"/>
          <w:color w:val="000000"/>
          <w:sz w:val="28"/>
        </w:rPr>
        <w:t>
      Казталов - 1 587 015 мың теңге;</w:t>
      </w:r>
      <w:r>
        <w:br/>
      </w:r>
      <w:r>
        <w:rPr>
          <w:rFonts w:ascii="Times New Roman"/>
          <w:b w:val="false"/>
          <w:i w:val="false"/>
          <w:color w:val="000000"/>
          <w:sz w:val="28"/>
        </w:rPr>
        <w:t>
      Қаратөбе - 959 601 мың теңге;</w:t>
      </w:r>
      <w:r>
        <w:br/>
      </w:r>
      <w:r>
        <w:rPr>
          <w:rFonts w:ascii="Times New Roman"/>
          <w:b w:val="false"/>
          <w:i w:val="false"/>
          <w:color w:val="000000"/>
          <w:sz w:val="28"/>
        </w:rPr>
        <w:t>
      Сырым - 1 229 162 мың теңге;</w:t>
      </w:r>
      <w:r>
        <w:br/>
      </w:r>
      <w:r>
        <w:rPr>
          <w:rFonts w:ascii="Times New Roman"/>
          <w:b w:val="false"/>
          <w:i w:val="false"/>
          <w:color w:val="000000"/>
          <w:sz w:val="28"/>
        </w:rPr>
        <w:t>
      Тасқала - 780 041 мың теңге;</w:t>
      </w:r>
      <w:r>
        <w:br/>
      </w:r>
      <w:r>
        <w:rPr>
          <w:rFonts w:ascii="Times New Roman"/>
          <w:b w:val="false"/>
          <w:i w:val="false"/>
          <w:color w:val="000000"/>
          <w:sz w:val="28"/>
        </w:rPr>
        <w:t>
      Теректі - 1 611 437 мың теңге;</w:t>
      </w:r>
      <w:r>
        <w:br/>
      </w:r>
      <w:r>
        <w:rPr>
          <w:rFonts w:ascii="Times New Roman"/>
          <w:b w:val="false"/>
          <w:i w:val="false"/>
          <w:color w:val="000000"/>
          <w:sz w:val="28"/>
        </w:rPr>
        <w:t xml:space="preserve">
      Шыңғырлау - 903 338 мың теңге. </w:t>
      </w:r>
      <w:r>
        <w:br/>
      </w:r>
      <w:r>
        <w:rPr>
          <w:rFonts w:ascii="Times New Roman"/>
          <w:b w:val="false"/>
          <w:i w:val="false"/>
          <w:color w:val="000000"/>
          <w:sz w:val="28"/>
        </w:rPr>
        <w:t>
      3) 2010 жылға 15 362 547 мың теңге сомада, оның ішінде:</w:t>
      </w:r>
      <w:r>
        <w:br/>
      </w:r>
      <w:r>
        <w:rPr>
          <w:rFonts w:ascii="Times New Roman"/>
          <w:b w:val="false"/>
          <w:i w:val="false"/>
          <w:color w:val="000000"/>
          <w:sz w:val="28"/>
        </w:rPr>
        <w:t>
      Ақжайық - 1 916 841 мың теңге;</w:t>
      </w:r>
      <w:r>
        <w:br/>
      </w:r>
      <w:r>
        <w:rPr>
          <w:rFonts w:ascii="Times New Roman"/>
          <w:b w:val="false"/>
          <w:i w:val="false"/>
          <w:color w:val="000000"/>
          <w:sz w:val="28"/>
        </w:rPr>
        <w:t>
      Бөкей ордасы - 1 063 890 мың теңге;</w:t>
      </w:r>
      <w:r>
        <w:br/>
      </w:r>
      <w:r>
        <w:rPr>
          <w:rFonts w:ascii="Times New Roman"/>
          <w:b w:val="false"/>
          <w:i w:val="false"/>
          <w:color w:val="000000"/>
          <w:sz w:val="28"/>
        </w:rPr>
        <w:t>
      Жаңақала - 1 100 645 мың теңге;</w:t>
      </w:r>
      <w:r>
        <w:br/>
      </w:r>
      <w:r>
        <w:rPr>
          <w:rFonts w:ascii="Times New Roman"/>
          <w:b w:val="false"/>
          <w:i w:val="false"/>
          <w:color w:val="000000"/>
          <w:sz w:val="28"/>
        </w:rPr>
        <w:t>
      Жәнібек - 1 035 355 мың теңге;</w:t>
      </w:r>
      <w:r>
        <w:br/>
      </w:r>
      <w:r>
        <w:rPr>
          <w:rFonts w:ascii="Times New Roman"/>
          <w:b w:val="false"/>
          <w:i w:val="false"/>
          <w:color w:val="000000"/>
          <w:sz w:val="28"/>
        </w:rPr>
        <w:t>
      Зеленов - 1 899 298 мың теңге;</w:t>
      </w:r>
      <w:r>
        <w:br/>
      </w:r>
      <w:r>
        <w:rPr>
          <w:rFonts w:ascii="Times New Roman"/>
          <w:b w:val="false"/>
          <w:i w:val="false"/>
          <w:color w:val="000000"/>
          <w:sz w:val="28"/>
        </w:rPr>
        <w:t>
      Казталов - 1 875 019 мың теңге;</w:t>
      </w:r>
      <w:r>
        <w:br/>
      </w:r>
      <w:r>
        <w:rPr>
          <w:rFonts w:ascii="Times New Roman"/>
          <w:b w:val="false"/>
          <w:i w:val="false"/>
          <w:color w:val="000000"/>
          <w:sz w:val="28"/>
        </w:rPr>
        <w:t>
      Қаратөбе - 1 122 667 мың теңге;</w:t>
      </w:r>
      <w:r>
        <w:br/>
      </w:r>
      <w:r>
        <w:rPr>
          <w:rFonts w:ascii="Times New Roman"/>
          <w:b w:val="false"/>
          <w:i w:val="false"/>
          <w:color w:val="000000"/>
          <w:sz w:val="28"/>
        </w:rPr>
        <w:t>
      Сырым - 1 432 408 мың теңге;</w:t>
      </w:r>
      <w:r>
        <w:br/>
      </w:r>
      <w:r>
        <w:rPr>
          <w:rFonts w:ascii="Times New Roman"/>
          <w:b w:val="false"/>
          <w:i w:val="false"/>
          <w:color w:val="000000"/>
          <w:sz w:val="28"/>
        </w:rPr>
        <w:t>
      Тасқала - 930 579 мың теңге;</w:t>
      </w:r>
      <w:r>
        <w:br/>
      </w:r>
      <w:r>
        <w:rPr>
          <w:rFonts w:ascii="Times New Roman"/>
          <w:b w:val="false"/>
          <w:i w:val="false"/>
          <w:color w:val="000000"/>
          <w:sz w:val="28"/>
        </w:rPr>
        <w:t>
      Теректі - 1 920 002 мың теңге;</w:t>
      </w:r>
      <w:r>
        <w:br/>
      </w:r>
      <w:r>
        <w:rPr>
          <w:rFonts w:ascii="Times New Roman"/>
          <w:b w:val="false"/>
          <w:i w:val="false"/>
          <w:color w:val="000000"/>
          <w:sz w:val="28"/>
        </w:rPr>
        <w:t>
      Шыңғырлау - 1 065 843 мың теңге.</w:t>
      </w:r>
      <w:r>
        <w:br/>
      </w:r>
      <w:r>
        <w:rPr>
          <w:rFonts w:ascii="Times New Roman"/>
          <w:b w:val="false"/>
          <w:i w:val="false"/>
          <w:color w:val="000000"/>
          <w:sz w:val="28"/>
        </w:rPr>
        <w:t>
</w:t>
      </w:r>
      <w:r>
        <w:rPr>
          <w:rFonts w:ascii="Times New Roman"/>
          <w:b w:val="false"/>
          <w:i w:val="false"/>
          <w:color w:val="000000"/>
          <w:sz w:val="28"/>
        </w:rPr>
        <w:t>
      2. Бөрлі ауданы және Орал қаласы бюджеттерінен облыстық бюджетке алынатын бюджеттік алымдар 2008-2010 жылдарға арналған облыстық бюджетке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
      3. Жергілікті бюджеттердің теңгерімдігін қамтамасыз ету үшін 2008-2010 жылдарға арналған кірістерді бөлу нормативі кірістердің мынадай кіші сыныптары бойынша белгіленсін:</w:t>
      </w:r>
      <w:r>
        <w:br/>
      </w:r>
      <w:r>
        <w:rPr>
          <w:rFonts w:ascii="Times New Roman"/>
          <w:b w:val="false"/>
          <w:i w:val="false"/>
          <w:color w:val="000000"/>
          <w:sz w:val="28"/>
        </w:rPr>
        <w:t>
      1) Жеке табыс салығы аудандық (қалалық) бюджеттерге мынадай пайыздар бойынша есепке алынады:</w:t>
      </w:r>
      <w:r>
        <w:br/>
      </w:r>
      <w:r>
        <w:rPr>
          <w:rFonts w:ascii="Times New Roman"/>
          <w:b w:val="false"/>
          <w:i w:val="false"/>
          <w:color w:val="000000"/>
          <w:sz w:val="28"/>
        </w:rPr>
        <w:t>
      Бөрлі - 2008 жылға - 14%, 2009 жылға - 16,7%, 2010 жылға - 19,7%; Орал қаласы - 2008 жылға - 53%, 2009 жылға - 56,5%, 2010 жылға - 59,9%; Ақжайық, Бөкейордасы, Жаңақала, Жәнібек, Зеленов, Казталов, Қаратөбе, Сырым, Тасқала, Теректі және Шыңғырлау - 100%;</w:t>
      </w:r>
      <w:r>
        <w:br/>
      </w:r>
      <w:r>
        <w:rPr>
          <w:rFonts w:ascii="Times New Roman"/>
          <w:b w:val="false"/>
          <w:i w:val="false"/>
          <w:color w:val="000000"/>
          <w:sz w:val="28"/>
        </w:rPr>
        <w:t>
      2) Әлеуметтік салық аудандық (қалалық) бюджеттерге мынадай пайыздар бойынша есепке алынады:</w:t>
      </w:r>
      <w:r>
        <w:br/>
      </w:r>
      <w:r>
        <w:rPr>
          <w:rFonts w:ascii="Times New Roman"/>
          <w:b w:val="false"/>
          <w:i w:val="false"/>
          <w:color w:val="000000"/>
          <w:sz w:val="28"/>
        </w:rPr>
        <w:t>
      Бөрлі - 2008 жылға - 14%, 2009 жылға - 16,7%, 2010 жылға - 19,7%; Орал қаласы - 2008 жылға - 53%, 2009 жылға - 56,5%, 2010 жылға - 59,9%; Ақжайық, Бөкейордасы, Жаңақала, Жәнібек, Зеленов, Казталов, Қаратөбе, Сырым, Тасқала, Теректі және Шыңғырлау - 100%.</w:t>
      </w:r>
      <w:r>
        <w:br/>
      </w:r>
      <w:r>
        <w:rPr>
          <w:rFonts w:ascii="Times New Roman"/>
          <w:b w:val="false"/>
          <w:i w:val="false"/>
          <w:color w:val="000000"/>
          <w:sz w:val="28"/>
        </w:rPr>
        <w:t>
</w:t>
      </w:r>
      <w:r>
        <w:rPr>
          <w:rFonts w:ascii="Times New Roman"/>
          <w:b w:val="false"/>
          <w:i w:val="false"/>
          <w:color w:val="000000"/>
          <w:sz w:val="28"/>
        </w:rPr>
        <w:t>
      4. Жалпы сипаттағы трансферттерді және кірістерді бөлу нормативін есептеу кезінде ескерілген шығыстарды қарастыру:</w:t>
      </w:r>
      <w:r>
        <w:br/>
      </w:r>
      <w:r>
        <w:rPr>
          <w:rFonts w:ascii="Times New Roman"/>
          <w:b w:val="false"/>
          <w:i w:val="false"/>
          <w:color w:val="000000"/>
          <w:sz w:val="28"/>
        </w:rPr>
        <w:t>
      1) 2008-2010 жылдарға арналған жалпы сипаттағы трансферттердің мөлшерін және кірістерді бөлу нормативін айқындау кезінде аудандық (қалалық) бюджеттердің шығыстарында қосымша ескерілуі қажет:</w:t>
      </w:r>
      <w:r>
        <w:br/>
      </w:r>
      <w:r>
        <w:rPr>
          <w:rFonts w:ascii="Times New Roman"/>
          <w:b w:val="false"/>
          <w:i w:val="false"/>
          <w:color w:val="000000"/>
          <w:sz w:val="28"/>
        </w:rPr>
        <w:t>
      1.1. 2007 жылы республикалық бюджеттен берілетін нысаналы трансферттер есебінен қаржыландырылатын тұрақты сипаттағы шығыстар, оның ішінде:</w:t>
      </w:r>
      <w:r>
        <w:br/>
      </w:r>
      <w:r>
        <w:rPr>
          <w:rFonts w:ascii="Times New Roman"/>
          <w:b w:val="false"/>
          <w:i w:val="false"/>
          <w:color w:val="000000"/>
          <w:sz w:val="28"/>
        </w:rPr>
        <w:t>
      жалпы орта білім беретін мемлекеттік мекемелердің үлгі штаттарын ұстауды қамтамасыз етуге;</w:t>
      </w:r>
      <w:r>
        <w:br/>
      </w:r>
      <w:r>
        <w:rPr>
          <w:rFonts w:ascii="Times New Roman"/>
          <w:b w:val="false"/>
          <w:i w:val="false"/>
          <w:color w:val="000000"/>
          <w:sz w:val="28"/>
        </w:rPr>
        <w:t>
      жаңадан іске қосылатын білім беру объектілерін ұстауға;</w:t>
      </w:r>
      <w:r>
        <w:br/>
      </w:r>
      <w:r>
        <w:rPr>
          <w:rFonts w:ascii="Times New Roman"/>
          <w:b w:val="false"/>
          <w:i w:val="false"/>
          <w:color w:val="000000"/>
          <w:sz w:val="28"/>
        </w:rPr>
        <w:t>
      балалардың тамақтануын, тұруын және тестілеу пункттеріне жеткізілуін ұйымдастыруға;</w:t>
      </w:r>
      <w:r>
        <w:br/>
      </w:r>
      <w:r>
        <w:rPr>
          <w:rFonts w:ascii="Times New Roman"/>
          <w:b w:val="false"/>
          <w:i w:val="false"/>
          <w:color w:val="000000"/>
          <w:sz w:val="28"/>
        </w:rPr>
        <w:t xml:space="preserve">
      жалпы орта білім беретін мемлекеттік мекемелерді Интернетке қосуға және олардың </w:t>
      </w:r>
      <w:r>
        <w:br/>
      </w:r>
      <w:r>
        <w:rPr>
          <w:rFonts w:ascii="Times New Roman"/>
          <w:b w:val="false"/>
          <w:i w:val="false"/>
          <w:color w:val="000000"/>
          <w:sz w:val="28"/>
        </w:rPr>
        <w:t>
трафигін төлеуге;</w:t>
      </w:r>
      <w:r>
        <w:br/>
      </w:r>
      <w:r>
        <w:rPr>
          <w:rFonts w:ascii="Times New Roman"/>
          <w:b w:val="false"/>
          <w:i w:val="false"/>
          <w:color w:val="000000"/>
          <w:sz w:val="28"/>
        </w:rPr>
        <w:t>
      жалпы орта білім беретін мемлекеттік мекемелердің кітапхана қорларын жаңарту үшін оқулықтар мен оқу әдістемелік кешендер сатып алуға және жеткізуге;</w:t>
      </w:r>
      <w:r>
        <w:br/>
      </w:r>
      <w:r>
        <w:rPr>
          <w:rFonts w:ascii="Times New Roman"/>
          <w:b w:val="false"/>
          <w:i w:val="false"/>
          <w:color w:val="000000"/>
          <w:sz w:val="28"/>
        </w:rPr>
        <w:t>
      орта білім беретін мемлекеттік мекемелердің кітапхана қорларын жаңарту үшін мемлекеттік тілді үйрену жөнінде оқу, анықтамалық және электрондық әдебиеттерді сатып алуға және жеткізуге;</w:t>
      </w:r>
      <w:r>
        <w:br/>
      </w:r>
      <w:r>
        <w:rPr>
          <w:rFonts w:ascii="Times New Roman"/>
          <w:b w:val="false"/>
          <w:i w:val="false"/>
          <w:color w:val="000000"/>
          <w:sz w:val="28"/>
        </w:rPr>
        <w:t>
      табысы аз отбасылардың 18 жасқа дейінгі балаларына мемлекеттік жәрдемақылар төлеуге;</w:t>
      </w:r>
      <w:r>
        <w:br/>
      </w:r>
      <w:r>
        <w:rPr>
          <w:rFonts w:ascii="Times New Roman"/>
          <w:b w:val="false"/>
          <w:i w:val="false"/>
          <w:color w:val="000000"/>
          <w:sz w:val="28"/>
        </w:rPr>
        <w:t>
      мұқтаж мүгедектерді міндетті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w:t>
      </w:r>
      <w:r>
        <w:br/>
      </w:r>
      <w:r>
        <w:rPr>
          <w:rFonts w:ascii="Times New Roman"/>
          <w:b w:val="false"/>
          <w:i w:val="false"/>
          <w:color w:val="000000"/>
          <w:sz w:val="28"/>
        </w:rPr>
        <w:t>
      қалалық телекоммуникация желілерінің абоненттері болып табылатын әлеуметтік жағынан қорғалатын азаматтардың телефон үшін абоненттік төлем тарифтерінің көтерілуін өтеуге;</w:t>
      </w:r>
      <w:r>
        <w:br/>
      </w:r>
      <w:r>
        <w:rPr>
          <w:rFonts w:ascii="Times New Roman"/>
          <w:b w:val="false"/>
          <w:i w:val="false"/>
          <w:color w:val="000000"/>
          <w:sz w:val="28"/>
        </w:rPr>
        <w:t>
      мемлекеттік басқару деңгейлері арасындағы өкілеттіктердің аражігін ажырату шеңберінде берілетін әкімшілік функцияларға;</w:t>
      </w:r>
      <w:r>
        <w:br/>
      </w:r>
      <w:r>
        <w:rPr>
          <w:rFonts w:ascii="Times New Roman"/>
          <w:b w:val="false"/>
          <w:i w:val="false"/>
          <w:color w:val="000000"/>
          <w:sz w:val="28"/>
        </w:rPr>
        <w:t>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жалақыларын төлеуге;</w:t>
      </w:r>
      <w:r>
        <w:br/>
      </w:r>
      <w:r>
        <w:rPr>
          <w:rFonts w:ascii="Times New Roman"/>
          <w:b w:val="false"/>
          <w:i w:val="false"/>
          <w:color w:val="000000"/>
          <w:sz w:val="28"/>
        </w:rPr>
        <w:t>
      1.2. 2007 жылы облыстық бюджеттен берілетін нысаналы трансферттер есебінен қаржыландырылатын тұрақты сипаттағы шығыстар, оның ішінде:</w:t>
      </w:r>
      <w:r>
        <w:br/>
      </w:r>
      <w:r>
        <w:rPr>
          <w:rFonts w:ascii="Times New Roman"/>
          <w:b w:val="false"/>
          <w:i w:val="false"/>
          <w:color w:val="000000"/>
          <w:sz w:val="28"/>
        </w:rPr>
        <w:t>
      "Капустин яр" және "Азғыр" полигондарымен шектесетін аумақтарда тұратын бірінші, екінші және үшінші топтағы мүгедектерге әлеуметтік көмек төлеуге;</w:t>
      </w:r>
      <w:r>
        <w:br/>
      </w:r>
      <w:r>
        <w:rPr>
          <w:rFonts w:ascii="Times New Roman"/>
          <w:b w:val="false"/>
          <w:i w:val="false"/>
          <w:color w:val="000000"/>
          <w:sz w:val="28"/>
        </w:rPr>
        <w:t>
      ҰОС қатысушыларға және мүгедектерге коммуналдық қызмет көрсету саласындағы шығыстарды өтеуге біржолғы төлемдер төлеуге;</w:t>
      </w:r>
      <w:r>
        <w:br/>
      </w:r>
      <w:r>
        <w:rPr>
          <w:rFonts w:ascii="Times New Roman"/>
          <w:b w:val="false"/>
          <w:i w:val="false"/>
          <w:color w:val="000000"/>
          <w:sz w:val="28"/>
        </w:rPr>
        <w:t>
      1.3. нормативтік-құқықтық актілерді іске асыруға арналған шығыстар және қосымша шығындар:</w:t>
      </w:r>
      <w:r>
        <w:br/>
      </w:r>
      <w:r>
        <w:rPr>
          <w:rFonts w:ascii="Times New Roman"/>
          <w:b w:val="false"/>
          <w:i w:val="false"/>
          <w:color w:val="000000"/>
          <w:sz w:val="28"/>
        </w:rPr>
        <w:t>
      "Білім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бастауыш деңгейдегі педагогика қызметкерлеріне 20-дан 18-ге сағатқа дейін жалақыны есептеу үшін апталық нормативтік оқу жүктемесі азайғандағы қосымша қажеттілікке;</w:t>
      </w:r>
      <w:r>
        <w:br/>
      </w:r>
      <w:r>
        <w:rPr>
          <w:rFonts w:ascii="Times New Roman"/>
          <w:b w:val="false"/>
          <w:i w:val="false"/>
          <w:color w:val="000000"/>
          <w:sz w:val="28"/>
        </w:rPr>
        <w:t>
      Қазақстан Республикасы Еңбек кодексіне сәйкес 2008 жылдың 1 қаңтарынан жыл сайынғы ақылы еңбек демалысының 18-ден 30 күнтізбелік күнге дейін узаруына байланысты қосымша қажеттілікке, сондай-ақ азаматтық қызметшілерге еңбек демалысына шыққан кезде бір лауазымдық жалақы мөлшерінде сауықтыру жәрдемақысын төлеуге;</w:t>
      </w:r>
      <w:r>
        <w:br/>
      </w:r>
      <w:r>
        <w:rPr>
          <w:rFonts w:ascii="Times New Roman"/>
          <w:b w:val="false"/>
          <w:i w:val="false"/>
          <w:color w:val="000000"/>
          <w:sz w:val="28"/>
        </w:rPr>
        <w:t>
      жалпы білім беретін мектептер үшін шетелден ағылшын тілін оқыту мұғалімдер тартуға;</w:t>
      </w:r>
      <w:r>
        <w:br/>
      </w:r>
      <w:r>
        <w:rPr>
          <w:rFonts w:ascii="Times New Roman"/>
          <w:b w:val="false"/>
          <w:i w:val="false"/>
          <w:color w:val="000000"/>
          <w:sz w:val="28"/>
        </w:rPr>
        <w:t>
      мектепке дейінгі балаларға білім беру бойынша шығыстарды ұлғайтуға;</w:t>
      </w:r>
      <w:r>
        <w:br/>
      </w:r>
      <w:r>
        <w:rPr>
          <w:rFonts w:ascii="Times New Roman"/>
          <w:b w:val="false"/>
          <w:i w:val="false"/>
          <w:color w:val="000000"/>
          <w:sz w:val="28"/>
        </w:rPr>
        <w:t>
      2) мемлекеттік қызметшілердің, мемлекеттік мекемелердің мемлекеттік қызметші болып табылмайтын қызметкерлердің және қазыналық кәсіпорындар қызметкерлері еңбекақысының жыл сайын 25%-ға өсуіне қарай 2009-2010 жылдарға арналған жалпы сипаттағы трансферттердің мөлшерін айқындау кезінде аудандық (қалалық) бюджеттердің шығыстарында қосымша қаражаттар ескерілді.</w:t>
      </w:r>
      <w:r>
        <w:br/>
      </w:r>
      <w:r>
        <w:rPr>
          <w:rFonts w:ascii="Times New Roman"/>
          <w:b w:val="false"/>
          <w:i w:val="false"/>
          <w:color w:val="000000"/>
          <w:sz w:val="28"/>
        </w:rPr>
        <w:t>
</w:t>
      </w:r>
      <w:r>
        <w:rPr>
          <w:rFonts w:ascii="Times New Roman"/>
          <w:b w:val="false"/>
          <w:i w:val="false"/>
          <w:color w:val="000000"/>
          <w:sz w:val="28"/>
        </w:rPr>
        <w:t>
      5. Егер бекiтiлген (нақтыланған, түзетiлген) жергiлiктi бюджетте жалпы сипаттағы трансферттерді есептеу кезiнде ескерiлген шығыстар көзделмейтiн болса, облыстың жергiлiктi атқарушы органы қаржы жылы iшiнде тиiстi шамаға бюджеттік субвенцияларды қысқарту немесе бюджеттік алымдарды ұлғайту туралы шешiм қабылдайды деп белгіленсін.</w:t>
      </w:r>
      <w:r>
        <w:br/>
      </w:r>
      <w:r>
        <w:rPr>
          <w:rFonts w:ascii="Times New Roman"/>
          <w:b w:val="false"/>
          <w:i w:val="false"/>
          <w:color w:val="000000"/>
          <w:sz w:val="28"/>
        </w:rPr>
        <w:t>
</w:t>
      </w:r>
      <w:r>
        <w:rPr>
          <w:rFonts w:ascii="Times New Roman"/>
          <w:b w:val="false"/>
          <w:i w:val="false"/>
          <w:color w:val="000000"/>
          <w:sz w:val="28"/>
        </w:rPr>
        <w:t>
      6. Осы шешім 2008 жылдың 1 қаңтарынан 2010 жылдың 31 желтоқсанына дейін күшіне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Облыстық мәслихат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