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7acc" w14:textId="a467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шоттарын ашудың, жүргізудің және жабудың ережесін
бекіту туралы" Қазақстан Республикасы Қаржы министрінің 2007 жылғы 2 сәуірдегі N 100бұйрығына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25 ақпандағы N 87 Бұйрығы. Қазақстан Республикасының Әділет министрлігінде 2008 жылғы 20 наурызда Нормативтік құқықтық кесімдерді мемлекеттік тіркеудің тізіліміне N 5170 болып енгізілді. Күші жойылды - Қазастан Республикасы Қаржы министрінің 2009 жылғы 2 наурыздағы N 94 Бұйрығымен.</w:t>
      </w:r>
    </w:p>
    <w:p>
      <w:pPr>
        <w:spacing w:after="0"/>
        <w:ind w:left="0"/>
        <w:jc w:val="both"/>
      </w:pPr>
      <w:r>
        <w:rPr>
          <w:rFonts w:ascii="Times New Roman"/>
          <w:b w:val="false"/>
          <w:i w:val="false"/>
          <w:color w:val="ff0000"/>
          <w:sz w:val="28"/>
        </w:rPr>
        <w:t xml:space="preserve">      Күші жойылды - ҚР Қаржы министрінің 2009.03.02 </w:t>
      </w:r>
      <w:r>
        <w:rPr>
          <w:rFonts w:ascii="Times New Roman"/>
          <w:b w:val="false"/>
          <w:i w:val="false"/>
          <w:color w:val="ff0000"/>
          <w:sz w:val="28"/>
        </w:rPr>
        <w:t>N 94</w:t>
      </w:r>
      <w:r>
        <w:rPr>
          <w:rFonts w:ascii="Times New Roman"/>
          <w:b w:val="false"/>
          <w:i w:val="false"/>
          <w:color w:val="ff0000"/>
          <w:sz w:val="28"/>
        </w:rPr>
        <w:t xml:space="preserve"> Бұйрығымен.</w:t>
      </w:r>
    </w:p>
    <w:bookmarkStart w:name="z29"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p>
    <w:bookmarkEnd w:id="1"/>
    <w:bookmarkStart w:name="z2" w:id="2"/>
    <w:p>
      <w:pPr>
        <w:spacing w:after="0"/>
        <w:ind w:left="0"/>
        <w:jc w:val="both"/>
      </w:pPr>
      <w:r>
        <w:rPr>
          <w:rFonts w:ascii="Times New Roman"/>
          <w:b w:val="false"/>
          <w:i w:val="false"/>
          <w:color w:val="000000"/>
          <w:sz w:val="28"/>
        </w:rPr>
        <w:t>
      1.»"Мемлекеттік мекемелердің шоттарын ашудың, жүргізудің және жабудың ережесін бекіту туралы" Қазақстан Республикасы Қаржы министрінің 2007 жылғы 2 сәуірдегі N 100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4627 болып тіркелген, Заң газетінде 2007 жылғы 25 мамырда N 78 (1281) жарияланған) мынадай өзгерістер мен толықтырулар енгізілсін: </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шоттарын ашудың, жүргізудің және жабудың ережесінде: </w:t>
      </w:r>
    </w:p>
    <w:bookmarkEnd w:id="3"/>
    <w:bookmarkStart w:name="z4" w:id="4"/>
    <w:p>
      <w:pPr>
        <w:spacing w:after="0"/>
        <w:ind w:left="0"/>
        <w:jc w:val="both"/>
      </w:pPr>
      <w:r>
        <w:rPr>
          <w:rFonts w:ascii="Times New Roman"/>
          <w:b w:val="false"/>
          <w:i w:val="false"/>
          <w:color w:val="000000"/>
          <w:sz w:val="28"/>
        </w:rPr>
        <w:t xml:space="preserve">
      10-тармақ мынадай мазмұндағы алтыншы, жетінші, сегізінші, тоғызыншы абзацтармен толықтырылсын: </w:t>
      </w:r>
      <w:r>
        <w:br/>
      </w:r>
      <w:r>
        <w:rPr>
          <w:rFonts w:ascii="Times New Roman"/>
          <w:b w:val="false"/>
          <w:i w:val="false"/>
          <w:color w:val="000000"/>
          <w:sz w:val="28"/>
        </w:rPr>
        <w:t xml:space="preserve">
      "Қазынашылық комитеті осы Ережеге 2-қосымшаға сәйкес нысан бойынша: </w:t>
      </w:r>
      <w:r>
        <w:br/>
      </w:r>
      <w:r>
        <w:rPr>
          <w:rFonts w:ascii="Times New Roman"/>
          <w:b w:val="false"/>
          <w:i w:val="false"/>
          <w:color w:val="000000"/>
          <w:sz w:val="28"/>
        </w:rPr>
        <w:t xml:space="preserve">
      1) республикалық бюджеттен қаржыландырылатын мемлекеттік мекемелерге, демеушілік, қайырымдылық көмектен түсетін, жеке және заңды тұлғалардың ақшасын уақытша орналастыру ҚБШ-ны ашуға; </w:t>
      </w:r>
      <w:r>
        <w:br/>
      </w:r>
      <w:r>
        <w:rPr>
          <w:rFonts w:ascii="Times New Roman"/>
          <w:b w:val="false"/>
          <w:i w:val="false"/>
          <w:color w:val="000000"/>
          <w:sz w:val="28"/>
        </w:rPr>
        <w:t xml:space="preserve">
      2) республикалық және жергілікті бюджеттерден қаржыландырылатын мемлекеттік мекемелерге шетел валютасындағы шоттарды ашуға рұқсаттар береді. </w:t>
      </w:r>
      <w:r>
        <w:br/>
      </w:r>
      <w:r>
        <w:rPr>
          <w:rFonts w:ascii="Times New Roman"/>
          <w:b w:val="false"/>
          <w:i w:val="false"/>
          <w:color w:val="000000"/>
          <w:sz w:val="28"/>
        </w:rPr>
        <w:t xml:space="preserve">
      Жергілікті уәкілетті органдар жергілікті бюджеттерден қаржыландырылатын мемлекеттік мекемелерге осы Ережеге 2-қосымшаға сәйкес нысан бойынша демеушілік, қайырымдылық көмектен түсетін, жеке және заңды тұлғалардың ақшасын уақытша орналастыру ҚБШ-ны ашуға рұқсаттар береді."; </w:t>
      </w:r>
    </w:p>
    <w:bookmarkEnd w:id="4"/>
    <w:bookmarkStart w:name="z5" w:id="5"/>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Жергілікті бюджеттерден қаржыландырылатын мемлекеттік мекемелердің қолма-қол ақшаны бақылау шоттарын ашуға арналған өтінімдерді берілген рұқсаттың және мемлекеттік мекемелердің (жұмыстарды, көрсетілетін қызметтерді) өткізуінен түсетін түсімдері мен шығыстары жоспарларының негізінде бюджетті атқару жөніндегі жергілікті уәкілетті органдар жасайды және осы Ережеге 3-қосымшаға сәйкес нысан бойынша аумақтық қазынашылық бөлімшелеріне табыс етеді. </w:t>
      </w:r>
      <w:r>
        <w:br/>
      </w:r>
      <w:r>
        <w:rPr>
          <w:rFonts w:ascii="Times New Roman"/>
          <w:b w:val="false"/>
          <w:i w:val="false"/>
          <w:color w:val="000000"/>
          <w:sz w:val="28"/>
        </w:rPr>
        <w:t xml:space="preserve">
      Республикалық бюджеттен қаржыландырылатын мемлекеттік мекемелер ақылы қызметтер бойынша ҚБШ-ны ашу үшін ақылы қызметтер бойынша ҚБШ-ны ашуға арналған өтінімдерді осы Ережеге 3-1-қосымшаға сәйкес нысан бойынша аумақтық қазынашылық бөлімшелеріне табыс етеді."; </w:t>
      </w:r>
    </w:p>
    <w:bookmarkEnd w:id="5"/>
    <w:bookmarkStart w:name="z6" w:id="6"/>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бірінші абзац "санамаланған ҚБШ-ны" деген сөздерден кейін "және шетел валютасындағы шоттарды" деген сөздермен, "қаржыландырылатын" деген сөзден кейін "мемлекеттік мекемелерге" деген сөздермен толықтырылсын;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"республикалық бюджеттен, рұқсаттардың және аумақтық қазынашылық бөлімшелеріне табыс етілетін, ақылы қызметтер бойынша ҚБШ-ны ашуға арналған өтінімнің негізінде"; </w:t>
      </w:r>
      <w:r>
        <w:br/>
      </w:r>
      <w:r>
        <w:rPr>
          <w:rFonts w:ascii="Times New Roman"/>
          <w:b w:val="false"/>
          <w:i w:val="false"/>
          <w:color w:val="000000"/>
          <w:sz w:val="28"/>
        </w:rPr>
        <w:t xml:space="preserve">
      үшінші абзацта "осы Ережеге сәйкес 3-қосымшаға сәйкес" деген сөздер алынып тасталсын; </w:t>
      </w:r>
      <w:r>
        <w:br/>
      </w:r>
      <w:r>
        <w:rPr>
          <w:rFonts w:ascii="Times New Roman"/>
          <w:b w:val="false"/>
          <w:i w:val="false"/>
          <w:color w:val="000000"/>
          <w:sz w:val="28"/>
        </w:rPr>
        <w:t xml:space="preserve">
      төртінші абзац алынып тасталсын; </w:t>
      </w:r>
    </w:p>
    <w:bookmarkEnd w:id="6"/>
    <w:bookmarkStart w:name="z7" w:id="7"/>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Қазынашылық комитеті ҚБШ-ны ашуды: </w:t>
      </w:r>
      <w:r>
        <w:br/>
      </w:r>
      <w:r>
        <w:rPr>
          <w:rFonts w:ascii="Times New Roman"/>
          <w:b w:val="false"/>
          <w:i w:val="false"/>
          <w:color w:val="000000"/>
          <w:sz w:val="28"/>
        </w:rPr>
        <w:t xml:space="preserve">
      республикалық бюджеттен қаржыландырылатын мемлекеттік мекемелерге демеушілік, қайырымдылық көмектен түсетін, жеке және заңды тұлғалардың ақшасын уақытша орналастыру ҚБШ-ны ашуға рұқсат берілген күні және аумақтық қазынашылық бөлімшелерінен ақылы қызметтер бойынша ҚБШ-ны ашуға арналған өтінімдер түскен күннен бастап үш жұмыс күні ішінде; </w:t>
      </w:r>
      <w:r>
        <w:br/>
      </w:r>
      <w:r>
        <w:rPr>
          <w:rFonts w:ascii="Times New Roman"/>
          <w:b w:val="false"/>
          <w:i w:val="false"/>
          <w:color w:val="000000"/>
          <w:sz w:val="28"/>
        </w:rPr>
        <w:t xml:space="preserve">
      жергілікті бюджеттерден қаржыландырылатын мемлекеттік мекемелерге аумақтық қазынашылық бөлімшелерінен қолма-қол ақшаны бақылау шоттарын ашуға арналған өтінімдер түскен күннен бастап үш жұмыс күні ішінде жүзеге асырады. </w:t>
      </w:r>
      <w:r>
        <w:br/>
      </w:r>
      <w:r>
        <w:rPr>
          <w:rFonts w:ascii="Times New Roman"/>
          <w:b w:val="false"/>
          <w:i w:val="false"/>
          <w:color w:val="000000"/>
          <w:sz w:val="28"/>
        </w:rPr>
        <w:t xml:space="preserve">
      Шетел валютасындағы шоттарды ашу рұқсат берілген күні жүзеге асырылады."; </w:t>
      </w:r>
    </w:p>
    <w:bookmarkEnd w:id="7"/>
    <w:bookmarkStart w:name="z8" w:id="8"/>
    <w:p>
      <w:pPr>
        <w:spacing w:after="0"/>
        <w:ind w:left="0"/>
        <w:jc w:val="both"/>
      </w:pPr>
      <w:r>
        <w:rPr>
          <w:rFonts w:ascii="Times New Roman"/>
          <w:b w:val="false"/>
          <w:i w:val="false"/>
          <w:color w:val="000000"/>
          <w:sz w:val="28"/>
        </w:rPr>
        <w:t xml:space="preserve">
      22-тармақта "мемлекеттік мекеме осы Ереженің 3-тарауында көзделген құжаттарды табыс еткеннен" деген сөздер "оларды Қазынашылық комитеті ашқаннан" деген сөздермен ауыстырылсын; </w:t>
      </w:r>
    </w:p>
    <w:bookmarkEnd w:id="8"/>
    <w:bookmarkStart w:name="z9" w:id="9"/>
    <w:p>
      <w:pPr>
        <w:spacing w:after="0"/>
        <w:ind w:left="0"/>
        <w:jc w:val="both"/>
      </w:pPr>
      <w:r>
        <w:rPr>
          <w:rFonts w:ascii="Times New Roman"/>
          <w:b w:val="false"/>
          <w:i w:val="false"/>
          <w:color w:val="000000"/>
          <w:sz w:val="28"/>
        </w:rPr>
        <w:t xml:space="preserve">
      23-тармақта: </w:t>
      </w:r>
      <w:r>
        <w:br/>
      </w:r>
      <w:r>
        <w:rPr>
          <w:rFonts w:ascii="Times New Roman"/>
          <w:b w:val="false"/>
          <w:i w:val="false"/>
          <w:color w:val="000000"/>
          <w:sz w:val="28"/>
        </w:rPr>
        <w:t xml:space="preserve">
      "нотариалды расталған" деген сөздер алынып тасталсын;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"мемлекеттік мекеме басшысын тағайындау және төлеуге берілетін шоттарға және/немесе азаматтық-құқықтық мәмілелерді тіркеуге арналған өтінімдерге және/немесе мемлекеттік мекемелердің азаматтық-құқықтық мәмілелерін (міндеттемелерді) тіркеуге туралы хабарламаларға және/немесе шарттарға және/немесе шетел валютасын айырбастауға және қайта айырбастауға арналған өтінімдерге және/немесе шетел валютасын аударуға арналған өтініштерге бірінші және екінші қол қою құқығы туралы бұйрықтардың көшірмелерін. Санамаланған құжаттарға бірінші қол қою құқығын басқа уәкілетті тұлғаларға берген жағдайда мемлекеттік мекеме басшысының төлеуге берілетін шоттарға және/немесе азаматтық-құқықтық мәмілелерді тіркеуге арналған өтінімдерге және/немесе мемлекеттік мекемелердің азаматтық-құқықтық мәмілелерін (міндеттемелерді) тіркеуге туралы хабарламаларға және/немесе шарттарға және/немесе шетел валютасын айырбастауға және қайта айырбастауға арналған өтінімдерге және/немесе шетел валютасын аударуға арналған өтініштерге бірінші қол қою құқығын басқа уәкілетті тұлғаларға беру туралы, сондай-ақ аумақтық қазынашылық бөлімшесіне құжаттарды беруге және құжаттарды алуға уәкілетті тұлғаны белгілеу туралы бұйрықтың (тардың) көшірмесін (лерін) табыс етеді."; </w:t>
      </w:r>
    </w:p>
    <w:bookmarkEnd w:id="9"/>
    <w:bookmarkStart w:name="z10" w:id="10"/>
    <w:p>
      <w:pPr>
        <w:spacing w:after="0"/>
        <w:ind w:left="0"/>
        <w:jc w:val="both"/>
      </w:pPr>
      <w:r>
        <w:rPr>
          <w:rFonts w:ascii="Times New Roman"/>
          <w:b w:val="false"/>
          <w:i w:val="false"/>
          <w:color w:val="000000"/>
          <w:sz w:val="28"/>
        </w:rPr>
        <w:t xml:space="preserve">
      30-тармақта: </w:t>
      </w:r>
      <w:r>
        <w:br/>
      </w:r>
      <w:r>
        <w:rPr>
          <w:rFonts w:ascii="Times New Roman"/>
          <w:b w:val="false"/>
          <w:i w:val="false"/>
          <w:color w:val="000000"/>
          <w:sz w:val="28"/>
        </w:rPr>
        <w:t xml:space="preserve">
      2) тармақша мынадай мазмұндағы екінші абзацпен толықтырылсын: </w:t>
      </w:r>
      <w:r>
        <w:br/>
      </w:r>
      <w:r>
        <w:rPr>
          <w:rFonts w:ascii="Times New Roman"/>
          <w:b w:val="false"/>
          <w:i w:val="false"/>
          <w:color w:val="000000"/>
          <w:sz w:val="28"/>
        </w:rPr>
        <w:t xml:space="preserve">
      "Қолдар мен мөр бедерлерінің уақытша қолдану мерзімі бар жаңа үлгісі берілгенге дейін ресімделген қолдар мен мөр бедерлерінің үлгілері уақытша еңбекке жарамсыздығына, іссапарға-жіберілуіне, уақытша сипатқа ие басқа да себептерге байланысты ресімделген қолдар мен мөр бедерлері үлгісінің қолданылу мерзімі өткеннен кейін қолданылуын жалғастырады;";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мемлекеттік мекеменің орналасқан жері өзгергенде."; </w:t>
      </w:r>
    </w:p>
    <w:bookmarkEnd w:id="10"/>
    <w:bookmarkStart w:name="z11" w:id="11"/>
    <w:p>
      <w:pPr>
        <w:spacing w:after="0"/>
        <w:ind w:left="0"/>
        <w:jc w:val="both"/>
      </w:pPr>
      <w:r>
        <w:rPr>
          <w:rFonts w:ascii="Times New Roman"/>
          <w:b w:val="false"/>
          <w:i w:val="false"/>
          <w:color w:val="000000"/>
          <w:sz w:val="28"/>
        </w:rPr>
        <w:t xml:space="preserve">
      31-тармақтың 2) тармақшасында: </w:t>
      </w:r>
      <w:r>
        <w:br/>
      </w:r>
      <w:r>
        <w:rPr>
          <w:rFonts w:ascii="Times New Roman"/>
          <w:b w:val="false"/>
          <w:i w:val="false"/>
          <w:color w:val="000000"/>
          <w:sz w:val="28"/>
        </w:rPr>
        <w:t xml:space="preserve">
      "мемлекеттік мекеменің өзгертілген атауымен бірге заңды тұлғаны және СТН-ді қайта тіркеу туралы куәліктің нотариалды расталған көшірмелерімен" деген сөздер "заңды тұлғаны қайта тіркеу туралы куәліктің нотариалды расталған көшірмесімен және мемлекеттік мекеменің өзгертілген атауы бар СТН көшірмесімен бірге беріледі" деген сөздермен ауыстырылсын; </w:t>
      </w:r>
      <w:r>
        <w:br/>
      </w:r>
      <w:r>
        <w:rPr>
          <w:rFonts w:ascii="Times New Roman"/>
          <w:b w:val="false"/>
          <w:i w:val="false"/>
          <w:color w:val="000000"/>
          <w:sz w:val="28"/>
        </w:rPr>
        <w:t xml:space="preserve">
      "заңды тұлғаны және" деген сөздерден кейін "көшірмемен" деген сөзбен толықтырылсын; </w:t>
      </w:r>
    </w:p>
    <w:bookmarkEnd w:id="11"/>
    <w:bookmarkStart w:name="z12" w:id="12"/>
    <w:p>
      <w:pPr>
        <w:spacing w:after="0"/>
        <w:ind w:left="0"/>
        <w:jc w:val="both"/>
      </w:pPr>
      <w:r>
        <w:rPr>
          <w:rFonts w:ascii="Times New Roman"/>
          <w:b w:val="false"/>
          <w:i w:val="false"/>
          <w:color w:val="000000"/>
          <w:sz w:val="28"/>
        </w:rPr>
        <w:t xml:space="preserve">
      37-тармақ мынадай редакцияда жазылсын: </w:t>
      </w:r>
      <w:r>
        <w:br/>
      </w:r>
      <w:r>
        <w:rPr>
          <w:rFonts w:ascii="Times New Roman"/>
          <w:b w:val="false"/>
          <w:i w:val="false"/>
          <w:color w:val="000000"/>
          <w:sz w:val="28"/>
        </w:rPr>
        <w:t xml:space="preserve">
      "37. Аумақтық қазынашылық бөлімшелері тиісті әкімшілік-аумақтық бірлікке қарайтын мемлекеттік мекемелердің ҚБШ-сі мен мемлекеттік шоттарын жүргізуді жүзеге асырады. </w:t>
      </w:r>
      <w:r>
        <w:br/>
      </w:r>
      <w:r>
        <w:rPr>
          <w:rFonts w:ascii="Times New Roman"/>
          <w:b w:val="false"/>
          <w:i w:val="false"/>
          <w:color w:val="000000"/>
          <w:sz w:val="28"/>
        </w:rPr>
        <w:t xml:space="preserve">
      Басқа әкімшілік-аумақтық бірлікке қарайтын мемлекеттік мекемелерге қызмет көрсететін аумақтық қазынашылық бөлімшесіне жақын іс жүзіндегі орналасқан жері бойынша мемлекеттік мекемелердің ҚБШ-сі мен шоттарын жүргізуге осы аумақтық қазынашылық бөлімшесінің келісімі бойынша Қазынашылық комитетінің жазбаша рұқсатымен жол беріледі."; </w:t>
      </w:r>
    </w:p>
    <w:bookmarkEnd w:id="12"/>
    <w:bookmarkStart w:name="z13" w:id="13"/>
    <w:p>
      <w:pPr>
        <w:spacing w:after="0"/>
        <w:ind w:left="0"/>
        <w:jc w:val="both"/>
      </w:pPr>
      <w:r>
        <w:rPr>
          <w:rFonts w:ascii="Times New Roman"/>
          <w:b w:val="false"/>
          <w:i w:val="false"/>
          <w:color w:val="000000"/>
          <w:sz w:val="28"/>
        </w:rPr>
        <w:t xml:space="preserve">
      39-тармақ мынадай редакцияда жазылсын: </w:t>
      </w:r>
      <w:r>
        <w:br/>
      </w:r>
      <w:r>
        <w:rPr>
          <w:rFonts w:ascii="Times New Roman"/>
          <w:b w:val="false"/>
          <w:i w:val="false"/>
          <w:color w:val="000000"/>
          <w:sz w:val="28"/>
        </w:rPr>
        <w:t xml:space="preserve">
      "39. Бір күнтізбелік жыл ішінде мемлекеттік мекемелердің ҚБШ-сі мен шоттары бойынша операциялар болмаған жағдайда аумақтық қазынашылық бөлімшелері мемлекеттік мекемелерді жабу қажеттігі туралы 30 жұмыс күнінің ішінде оларды хабардар етеді."; </w:t>
      </w:r>
    </w:p>
    <w:bookmarkEnd w:id="13"/>
    <w:bookmarkStart w:name="z14" w:id="14"/>
    <w:p>
      <w:pPr>
        <w:spacing w:after="0"/>
        <w:ind w:left="0"/>
        <w:jc w:val="both"/>
      </w:pPr>
      <w:r>
        <w:rPr>
          <w:rFonts w:ascii="Times New Roman"/>
          <w:b w:val="false"/>
          <w:i w:val="false"/>
          <w:color w:val="000000"/>
          <w:sz w:val="28"/>
        </w:rPr>
        <w:t xml:space="preserve">
      40-тармақ алынып тасталсын; </w:t>
      </w:r>
    </w:p>
    <w:bookmarkEnd w:id="14"/>
    <w:bookmarkStart w:name="z15" w:id="15"/>
    <w:p>
      <w:pPr>
        <w:spacing w:after="0"/>
        <w:ind w:left="0"/>
        <w:jc w:val="both"/>
      </w:pPr>
      <w:r>
        <w:rPr>
          <w:rFonts w:ascii="Times New Roman"/>
          <w:b w:val="false"/>
          <w:i w:val="false"/>
          <w:color w:val="000000"/>
          <w:sz w:val="28"/>
        </w:rPr>
        <w:t xml:space="preserve">
      43-тармақ мынадай мазмұндағы 3) тармақшамен толықтырылсын: </w:t>
      </w:r>
      <w:r>
        <w:br/>
      </w:r>
      <w:r>
        <w:rPr>
          <w:rFonts w:ascii="Times New Roman"/>
          <w:b w:val="false"/>
          <w:i w:val="false"/>
          <w:color w:val="000000"/>
          <w:sz w:val="28"/>
        </w:rPr>
        <w:t xml:space="preserve">
      "3) бір күнтізбелік жыл ішінде ҚБШ мен шетел валютасындағы шоттар бойынша операциялар жүргізілмеген және олар бойынша қалдық болмаған кезде мемлекеттік мекеменің оларды жабуға өтініші болмағанда."; </w:t>
      </w:r>
    </w:p>
    <w:bookmarkEnd w:id="15"/>
    <w:bookmarkStart w:name="z16" w:id="16"/>
    <w:p>
      <w:pPr>
        <w:spacing w:after="0"/>
        <w:ind w:left="0"/>
        <w:jc w:val="both"/>
      </w:pPr>
      <w:r>
        <w:rPr>
          <w:rFonts w:ascii="Times New Roman"/>
          <w:b w:val="false"/>
          <w:i w:val="false"/>
          <w:color w:val="000000"/>
          <w:sz w:val="28"/>
        </w:rPr>
        <w:t xml:space="preserve">
      мынадай мазмұндағы 43-1-тармақпен толықтырылсын: </w:t>
      </w:r>
      <w:r>
        <w:br/>
      </w:r>
      <w:r>
        <w:rPr>
          <w:rFonts w:ascii="Times New Roman"/>
          <w:b w:val="false"/>
          <w:i w:val="false"/>
          <w:color w:val="000000"/>
          <w:sz w:val="28"/>
        </w:rPr>
        <w:t xml:space="preserve">
      "43-1. Республикалық бюджеттен қаржыландырылатын мемлекеттік мекемелер кодтарының қолданылуын тоқтату үшін республикалық бюджеттік бағдарламалардың әкімшілері Қазынашылық комитетіне осы Ережеге 6-1-қосымшаға сәйкес нысан бойынша мемлекеттік мекеме кодтарының қолданылуын тоқтатуға өтінімді береді. </w:t>
      </w:r>
      <w:r>
        <w:br/>
      </w:r>
      <w:r>
        <w:rPr>
          <w:rFonts w:ascii="Times New Roman"/>
          <w:b w:val="false"/>
          <w:i w:val="false"/>
          <w:color w:val="000000"/>
          <w:sz w:val="28"/>
        </w:rPr>
        <w:t xml:space="preserve">
      Жергілікті бюджеттерден қаржыландырылатын мемлекеттік мекемелер кодтарының қолданылуын тоқтату үшін, жергілікті бюджеттік бағдарламалардың әкімшілері бюджетті атқару жөніндегі уәкілетті органдарға осы Ережеге 6-1-қосымшаға сәйкес нысан бойынша мемлекеттік мекеме кодтарының қолданылуын тоқтатуға өтінімді жібереді. </w:t>
      </w:r>
      <w:r>
        <w:br/>
      </w:r>
      <w:r>
        <w:rPr>
          <w:rFonts w:ascii="Times New Roman"/>
          <w:b w:val="false"/>
          <w:i w:val="false"/>
          <w:color w:val="000000"/>
          <w:sz w:val="28"/>
        </w:rPr>
        <w:t xml:space="preserve">
      Бюджетті атқару жөніндегі жергілікті уәкілетті орган тиісті жергілікті бюджеттен қаржыландырылатын мемлекеттік мекемелер бойынша осы Ережеге 6-1-қосымшаға сәйкес нысан бойынша мемлекеттік мекемелер кодтарының қолданылуын тоқтатуға өтінімді қалыптастырады және аумақтық қазынашылық бөлімшелеріне жібереді."; </w:t>
      </w:r>
    </w:p>
    <w:bookmarkEnd w:id="16"/>
    <w:bookmarkStart w:name="z17" w:id="17"/>
    <w:p>
      <w:pPr>
        <w:spacing w:after="0"/>
        <w:ind w:left="0"/>
        <w:jc w:val="both"/>
      </w:pPr>
      <w:r>
        <w:rPr>
          <w:rFonts w:ascii="Times New Roman"/>
          <w:b w:val="false"/>
          <w:i w:val="false"/>
          <w:color w:val="000000"/>
          <w:sz w:val="28"/>
        </w:rPr>
        <w:t xml:space="preserve">
      44-тармақ мынадай мазмұндағы екінші абзацпен толықтырылсын: </w:t>
      </w:r>
      <w:r>
        <w:br/>
      </w:r>
      <w:r>
        <w:rPr>
          <w:rFonts w:ascii="Times New Roman"/>
          <w:b w:val="false"/>
          <w:i w:val="false"/>
          <w:color w:val="000000"/>
          <w:sz w:val="28"/>
        </w:rPr>
        <w:t xml:space="preserve">
      "43-тармақтың 3) тармақшасында көзделген жағдайда ҚБШ мен шетел валютасындағы шоттарды жабу осы Ереженің 39-тармақшасында көзделген аумақтық қазынашылық бөлімшесінің хабарламасында көрсетілген мерзім өткеннен кейін 3 жұмыс күні ішінде жүзеге асырылады."; </w:t>
      </w:r>
    </w:p>
    <w:bookmarkEnd w:id="17"/>
    <w:bookmarkStart w:name="z18" w:id="18"/>
    <w:p>
      <w:pPr>
        <w:spacing w:after="0"/>
        <w:ind w:left="0"/>
        <w:jc w:val="both"/>
      </w:pPr>
      <w:r>
        <w:rPr>
          <w:rFonts w:ascii="Times New Roman"/>
          <w:b w:val="false"/>
          <w:i w:val="false"/>
          <w:color w:val="000000"/>
          <w:sz w:val="28"/>
        </w:rPr>
        <w:t xml:space="preserve">
      45-тармақтың 3) тармақшасы мынадай мазмұндағы үшінші абзацпен толықтырылсын: </w:t>
      </w:r>
      <w:r>
        <w:br/>
      </w:r>
      <w:r>
        <w:rPr>
          <w:rFonts w:ascii="Times New Roman"/>
          <w:b w:val="false"/>
          <w:i w:val="false"/>
          <w:color w:val="000000"/>
          <w:sz w:val="28"/>
        </w:rPr>
        <w:t xml:space="preserve">
      "құқықтық мирасқордың жеке және заңды тұлғаларының ақшасын уақытша орналастыру ҚБШ-сі;"; </w:t>
      </w:r>
    </w:p>
    <w:bookmarkEnd w:id="18"/>
    <w:bookmarkStart w:name="z19" w:id="19"/>
    <w:p>
      <w:pPr>
        <w:spacing w:after="0"/>
        <w:ind w:left="0"/>
        <w:jc w:val="both"/>
      </w:pPr>
      <w:r>
        <w:rPr>
          <w:rFonts w:ascii="Times New Roman"/>
          <w:b w:val="false"/>
          <w:i w:val="false"/>
          <w:color w:val="000000"/>
          <w:sz w:val="28"/>
        </w:rPr>
        <w:t xml:space="preserve">
      Мемлекеттік мекемелердің шоттарын ашудың, жүргізудің және жабудың ережесіне 2-қосымшада: </w:t>
      </w:r>
      <w:r>
        <w:br/>
      </w:r>
      <w:r>
        <w:rPr>
          <w:rFonts w:ascii="Times New Roman"/>
          <w:b w:val="false"/>
          <w:i w:val="false"/>
          <w:color w:val="000000"/>
          <w:sz w:val="28"/>
        </w:rPr>
        <w:t xml:space="preserve">
      "бабын" деген сөздерден кейін ", бюджеттік бағдарламалар әкімшісінің қолдаухатын" деген сөздермен толықтырылсын, "жасалған шарт" деген сөздерден кейін "не мемлекеттік мекеме ережесінің (жарғысының)" деген сөздермен толықтырылсын; </w:t>
      </w:r>
      <w:r>
        <w:br/>
      </w:r>
      <w:r>
        <w:rPr>
          <w:rFonts w:ascii="Times New Roman"/>
          <w:b w:val="false"/>
          <w:i w:val="false"/>
          <w:color w:val="000000"/>
          <w:sz w:val="28"/>
        </w:rPr>
        <w:t xml:space="preserve">
      "Рұқсат беруге жауапты ҚР ҚМ ҚК құрылымдық бөлімшесінің" деген сөздерден кейін "(бюджетті атқару жөніндегі жергілікті уәкілетті органның)" деген сөздермен толықтырылсын; </w:t>
      </w:r>
    </w:p>
    <w:bookmarkEnd w:id="19"/>
    <w:bookmarkStart w:name="z20" w:id="20"/>
    <w:p>
      <w:pPr>
        <w:spacing w:after="0"/>
        <w:ind w:left="0"/>
        <w:jc w:val="both"/>
      </w:pPr>
      <w:r>
        <w:rPr>
          <w:rFonts w:ascii="Times New Roman"/>
          <w:b w:val="false"/>
          <w:i w:val="false"/>
          <w:color w:val="000000"/>
          <w:sz w:val="28"/>
        </w:rPr>
        <w:t xml:space="preserve">
      Қазақстан Республикасы Қаржы министрлігі Қазынашылық комитетінің белгілері </w:t>
      </w:r>
      <w:r>
        <w:br/>
      </w:r>
      <w:r>
        <w:rPr>
          <w:rFonts w:ascii="Times New Roman"/>
          <w:b w:val="false"/>
          <w:i w:val="false"/>
          <w:color w:val="000000"/>
          <w:sz w:val="28"/>
        </w:rPr>
        <w:t xml:space="preserve">
      200__ж. "__" _____________ N _______ шот </w:t>
      </w:r>
      <w:r>
        <w:br/>
      </w:r>
      <w:r>
        <w:rPr>
          <w:rFonts w:ascii="Times New Roman"/>
          <w:b w:val="false"/>
          <w:i w:val="false"/>
          <w:color w:val="000000"/>
          <w:sz w:val="28"/>
        </w:rPr>
        <w:t xml:space="preserve">
      _____________        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Аумақтық қазынашылық бөлімшелерінің белгілері </w:t>
      </w:r>
      <w:r>
        <w:br/>
      </w:r>
      <w:r>
        <w:rPr>
          <w:rFonts w:ascii="Times New Roman"/>
          <w:b w:val="false"/>
          <w:i w:val="false"/>
          <w:color w:val="000000"/>
          <w:sz w:val="28"/>
        </w:rPr>
        <w:t xml:space="preserve">
      200__ж. "__" _____________№N _______ шот </w:t>
      </w:r>
      <w:r>
        <w:br/>
      </w:r>
      <w:r>
        <w:rPr>
          <w:rFonts w:ascii="Times New Roman"/>
          <w:b w:val="false"/>
          <w:i w:val="false"/>
          <w:color w:val="000000"/>
          <w:sz w:val="28"/>
        </w:rPr>
        <w:t xml:space="preserve">
      _____________        _________________ </w:t>
      </w:r>
      <w:r>
        <w:br/>
      </w:r>
      <w:r>
        <w:rPr>
          <w:rFonts w:ascii="Times New Roman"/>
          <w:b w:val="false"/>
          <w:i w:val="false"/>
          <w:color w:val="000000"/>
          <w:sz w:val="28"/>
        </w:rPr>
        <w:t xml:space="preserve">
         (қолы)                (Аты-жөні) </w:t>
      </w:r>
    </w:p>
    <w:bookmarkEnd w:id="20"/>
    <w:bookmarkStart w:name="z21" w:id="21"/>
    <w:p>
      <w:pPr>
        <w:spacing w:after="0"/>
        <w:ind w:left="0"/>
        <w:jc w:val="both"/>
      </w:pPr>
      <w:r>
        <w:rPr>
          <w:rFonts w:ascii="Times New Roman"/>
          <w:b w:val="false"/>
          <w:i w:val="false"/>
          <w:color w:val="000000"/>
          <w:sz w:val="28"/>
        </w:rPr>
        <w:t xml:space="preserve">
      Мемлекеттік мекемелердің шоттарын ашудың, жүргізудің және жабудың ережесіне 3-қосымшада: </w:t>
      </w:r>
      <w:r>
        <w:br/>
      </w:r>
      <w:r>
        <w:rPr>
          <w:rFonts w:ascii="Times New Roman"/>
          <w:b w:val="false"/>
          <w:i w:val="false"/>
          <w:color w:val="000000"/>
          <w:sz w:val="28"/>
        </w:rPr>
        <w:t xml:space="preserve">
      бірінші абзацтағы "Қазынашылық комитетіне" деген сөздер "аумақтық қазынашылық бөлімшесіне" деген сөздермен ауыстырылсын; </w:t>
      </w:r>
    </w:p>
    <w:bookmarkEnd w:id="21"/>
    <w:bookmarkStart w:name="z22" w:id="22"/>
    <w:p>
      <w:pPr>
        <w:spacing w:after="0"/>
        <w:ind w:left="0"/>
        <w:jc w:val="both"/>
      </w:pPr>
      <w:r>
        <w:rPr>
          <w:rFonts w:ascii="Times New Roman"/>
          <w:b w:val="false"/>
          <w:i w:val="false"/>
          <w:color w:val="000000"/>
          <w:sz w:val="28"/>
        </w:rPr>
        <w:t xml:space="preserve">
      Мемлекеттік мекемелердің шоттарын ашудың, жүргізудің және жабудың ережесіне 4-қосымшада: </w:t>
      </w:r>
      <w:r>
        <w:br/>
      </w:r>
      <w:r>
        <w:rPr>
          <w:rFonts w:ascii="Times New Roman"/>
          <w:b w:val="false"/>
          <w:i w:val="false"/>
          <w:color w:val="000000"/>
          <w:sz w:val="28"/>
        </w:rPr>
        <w:t xml:space="preserve">
      1) тармақша "(тауарларды (жұмыстарды, көрсетілетін қызметтерді) сатып алуға арналған шарттың күні)" деген сөздерден кейін "(бюджеттік бағдарламалар әкімшісінің қолдаухаты немесе мемлекеттік мекеменің ережесі (жарғысы)" деген сөздермен толықтырылсын; </w:t>
      </w:r>
    </w:p>
    <w:bookmarkEnd w:id="22"/>
    <w:bookmarkStart w:name="z23" w:id="23"/>
    <w:p>
      <w:pPr>
        <w:spacing w:after="0"/>
        <w:ind w:left="0"/>
        <w:jc w:val="both"/>
      </w:pPr>
      <w:r>
        <w:rPr>
          <w:rFonts w:ascii="Times New Roman"/>
          <w:b w:val="false"/>
          <w:i w:val="false"/>
          <w:color w:val="000000"/>
          <w:sz w:val="28"/>
        </w:rPr>
        <w:t xml:space="preserve">
      Мемлекеттік мекемелердің шоттарын ашудың, жүргізудің және жабудың ережесіне 6-қосымшада: </w:t>
      </w:r>
      <w:r>
        <w:br/>
      </w:r>
      <w:r>
        <w:rPr>
          <w:rFonts w:ascii="Times New Roman"/>
          <w:b w:val="false"/>
          <w:i w:val="false"/>
          <w:color w:val="000000"/>
          <w:sz w:val="28"/>
        </w:rPr>
        <w:t xml:space="preserve">
      кесте "Мемлекеттік мекеме (ұйымдық-құқықтық нысан және атауы)" деген сөздерден кейін ", мемлекеттік мекеменің коды)" деген сөздермен толықтырылсын; </w:t>
      </w:r>
      <w:r>
        <w:br/>
      </w:r>
      <w:r>
        <w:rPr>
          <w:rFonts w:ascii="Times New Roman"/>
          <w:b w:val="false"/>
          <w:i w:val="false"/>
          <w:color w:val="000000"/>
          <w:sz w:val="28"/>
        </w:rPr>
        <w:t xml:space="preserve">
      "Мемлекеттік мекеменің орналасқан жері" деген сөздер "Мемлекеттік мекеменің орналасқан жері (құрылтай құжаттарында көрсетілген оның толық почталық мекен-жайы, нақты мекен-жайы, телефоны)" деген сөздермен ауыстырылсын; </w:t>
      </w:r>
      <w:r>
        <w:br/>
      </w:r>
      <w:r>
        <w:rPr>
          <w:rFonts w:ascii="Times New Roman"/>
          <w:b w:val="false"/>
          <w:i w:val="false"/>
          <w:color w:val="000000"/>
          <w:sz w:val="28"/>
        </w:rPr>
        <w:t xml:space="preserve">
      мынадай мазмұндағы соңғы абзацпен толықтырылсын: </w:t>
      </w:r>
      <w:r>
        <w:br/>
      </w:r>
      <w:r>
        <w:rPr>
          <w:rFonts w:ascii="Times New Roman"/>
          <w:b w:val="false"/>
          <w:i w:val="false"/>
          <w:color w:val="000000"/>
          <w:sz w:val="28"/>
        </w:rPr>
        <w:t xml:space="preserve">
      қолдар мен мөр бедерлерін қабылдау туралы аумақтық қазынашылық бөлімшесінің белгісі: 200__ж. "__" __________ </w:t>
      </w:r>
      <w:r>
        <w:br/>
      </w:r>
      <w:r>
        <w:rPr>
          <w:rFonts w:ascii="Times New Roman"/>
          <w:b w:val="false"/>
          <w:i w:val="false"/>
          <w:color w:val="000000"/>
          <w:sz w:val="28"/>
        </w:rPr>
        <w:t xml:space="preserve">
      _____________       __________________ </w:t>
      </w:r>
      <w:r>
        <w:br/>
      </w:r>
      <w:r>
        <w:rPr>
          <w:rFonts w:ascii="Times New Roman"/>
          <w:b w:val="false"/>
          <w:i w:val="false"/>
          <w:color w:val="000000"/>
          <w:sz w:val="28"/>
        </w:rPr>
        <w:t xml:space="preserve">
         (қолы)              (Аты-жөні)"; </w:t>
      </w:r>
    </w:p>
    <w:bookmarkEnd w:id="23"/>
    <w:bookmarkStart w:name="z24" w:id="24"/>
    <w:p>
      <w:pPr>
        <w:spacing w:after="0"/>
        <w:ind w:left="0"/>
        <w:jc w:val="both"/>
      </w:pPr>
      <w:r>
        <w:rPr>
          <w:rFonts w:ascii="Times New Roman"/>
          <w:b w:val="false"/>
          <w:i w:val="false"/>
          <w:color w:val="000000"/>
          <w:sz w:val="28"/>
        </w:rPr>
        <w:t xml:space="preserve">
      осы бұйрыққа 1, 2-қосымшаларға сәйкес 3-1, 6-1-қосымшалармен толықтырылсын. </w:t>
      </w:r>
    </w:p>
    <w:bookmarkEnd w:id="24"/>
    <w:bookmarkStart w:name="z25" w:id="25"/>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(Ә.Н. Түсіпбеков) заңнамада белгіленген тәртіппен осы бұйрықтың Қазақстан Республикасы Әділет министрлігінде мемлекеттік тіркелуін және оның ресми бұқаралық ақпарат құралдарында кейінгі жариялануын қамтамасыз етсін. </w:t>
      </w:r>
    </w:p>
    <w:bookmarkEnd w:id="25"/>
    <w:bookmarkStart w:name="z26" w:id="26"/>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26"/>
    <w:p>
      <w:pPr>
        <w:spacing w:after="0"/>
        <w:ind w:left="0"/>
        <w:jc w:val="both"/>
      </w:pPr>
      <w:r>
        <w:rPr>
          <w:rFonts w:ascii="Times New Roman"/>
          <w:b w:val="false"/>
          <w:i/>
          <w:color w:val="000000"/>
          <w:sz w:val="28"/>
        </w:rPr>
        <w:t xml:space="preserve">      Министр                                             Б. Жәмішев </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2008 жылғы </w:t>
      </w:r>
      <w:r>
        <w:br/>
      </w:r>
      <w:r>
        <w:rPr>
          <w:rFonts w:ascii="Times New Roman"/>
          <w:b w:val="false"/>
          <w:i w:val="false"/>
          <w:color w:val="000000"/>
          <w:sz w:val="28"/>
        </w:rPr>
        <w:t xml:space="preserve">
25 ақпандағы N 87 бұйрығына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 xml:space="preserve">Мемлекеттік мекемелердің </w:t>
      </w:r>
      <w:r>
        <w:br/>
      </w:r>
      <w:r>
        <w:rPr>
          <w:rFonts w:ascii="Times New Roman"/>
          <w:b w:val="false"/>
          <w:i w:val="false"/>
          <w:color w:val="000000"/>
          <w:sz w:val="28"/>
        </w:rPr>
        <w:t xml:space="preserve">
шоттарын ашудың,   </w:t>
      </w:r>
      <w:r>
        <w:br/>
      </w:r>
      <w:r>
        <w:rPr>
          <w:rFonts w:ascii="Times New Roman"/>
          <w:b w:val="false"/>
          <w:i w:val="false"/>
          <w:color w:val="000000"/>
          <w:sz w:val="28"/>
        </w:rPr>
        <w:t xml:space="preserve">
жүргізудің және жабудың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 xml:space="preserve">Аумақтық қазынашылық бөлімшесіне________________________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комитетіне_____________________________ </w:t>
      </w:r>
    </w:p>
    <w:p>
      <w:pPr>
        <w:spacing w:after="0"/>
        <w:ind w:left="0"/>
        <w:jc w:val="both"/>
      </w:pPr>
      <w:r>
        <w:rPr>
          <w:rFonts w:ascii="Times New Roman"/>
          <w:b w:val="false"/>
          <w:i w:val="false"/>
          <w:color w:val="000000"/>
          <w:sz w:val="28"/>
        </w:rPr>
        <w:t xml:space="preserve">         Ақылы қызметтер бойынша қолма-қол ақшаны бақылау </w:t>
      </w:r>
      <w:r>
        <w:br/>
      </w:r>
      <w:r>
        <w:rPr>
          <w:rFonts w:ascii="Times New Roman"/>
          <w:b w:val="false"/>
          <w:i w:val="false"/>
          <w:color w:val="000000"/>
          <w:sz w:val="28"/>
        </w:rPr>
        <w:t xml:space="preserve">
                   шоттарын ашуға арналған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273"/>
        <w:gridCol w:w="2373"/>
        <w:gridCol w:w="2273"/>
        <w:gridCol w:w="227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
әкімшісінің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w:t>
            </w:r>
            <w:r>
              <w:br/>
            </w:r>
            <w:r>
              <w:rPr>
                <w:rFonts w:ascii="Times New Roman"/>
                <w:b w:val="false"/>
                <w:i w:val="false"/>
                <w:color w:val="000000"/>
                <w:sz w:val="20"/>
              </w:rPr>
              <w:t xml:space="preserve">
түрі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853"/>
        <w:gridCol w:w="2473"/>
        <w:gridCol w:w="73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ақшаның бақылау шотын ашу </w:t>
            </w:r>
            <w:r>
              <w:br/>
            </w:r>
            <w:r>
              <w:rPr>
                <w:rFonts w:ascii="Times New Roman"/>
                <w:b w:val="false"/>
                <w:i w:val="false"/>
                <w:color w:val="000000"/>
                <w:sz w:val="20"/>
              </w:rPr>
              <w:t xml:space="preserve">
үшін негіздеме (рұқсаттың күні, N,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көрсетілетін қызметтер- </w:t>
            </w:r>
            <w:r>
              <w:br/>
            </w:r>
            <w:r>
              <w:rPr>
                <w:rFonts w:ascii="Times New Roman"/>
                <w:b w:val="false"/>
                <w:i w:val="false"/>
                <w:color w:val="000000"/>
                <w:sz w:val="20"/>
              </w:rPr>
              <w:t xml:space="preserve">
ді) өткізуінен түсетін түсімдер мен </w:t>
            </w:r>
            <w:r>
              <w:br/>
            </w:r>
            <w:r>
              <w:rPr>
                <w:rFonts w:ascii="Times New Roman"/>
                <w:b w:val="false"/>
                <w:i w:val="false"/>
                <w:color w:val="000000"/>
                <w:sz w:val="20"/>
              </w:rPr>
              <w:t xml:space="preserve">
олар бойынша жүргізілген төлемдер </w:t>
            </w:r>
            <w:r>
              <w:br/>
            </w:r>
            <w:r>
              <w:rPr>
                <w:rFonts w:ascii="Times New Roman"/>
                <w:b w:val="false"/>
                <w:i w:val="false"/>
                <w:color w:val="000000"/>
                <w:sz w:val="20"/>
              </w:rPr>
              <w:t xml:space="preserve">
бойынша операцияларды есепке алу </w:t>
            </w:r>
            <w:r>
              <w:br/>
            </w:r>
            <w:r>
              <w:rPr>
                <w:rFonts w:ascii="Times New Roman"/>
                <w:b w:val="false"/>
                <w:i w:val="false"/>
                <w:color w:val="000000"/>
                <w:sz w:val="20"/>
              </w:rPr>
              <w:t xml:space="preserve">
үшін қолма-қол ақшаны бақылау шоты </w:t>
            </w:r>
            <w:r>
              <w:br/>
            </w:r>
            <w:r>
              <w:rPr>
                <w:rFonts w:ascii="Times New Roman"/>
                <w:b w:val="false"/>
                <w:i w:val="false"/>
                <w:color w:val="000000"/>
                <w:sz w:val="20"/>
              </w:rPr>
              <w:t xml:space="preserve">
бойынша - тармақшаның, тармақтың, </w:t>
            </w:r>
            <w:r>
              <w:br/>
            </w:r>
            <w:r>
              <w:rPr>
                <w:rFonts w:ascii="Times New Roman"/>
                <w:b w:val="false"/>
                <w:i w:val="false"/>
                <w:color w:val="000000"/>
                <w:sz w:val="20"/>
              </w:rPr>
              <w:t xml:space="preserve">
баптың нөмірін көрсете отырып, заң- </w:t>
            </w:r>
            <w:r>
              <w:br/>
            </w:r>
            <w:r>
              <w:rPr>
                <w:rFonts w:ascii="Times New Roman"/>
                <w:b w:val="false"/>
                <w:i w:val="false"/>
                <w:color w:val="000000"/>
                <w:sz w:val="20"/>
              </w:rPr>
              <w:t xml:space="preserve">
намалық актінің атауы мен күні)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Мемлекеттік мекеменің басшысы      _____________ __________________ </w:t>
      </w:r>
      <w:r>
        <w:br/>
      </w:r>
      <w:r>
        <w:rPr>
          <w:rFonts w:ascii="Times New Roman"/>
          <w:b w:val="false"/>
          <w:i w:val="false"/>
          <w:color w:val="000000"/>
          <w:sz w:val="28"/>
        </w:rPr>
        <w:t xml:space="preserve">
(аумақтық қазынашылық бөлімшесінің) (қолтаңбасы)     (аты-жөні) </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25 ақпандағы  </w:t>
      </w:r>
      <w:r>
        <w:br/>
      </w:r>
      <w:r>
        <w:rPr>
          <w:rFonts w:ascii="Times New Roman"/>
          <w:b w:val="false"/>
          <w:i w:val="false"/>
          <w:color w:val="000000"/>
          <w:sz w:val="28"/>
        </w:rPr>
        <w:t xml:space="preserve">
N 87 бұйрығына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 xml:space="preserve">Мемлекеттік мекемелердің </w:t>
      </w:r>
      <w:r>
        <w:br/>
      </w:r>
      <w:r>
        <w:rPr>
          <w:rFonts w:ascii="Times New Roman"/>
          <w:b w:val="false"/>
          <w:i w:val="false"/>
          <w:color w:val="000000"/>
          <w:sz w:val="28"/>
        </w:rPr>
        <w:t xml:space="preserve">
шоттарын ашудың,    </w:t>
      </w:r>
      <w:r>
        <w:br/>
      </w:r>
      <w:r>
        <w:rPr>
          <w:rFonts w:ascii="Times New Roman"/>
          <w:b w:val="false"/>
          <w:i w:val="false"/>
          <w:color w:val="000000"/>
          <w:sz w:val="28"/>
        </w:rPr>
        <w:t xml:space="preserve">
жүргізудің және жабудың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6-1-қосымша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(Қазақстан Республикасы Қаржы министрлігінің Қазынашылық комитеті, бюджетті атқару жөніндегі жергілікті уәкілетті орган, Қазынашылық комитетінің аумақтық бөлімшесі)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(бюджеттік бағдарламалар әкімшісі, бюджетті атқару жөніндегі жергілікті уәкілетті орган) </w:t>
      </w:r>
    </w:p>
    <w:p>
      <w:pPr>
        <w:spacing w:after="0"/>
        <w:ind w:left="0"/>
        <w:jc w:val="both"/>
      </w:pPr>
      <w:r>
        <w:rPr>
          <w:rFonts w:ascii="Times New Roman"/>
          <w:b w:val="false"/>
          <w:i w:val="false"/>
          <w:color w:val="000000"/>
          <w:sz w:val="28"/>
        </w:rPr>
        <w:t xml:space="preserve">_________жылғы "___" ______________ </w:t>
      </w:r>
    </w:p>
    <w:p>
      <w:pPr>
        <w:spacing w:after="0"/>
        <w:ind w:left="0"/>
        <w:jc w:val="both"/>
      </w:pPr>
      <w:r>
        <w:rPr>
          <w:rFonts w:ascii="Times New Roman"/>
          <w:b/>
          <w:i w:val="false"/>
          <w:color w:val="000000"/>
          <w:sz w:val="28"/>
        </w:rPr>
        <w:t xml:space="preserve">      Мемлекеттік мекемелер кодтарының қолданылуын </w:t>
      </w:r>
      <w:r>
        <w:br/>
      </w:r>
      <w:r>
        <w:rPr>
          <w:rFonts w:ascii="Times New Roman"/>
          <w:b w:val="false"/>
          <w:i w:val="false"/>
          <w:color w:val="000000"/>
          <w:sz w:val="28"/>
        </w:rPr>
        <w:t>
</w:t>
      </w:r>
      <w:r>
        <w:rPr>
          <w:rFonts w:ascii="Times New Roman"/>
          <w:b/>
          <w:i w:val="false"/>
          <w:color w:val="000000"/>
          <w:sz w:val="28"/>
        </w:rPr>
        <w:t xml:space="preserve">                    тоқтатуға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4733"/>
        <w:gridCol w:w="1513"/>
        <w:gridCol w:w="425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мекеменің </w:t>
            </w:r>
            <w:r>
              <w:br/>
            </w:r>
            <w:r>
              <w:rPr>
                <w:rFonts w:ascii="Times New Roman"/>
                <w:b w:val="false"/>
                <w:i w:val="false"/>
                <w:color w:val="000000"/>
                <w:sz w:val="20"/>
              </w:rPr>
              <w:t xml:space="preserve">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Ведомствалық тиістілік </w:t>
            </w:r>
            <w:r>
              <w:br/>
            </w:r>
            <w:r>
              <w:rPr>
                <w:rFonts w:ascii="Times New Roman"/>
                <w:b w:val="false"/>
                <w:i w:val="false"/>
                <w:color w:val="000000"/>
                <w:sz w:val="20"/>
              </w:rPr>
              <w:t xml:space="preserve">
коды (Қазақстан Респуб- </w:t>
            </w:r>
            <w:r>
              <w:br/>
            </w:r>
            <w:r>
              <w:rPr>
                <w:rFonts w:ascii="Times New Roman"/>
                <w:b w:val="false"/>
                <w:i w:val="false"/>
                <w:color w:val="000000"/>
                <w:sz w:val="20"/>
              </w:rPr>
              <w:t xml:space="preserve">
ликасының Бірыңғай бюд- </w:t>
            </w:r>
            <w:r>
              <w:br/>
            </w:r>
            <w:r>
              <w:rPr>
                <w:rFonts w:ascii="Times New Roman"/>
                <w:b w:val="false"/>
                <w:i w:val="false"/>
                <w:color w:val="000000"/>
                <w:sz w:val="20"/>
              </w:rPr>
              <w:t xml:space="preserve">
жеттік сыныптамасына сәйкес)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түрі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коды </w:t>
            </w:r>
            <w:r>
              <w:br/>
            </w:r>
            <w:r>
              <w:rPr>
                <w:rFonts w:ascii="Times New Roman"/>
                <w:b w:val="false"/>
                <w:i w:val="false"/>
                <w:color w:val="000000"/>
                <w:sz w:val="20"/>
              </w:rPr>
              <w:t xml:space="preserve">
(салық түсімдерін </w:t>
            </w:r>
            <w:r>
              <w:br/>
            </w:r>
            <w:r>
              <w:rPr>
                <w:rFonts w:ascii="Times New Roman"/>
                <w:b w:val="false"/>
                <w:i w:val="false"/>
                <w:color w:val="000000"/>
                <w:sz w:val="20"/>
              </w:rPr>
              <w:t xml:space="preserve">
есепке алу үшін </w:t>
            </w:r>
            <w:r>
              <w:br/>
            </w:r>
            <w:r>
              <w:rPr>
                <w:rFonts w:ascii="Times New Roman"/>
                <w:b w:val="false"/>
                <w:i w:val="false"/>
                <w:color w:val="000000"/>
                <w:sz w:val="20"/>
              </w:rPr>
              <w:t xml:space="preserve">
өңірдің)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473"/>
        <w:gridCol w:w="4293"/>
        <w:gridCol w:w="329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секторы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 </w:t>
            </w:r>
            <w:r>
              <w:br/>
            </w:r>
            <w:r>
              <w:rPr>
                <w:rFonts w:ascii="Times New Roman"/>
                <w:b w:val="false"/>
                <w:i w:val="false"/>
                <w:color w:val="000000"/>
                <w:sz w:val="20"/>
              </w:rPr>
              <w:t xml:space="preserve">
менің СТН-і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w:t>
            </w:r>
            <w:r>
              <w:br/>
            </w:r>
            <w:r>
              <w:rPr>
                <w:rFonts w:ascii="Times New Roman"/>
                <w:b w:val="false"/>
                <w:i w:val="false"/>
                <w:color w:val="000000"/>
                <w:sz w:val="20"/>
              </w:rPr>
              <w:t xml:space="preserve">
заңды мекен-жайы, </w:t>
            </w:r>
            <w:r>
              <w:br/>
            </w:r>
            <w:r>
              <w:rPr>
                <w:rFonts w:ascii="Times New Roman"/>
                <w:b w:val="false"/>
                <w:i w:val="false"/>
                <w:color w:val="000000"/>
                <w:sz w:val="20"/>
              </w:rPr>
              <w:t xml:space="preserve">
телефоны, факсі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Кодтардың қолда- </w:t>
            </w:r>
            <w:r>
              <w:br/>
            </w:r>
            <w:r>
              <w:rPr>
                <w:rFonts w:ascii="Times New Roman"/>
                <w:b w:val="false"/>
                <w:i w:val="false"/>
                <w:color w:val="000000"/>
                <w:sz w:val="20"/>
              </w:rPr>
              <w:t xml:space="preserve">
нылуын тоқтату </w:t>
            </w:r>
            <w:r>
              <w:br/>
            </w:r>
            <w:r>
              <w:rPr>
                <w:rFonts w:ascii="Times New Roman"/>
                <w:b w:val="false"/>
                <w:i w:val="false"/>
                <w:color w:val="000000"/>
                <w:sz w:val="20"/>
              </w:rPr>
              <w:t xml:space="preserve">
үшін негіздеме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Бюджеттік бағдарламалар әкімшісінің </w:t>
      </w:r>
      <w:r>
        <w:br/>
      </w:r>
      <w:r>
        <w:rPr>
          <w:rFonts w:ascii="Times New Roman"/>
          <w:b w:val="false"/>
          <w:i w:val="false"/>
          <w:color w:val="000000"/>
          <w:sz w:val="28"/>
        </w:rPr>
        <w:t xml:space="preserve">
(бюджетті атқару жөніндегі жергілікті </w:t>
      </w:r>
      <w:r>
        <w:br/>
      </w:r>
      <w:r>
        <w:rPr>
          <w:rFonts w:ascii="Times New Roman"/>
          <w:b w:val="false"/>
          <w:i w:val="false"/>
          <w:color w:val="000000"/>
          <w:sz w:val="28"/>
        </w:rPr>
        <w:t xml:space="preserve">
уәкілетті органның) басшысы           _________ ____________________ </w:t>
      </w:r>
      <w:r>
        <w:br/>
      </w:r>
      <w:r>
        <w:rPr>
          <w:rFonts w:ascii="Times New Roman"/>
          <w:b w:val="false"/>
          <w:i w:val="false"/>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