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7f8f" w14:textId="4c37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республикалық меншік объектілерін сенімгерлік басқаруға беру ережесін бекіту туралы" Қазақстан Республикасы Қаржы министрлігінің Мемлекеттік мүлік және жекешелендіру комитеті төрағасының 2005 жылғы 12 шілдедегі N 265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министрлігінің 2008 жылғы 28 наурыздағы N 146 Бұйрығы. Қазақстан Республикасының Әділет министрлігінде 2008 жылғы 7 сәуірде Нормативтік құқықтық кесімдерді мемлекеттік тіркеудің тізіліміне N 5180 болып енгізілді. Күші жойылды - Қазақстан Республикасы Қаржы министрінің 2011 жылғы 16 тамыздағы № 414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Қаржы министрінің 2011.08.16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"Мемлекеттік республикалық меншік объектілерін сенімгерлік басқаруға беру ережесін бекіту туралы" Қазақстан Республикасы Қаржы министрлігінің Мемлекеттік мүлік және жекешелендіру комитеті төрағасының 2005 жылғы 12 шілдедегі N 265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3779 болып тіркелген, "Заң газетінде" 2005 жылғы 16 тамызда N 149 жарияланған), Қазақстан Республикасы Қаржы министрінің 2007 жылғы 14 желтоқсандағы N 461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өзгерістерімен және толықтыруларымен (Нормативтік құқықтық актілерді мемлекеттік тіркеу тізілімінде N 5056 болып тіркелген, "Заң газетінде" 2008 жылғы 27 ақпанда N 30 жарияланған)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республикалық меншік объектілерін сенімгерлік басқаруға беру ережесі: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Объектілерді заңды тұлғалардың жарғылық капиталын төлеуге беруге дейін Объектілер кейін сатып алу құқығынсыз сенімгерлік басқаруға берілуі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Объектілерді кейіннен сатып алу құқығынсыз сенімгерлік басқаруға беру Тендер өткізбей жүзеге асырылады.".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(Э.К. Өтепов) заңнамада белгіленген тәртіппен осы бұйрықтың Қазақстан Республикасы Әділет министрлігінде мемлекеттік тіркелуін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рет ресми жарияланған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                         Д. Ерғожин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