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3f18" w14:textId="5c43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бұйрығына толықтырулар мен өзгерістер енгізу туралы" Қазақстан Республикасы Ішкі істер министрінің 2007 жылғы 15 наурыздағы N 105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2008 жылғы 29 мамырдағы N 202 Бұйрығы. Қазақстан Республикасының Әділет министрлігінде 2008 жылғы 9 маусымда Нормативтік құқықтық кесімдерді мемлекеттік тіркеудің тізіліміне N 5232 болып енгізілді. Күші жойылды - Қазақстан Республикасы Ішкі істер министрінің 2009 жылғы 11 ақпандағы N 46 Бұйрығымен.</w:t>
      </w:r>
    </w:p>
    <w:p>
      <w:pPr>
        <w:spacing w:after="0"/>
        <w:ind w:left="0"/>
        <w:jc w:val="both"/>
      </w:pPr>
      <w:r>
        <w:rPr>
          <w:rFonts w:ascii="Times New Roman"/>
          <w:b w:val="false"/>
          <w:i w:val="false"/>
          <w:color w:val="ff0000"/>
          <w:sz w:val="28"/>
        </w:rPr>
        <w:t xml:space="preserve">       Күші жойылды - ҚР Ішкі істер министрінің 2009.02.11  </w:t>
      </w:r>
      <w:r>
        <w:rPr>
          <w:rFonts w:ascii="Times New Roman"/>
          <w:b w:val="false"/>
          <w:i w:val="false"/>
          <w:color w:val="ff0000"/>
          <w:sz w:val="28"/>
        </w:rPr>
        <w:t>N 46</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 Үкіметінің 1997 жылғы 25 қарашадағы N 1650 </w:t>
      </w:r>
      <w:r>
        <w:rPr>
          <w:rFonts w:ascii="Times New Roman"/>
          <w:b w:val="false"/>
          <w:i w:val="false"/>
          <w:color w:val="000000"/>
          <w:sz w:val="28"/>
        </w:rPr>
        <w:t xml:space="preserve">қаулысына </w:t>
      </w:r>
      <w:r>
        <w:rPr>
          <w:rFonts w:ascii="Times New Roman"/>
          <w:b w:val="false"/>
          <w:i w:val="false"/>
          <w:color w:val="000000"/>
          <w:sz w:val="28"/>
        </w:rPr>
        <w:t>толықтыру енгізу туралы" Қазақстан Республикасы Үкіметінің 2007 жылғы 9 қаңтардағы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w:t>
      </w:r>
      <w:r>
        <w:rPr>
          <w:rFonts w:ascii="Times New Roman"/>
          <w:b w:val="false"/>
          <w:i w:val="false"/>
          <w:color w:val="000000"/>
          <w:sz w:val="28"/>
        </w:rPr>
        <w:t xml:space="preserve">бұйрығына </w:t>
      </w:r>
      <w:r>
        <w:rPr>
          <w:rFonts w:ascii="Times New Roman"/>
          <w:b w:val="false"/>
          <w:i w:val="false"/>
          <w:color w:val="000000"/>
          <w:sz w:val="28"/>
        </w:rPr>
        <w:t>толықтырулар мен өзгерістер енгізу туралы" Қазақстан Республикасы Ішкі істер министрінің 2007 жылғы 15 наурыздағы N 105 </w:t>
      </w:r>
      <w:r>
        <w:rPr>
          <w:rFonts w:ascii="Times New Roman"/>
          <w:b w:val="false"/>
          <w:i w:val="false"/>
          <w:color w:val="000000"/>
          <w:sz w:val="28"/>
        </w:rPr>
        <w:t xml:space="preserve">бұйрығына </w:t>
      </w:r>
      <w:r>
        <w:rPr>
          <w:rFonts w:ascii="Times New Roman"/>
          <w:b w:val="false"/>
          <w:i w:val="false"/>
          <w:color w:val="000000"/>
          <w:sz w:val="28"/>
        </w:rPr>
        <w:t>(2007 жылғы 25 сәуірдегі N 62 "Юридическая газета" газетінде және 2007 жылғы 25 сәуірдегі N 62 "Заң газетінде" жарияланған, Нормативтік құқықтық актілерді мемлекеттік тіркеу тізілімінде N 4590 болып тіркелген, Қазақстан Республикасы орталық атқарушы және өзге мемлекеттік органдарының нормативтік құқықтық актілері Бюллетенінде жарияланған, 2008 жыл, N 2, Нормативтік құқықтық актілерді мемлекеттік тіркеу тізілімінде N 5062 болып тіркелген, "Жүргізуші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w:t>
      </w:r>
      <w:r>
        <w:rPr>
          <w:rFonts w:ascii="Times New Roman"/>
          <w:b w:val="false"/>
          <w:i w:val="false"/>
          <w:color w:val="000000"/>
          <w:sz w:val="28"/>
        </w:rPr>
        <w:t xml:space="preserve">бұйрығына </w:t>
      </w:r>
      <w:r>
        <w:rPr>
          <w:rFonts w:ascii="Times New Roman"/>
          <w:b w:val="false"/>
          <w:i w:val="false"/>
          <w:color w:val="000000"/>
          <w:sz w:val="28"/>
        </w:rPr>
        <w:t>толықтырулар мен өзгерістер енгізу туралы" Қазақстан Республикасы Ішкі істер министрінің 2007 жылғы 15 наурыздағы N 105 </w:t>
      </w:r>
      <w:r>
        <w:rPr>
          <w:rFonts w:ascii="Times New Roman"/>
          <w:b w:val="false"/>
          <w:i w:val="false"/>
          <w:color w:val="000000"/>
          <w:sz w:val="28"/>
        </w:rPr>
        <w:t xml:space="preserve">бұйрығына </w:t>
      </w:r>
      <w:r>
        <w:rPr>
          <w:rFonts w:ascii="Times New Roman"/>
          <w:b w:val="false"/>
          <w:i w:val="false"/>
          <w:color w:val="000000"/>
          <w:sz w:val="28"/>
        </w:rPr>
        <w:t>өзгерістер енгізу туралы" Қазақстан Республикасы Ішкі істер министрінің 2007 жылғы 13 желтоқсандағы N 484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енгізілген)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2-тармақтың 2) тармақшасында "2008 жылғы 1 шілдеден" деген сөздер "2009 жылғы 1 қаңтардан"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Ішкі істер министрлігінің Жол полициясы комитеті (Ө.Т. Түсімов) осы бұйрықты мемлекеттік тіркеуден өткізу үшін Қазақстан Республикасы Әділет министрлігіне жіберуді және мемлекеттік тіркеуден өткеннен кейін оның ресми жариялануын қамтамасыз етсін. </w:t>
      </w:r>
    </w:p>
    <w:bookmarkEnd w:id="3"/>
    <w:bookmarkStart w:name="z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вице-министрі полиция генерал-майоры А.Ж. Шпекбаевқа және Қазақстан Республикасы Ішкі істер министрлігінің Жол полициясы комитетіне (Ө.Т. Түсімов) жүктелсін. </w:t>
      </w:r>
    </w:p>
    <w:bookmarkEnd w:id="4"/>
    <w:bookmarkStart w:name="z6" w:id="5"/>
    <w:p>
      <w:pPr>
        <w:spacing w:after="0"/>
        <w:ind w:left="0"/>
        <w:jc w:val="both"/>
      </w:pPr>
      <w:r>
        <w:rPr>
          <w:rFonts w:ascii="Times New Roman"/>
          <w:b w:val="false"/>
          <w:i w:val="false"/>
          <w:color w:val="000000"/>
          <w:sz w:val="28"/>
        </w:rPr>
        <w:t xml:space="preserve">
      4. Осы бұйрық алғаш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                                      Б. Мұхаметжанов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