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1298" w14:textId="0f11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бюроның қызметін лицензиялау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26 мамырдағы N 76 Қаулысы. Қазақстан Республикасының Әділет министрлігінде 2008 жылғы 11 шілдеде Нормативтік құқықтық кесімдерді мемлекеттік тіркеудің тізіліміне N 5256 болып енгізілді. Күші жойылды - Қазақстан Республикасы Ұлттық Банкі Басқармасының 2016 жылғы 28 қазандағы № 263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28.10.2016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ff0000"/>
          <w:sz w:val="28"/>
        </w:rPr>
        <w:t>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Кредиттік бюролардың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берілген Кредиттік бюроның қызметін лицензиялау ережесі (бұдан әрі - Ереже) бекітілсін.</w:t>
      </w:r>
    </w:p>
    <w:bookmarkEnd w:id="1"/>
    <w:bookmarkStart w:name="z3" w:id="2"/>
    <w:p>
      <w:pPr>
        <w:spacing w:after="0"/>
        <w:ind w:left="0"/>
        <w:jc w:val="both"/>
      </w:pPr>
      <w:r>
        <w:rPr>
          <w:rFonts w:ascii="Times New Roman"/>
          <w:b w:val="false"/>
          <w:i w:val="false"/>
          <w:color w:val="000000"/>
          <w:sz w:val="28"/>
        </w:rPr>
        <w:t xml:space="preserve">
      2. Агенттік Басқармасының "Кредиттік бюроларды лицензиялау ережесін бекіту туралы" 2006 жылғы 17 маусымдағы N 129 </w:t>
      </w:r>
      <w:r>
        <w:rPr>
          <w:rFonts w:ascii="Times New Roman"/>
          <w:b w:val="false"/>
          <w:i w:val="false"/>
          <w:color w:val="000000"/>
          <w:sz w:val="28"/>
          <w:u w:val="single"/>
        </w:rPr>
        <w:t>қаулысының</w:t>
      </w:r>
      <w:r>
        <w:rPr>
          <w:rFonts w:ascii="Times New Roman"/>
          <w:b w:val="false"/>
          <w:i w:val="false"/>
          <w:color w:val="000000"/>
          <w:sz w:val="28"/>
        </w:rPr>
        <w:t xml:space="preserve"> (Нормативтік құқықтық актілерді мемлекеттік тіркеу тізілімінде N 4280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 ресми жарияланған күннен бастап, жиырма бір күн өткеннен кейін қолданысқа енгізіледі.</w:t>
      </w:r>
    </w:p>
    <w:bookmarkEnd w:id="3"/>
    <w:bookmarkStart w:name="z5" w:id="4"/>
    <w:p>
      <w:pPr>
        <w:spacing w:after="0"/>
        <w:ind w:left="0"/>
        <w:jc w:val="both"/>
      </w:pPr>
      <w:r>
        <w:rPr>
          <w:rFonts w:ascii="Times New Roman"/>
          <w:b w:val="false"/>
          <w:i w:val="false"/>
          <w:color w:val="000000"/>
          <w:sz w:val="28"/>
        </w:rPr>
        <w:t xml:space="preserve">
      4. Кредиттік бюролар осы қаулы қолданысқа енгізілгеннен кейін бір ай мерзім ішінде Агенттікке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ұсынсын.</w:t>
      </w:r>
    </w:p>
    <w:bookmarkEnd w:id="4"/>
    <w:bookmarkStart w:name="z6" w:id="5"/>
    <w:p>
      <w:pPr>
        <w:spacing w:after="0"/>
        <w:ind w:left="0"/>
        <w:jc w:val="both"/>
      </w:pPr>
      <w:r>
        <w:rPr>
          <w:rFonts w:ascii="Times New Roman"/>
          <w:b w:val="false"/>
          <w:i w:val="false"/>
          <w:color w:val="000000"/>
          <w:sz w:val="28"/>
        </w:rPr>
        <w:t xml:space="preserve">
      5. Лицензиялау басқармасы (А.Ж. Нәжімеденова): </w:t>
      </w:r>
    </w:p>
    <w:bookmarkEnd w:id="5"/>
    <w:bookmarkStart w:name="z7" w:id="6"/>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 Әдiлет министрлiгiнде мемлекеттiк тiркеуден өткiзу шараларын қолға алсын; </w:t>
      </w:r>
    </w:p>
    <w:bookmarkEnd w:id="6"/>
    <w:bookmarkStart w:name="z8" w:id="7"/>
    <w:p>
      <w:pPr>
        <w:spacing w:after="0"/>
        <w:ind w:left="0"/>
        <w:jc w:val="both"/>
      </w:pPr>
      <w:r>
        <w:rPr>
          <w:rFonts w:ascii="Times New Roman"/>
          <w:b w:val="false"/>
          <w:i w:val="false"/>
          <w:color w:val="000000"/>
          <w:sz w:val="28"/>
        </w:rPr>
        <w:t xml:space="preserve">
      2) осы қаулы қолданысқа енгізілген күннен бастап он күндiк мерзiмде оны кредиттік бюроларға, "Қазақстан қаржыгерлерінің қауымдастығы" заңды тұлғалар бірлестігіне және Агенттіктің мүдделі бөлімшелеріне жіберсін. </w:t>
      </w:r>
    </w:p>
    <w:bookmarkEnd w:id="7"/>
    <w:bookmarkStart w:name="z9" w:id="8"/>
    <w:p>
      <w:pPr>
        <w:spacing w:after="0"/>
        <w:ind w:left="0"/>
        <w:jc w:val="both"/>
      </w:pPr>
      <w:r>
        <w:rPr>
          <w:rFonts w:ascii="Times New Roman"/>
          <w:b w:val="false"/>
          <w:i w:val="false"/>
          <w:color w:val="000000"/>
          <w:sz w:val="28"/>
        </w:rPr>
        <w:t xml:space="preserve">
      6. Осы қаулының орындалуын бақылау Агенттік Төрайымының орынбасары М.Б. Байсыновқа жүктелсін. </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2008 жылғы 26 мамырдағы</w:t>
            </w:r>
            <w:r>
              <w:br/>
            </w:r>
            <w:r>
              <w:rPr>
                <w:rFonts w:ascii="Times New Roman"/>
                <w:b w:val="false"/>
                <w:i w:val="false"/>
                <w:color w:val="000000"/>
                <w:sz w:val="20"/>
              </w:rPr>
              <w:t>N 76 қаулысымен бекітілген</w:t>
            </w:r>
          </w:p>
        </w:tc>
      </w:tr>
    </w:tbl>
    <w:bookmarkStart w:name="z10" w:id="9"/>
    <w:p>
      <w:pPr>
        <w:spacing w:after="0"/>
        <w:ind w:left="0"/>
        <w:jc w:val="left"/>
      </w:pPr>
      <w:r>
        <w:rPr>
          <w:rFonts w:ascii="Times New Roman"/>
          <w:b/>
          <w:i w:val="false"/>
          <w:color w:val="000000"/>
        </w:rPr>
        <w:t xml:space="preserve"> Кредиттік бюроның қызметін лицензиялау ережесі</w:t>
      </w:r>
    </w:p>
    <w:bookmarkEnd w:id="9"/>
    <w:p>
      <w:pPr>
        <w:spacing w:after="0"/>
        <w:ind w:left="0"/>
        <w:jc w:val="both"/>
      </w:pPr>
      <w:r>
        <w:rPr>
          <w:rFonts w:ascii="Times New Roman"/>
          <w:b w:val="false"/>
          <w:i w:val="false"/>
          <w:color w:val="000000"/>
          <w:sz w:val="28"/>
        </w:rPr>
        <w:t xml:space="preserve">
      Осы Кредиттік бюроның қызметін лицензиялау ережесі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Кредиттік бюролар туралы заң) және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әзірленген және кредиттік бюроның қызметін лицензиялаудың талаптары мен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 Кредиттік бюро қызметін жүзеге асыру құқығына лицензия алуға үміткер тұлға (бұдан әрі - өтініш беруші) Кредиттік бюролар туралы Заңының </w:t>
      </w:r>
      <w:r>
        <w:rPr>
          <w:rFonts w:ascii="Times New Roman"/>
          <w:b w:val="false"/>
          <w:i w:val="false"/>
          <w:color w:val="000000"/>
          <w:sz w:val="28"/>
        </w:rPr>
        <w:t>9-бабының</w:t>
      </w:r>
      <w:r>
        <w:rPr>
          <w:rFonts w:ascii="Times New Roman"/>
          <w:b w:val="false"/>
          <w:i w:val="false"/>
          <w:color w:val="000000"/>
          <w:sz w:val="28"/>
        </w:rPr>
        <w:t xml:space="preserve"> 1-тармағында көзделген құжаттарды қаржы нарығын және қаржы ұйымдарын реттеу мен қадағалау жөніндегі уәкілетті органға (бұдан әрі - уәкілетті орган) береді. </w:t>
      </w:r>
    </w:p>
    <w:bookmarkEnd w:id="10"/>
    <w:bookmarkStart w:name="z12" w:id="11"/>
    <w:p>
      <w:pPr>
        <w:spacing w:after="0"/>
        <w:ind w:left="0"/>
        <w:jc w:val="both"/>
      </w:pPr>
      <w:r>
        <w:rPr>
          <w:rFonts w:ascii="Times New Roman"/>
          <w:b w:val="false"/>
          <w:i w:val="false"/>
          <w:color w:val="000000"/>
          <w:sz w:val="28"/>
        </w:rPr>
        <w:t xml:space="preserve">
      2. Кредиттік бюроның қызметін жүзеге асыруға лицензия беру туралы өтініш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беріледі. </w:t>
      </w:r>
    </w:p>
    <w:bookmarkEnd w:id="11"/>
    <w:bookmarkStart w:name="z13" w:id="12"/>
    <w:p>
      <w:pPr>
        <w:spacing w:after="0"/>
        <w:ind w:left="0"/>
        <w:jc w:val="both"/>
      </w:pPr>
      <w:r>
        <w:rPr>
          <w:rFonts w:ascii="Times New Roman"/>
          <w:b w:val="false"/>
          <w:i w:val="false"/>
          <w:color w:val="000000"/>
          <w:sz w:val="28"/>
        </w:rPr>
        <w:t xml:space="preserve">
      3. Кредиттік бюро туралы Заңның 9-бабының 1-тармағының 4) тармақшасында көзделген құжатқа мына құжаттар қоса беріледі: </w:t>
      </w:r>
    </w:p>
    <w:bookmarkEnd w:id="12"/>
    <w:bookmarkStart w:name="z14" w:id="13"/>
    <w:p>
      <w:pPr>
        <w:spacing w:after="0"/>
        <w:ind w:left="0"/>
        <w:jc w:val="both"/>
      </w:pPr>
      <w:r>
        <w:rPr>
          <w:rFonts w:ascii="Times New Roman"/>
          <w:b w:val="false"/>
          <w:i w:val="false"/>
          <w:color w:val="000000"/>
          <w:sz w:val="28"/>
        </w:rPr>
        <w:t xml:space="preserve">
      1) бірінші басшымен бекітілген ақпараттық жүйелерді әзірлеу жөніндегі техникалық тапсырма; </w:t>
      </w:r>
    </w:p>
    <w:bookmarkEnd w:id="13"/>
    <w:bookmarkStart w:name="z15" w:id="14"/>
    <w:p>
      <w:pPr>
        <w:spacing w:after="0"/>
        <w:ind w:left="0"/>
        <w:jc w:val="both"/>
      </w:pPr>
      <w:r>
        <w:rPr>
          <w:rFonts w:ascii="Times New Roman"/>
          <w:b w:val="false"/>
          <w:i w:val="false"/>
          <w:color w:val="000000"/>
          <w:sz w:val="28"/>
        </w:rPr>
        <w:t xml:space="preserve">
      2) ақпараттық жүйелерді әзірлеу, енгізу және ілеспе қызметтерді атқару процесі туралы мәліметтері бар, әзірлеу кезеңдерін анықтауды, өзгерістер енгізу, қабылдау, тестілеу және өндірісті пайдалануға енгізу тәртібін, барлық кезеңдерді құжаттауға ойылатын талаптарды қамтыған құжат; </w:t>
      </w:r>
    </w:p>
    <w:bookmarkEnd w:id="14"/>
    <w:bookmarkStart w:name="z16" w:id="15"/>
    <w:p>
      <w:pPr>
        <w:spacing w:after="0"/>
        <w:ind w:left="0"/>
        <w:jc w:val="both"/>
      </w:pPr>
      <w:r>
        <w:rPr>
          <w:rFonts w:ascii="Times New Roman"/>
          <w:b w:val="false"/>
          <w:i w:val="false"/>
          <w:color w:val="000000"/>
          <w:sz w:val="28"/>
        </w:rPr>
        <w:t xml:space="preserve">
      3) ақпараттық қауіпсіздік саясаты, ол пайдаланылатын ақпараттық жүйе құрамының сипаттауын, өтініш берушінің ақпараттық жүйені пайдаланушылар тізімін, олардың ақпаратқа, бағдарламалық және техникалық құралдарға қол жетімділік құқықтарын (олардың қызмет дәрежесіне және орындайтын функцияларына байланысты) қамтуға және мыналарды айқындауға тиіс: </w:t>
      </w:r>
    </w:p>
    <w:bookmarkEnd w:id="15"/>
    <w:p>
      <w:pPr>
        <w:spacing w:after="0"/>
        <w:ind w:left="0"/>
        <w:jc w:val="both"/>
      </w:pPr>
      <w:r>
        <w:rPr>
          <w:rFonts w:ascii="Times New Roman"/>
          <w:b w:val="false"/>
          <w:i w:val="false"/>
          <w:color w:val="000000"/>
          <w:sz w:val="28"/>
        </w:rPr>
        <w:t xml:space="preserve">
      ақпараттық қауіпсіздік саласындағы жұмыстың жалпы бағыттарын; </w:t>
      </w:r>
    </w:p>
    <w:p>
      <w:pPr>
        <w:spacing w:after="0"/>
        <w:ind w:left="0"/>
        <w:jc w:val="both"/>
      </w:pPr>
      <w:r>
        <w:rPr>
          <w:rFonts w:ascii="Times New Roman"/>
          <w:b w:val="false"/>
          <w:i w:val="false"/>
          <w:color w:val="000000"/>
          <w:sz w:val="28"/>
        </w:rPr>
        <w:t xml:space="preserve">
      ақпараттық жүйені қорғаудың мақсаты мен міндеттерін; </w:t>
      </w:r>
    </w:p>
    <w:p>
      <w:pPr>
        <w:spacing w:after="0"/>
        <w:ind w:left="0"/>
        <w:jc w:val="both"/>
      </w:pPr>
      <w:r>
        <w:rPr>
          <w:rFonts w:ascii="Times New Roman"/>
          <w:b w:val="false"/>
          <w:i w:val="false"/>
          <w:color w:val="000000"/>
          <w:sz w:val="28"/>
        </w:rPr>
        <w:t xml:space="preserve">
      қауіпсіздіктің қажетті деңгейіне жетудің негізгі принциптері мен тәсілдері; </w:t>
      </w:r>
    </w:p>
    <w:p>
      <w:pPr>
        <w:spacing w:after="0"/>
        <w:ind w:left="0"/>
        <w:jc w:val="both"/>
      </w:pPr>
      <w:r>
        <w:rPr>
          <w:rFonts w:ascii="Times New Roman"/>
          <w:b w:val="false"/>
          <w:i w:val="false"/>
          <w:color w:val="000000"/>
          <w:sz w:val="28"/>
        </w:rPr>
        <w:t xml:space="preserve">
      өтініш берушінің ақпараттық қауіпсіздік саясатын айқындайтын қажетті талаптарды әзірлеуге жауапты лауазымды адамдарын белгілеу; </w:t>
      </w:r>
    </w:p>
    <w:p>
      <w:pPr>
        <w:spacing w:after="0"/>
        <w:ind w:left="0"/>
        <w:jc w:val="both"/>
      </w:pPr>
      <w:r>
        <w:rPr>
          <w:rFonts w:ascii="Times New Roman"/>
          <w:b w:val="false"/>
          <w:i w:val="false"/>
          <w:color w:val="000000"/>
          <w:sz w:val="28"/>
        </w:rPr>
        <w:t xml:space="preserve">
      өтініш берушінің ақпараттық жүйелерін және оларды қорғау жүйелерін құруға және олардың жұмыс күйінде сақталуына жауапты бөлімшелерді анықтау; </w:t>
      </w:r>
    </w:p>
    <w:p>
      <w:pPr>
        <w:spacing w:after="0"/>
        <w:ind w:left="0"/>
        <w:jc w:val="both"/>
      </w:pPr>
      <w:r>
        <w:rPr>
          <w:rFonts w:ascii="Times New Roman"/>
          <w:b w:val="false"/>
          <w:i w:val="false"/>
          <w:color w:val="000000"/>
          <w:sz w:val="28"/>
        </w:rPr>
        <w:t xml:space="preserve">
      дүлей күштер: табиғи зілзала, апаттар, өрт, электроэнергияның өшуі, байланыс желілерінің зақымдануы, жаппай тәртіпсіздік, ереуіл, әскери қақтығыстар туындаған жағдайдағы ақпараттық жүйелердің қауіпсіздік режимін бұзылуын болдырмау шаралары; </w:t>
      </w:r>
    </w:p>
    <w:p>
      <w:pPr>
        <w:spacing w:after="0"/>
        <w:ind w:left="0"/>
        <w:jc w:val="both"/>
      </w:pPr>
      <w:r>
        <w:rPr>
          <w:rFonts w:ascii="Times New Roman"/>
          <w:b w:val="false"/>
          <w:i w:val="false"/>
          <w:color w:val="000000"/>
          <w:sz w:val="28"/>
        </w:rPr>
        <w:t xml:space="preserve">
      бағдарламалық қамтамасыз етуді және/немесе ақпараттық жүйенің деректерін рұқсатсыз өзгертуін болдырмау және ақпараттық жүйенің қауіпсіздігін ұйымдастыру жөніндегі ішкі құжаттар; </w:t>
      </w:r>
    </w:p>
    <w:bookmarkStart w:name="z17" w:id="16"/>
    <w:p>
      <w:pPr>
        <w:spacing w:after="0"/>
        <w:ind w:left="0"/>
        <w:jc w:val="both"/>
      </w:pPr>
      <w:r>
        <w:rPr>
          <w:rFonts w:ascii="Times New Roman"/>
          <w:b w:val="false"/>
          <w:i w:val="false"/>
          <w:color w:val="000000"/>
          <w:sz w:val="28"/>
        </w:rPr>
        <w:t xml:space="preserve">
      4) ақпараттық жүйелерді қауіпсіз орналастыру және пайдалану үшін техникалық және өзге үй-жайлардың болуын растайтын құжаттар (үй-жайды жалдау шартының түпнұсқасы немесе нотариалды куәландырылған көшірмесі немесе орналасқан үй-жайды иелену құқығын растайтын құжат); </w:t>
      </w:r>
    </w:p>
    <w:bookmarkEnd w:id="16"/>
    <w:bookmarkStart w:name="z18" w:id="17"/>
    <w:p>
      <w:pPr>
        <w:spacing w:after="0"/>
        <w:ind w:left="0"/>
        <w:jc w:val="both"/>
      </w:pPr>
      <w:r>
        <w:rPr>
          <w:rFonts w:ascii="Times New Roman"/>
          <w:b w:val="false"/>
          <w:i w:val="false"/>
          <w:color w:val="000000"/>
          <w:sz w:val="28"/>
        </w:rPr>
        <w:t xml:space="preserve">
      5) қол жетімділікті бақылауды монтаждау жөніндегі құжаттар (шарт, сипаттама); </w:t>
      </w:r>
    </w:p>
    <w:bookmarkEnd w:id="17"/>
    <w:bookmarkStart w:name="z19" w:id="18"/>
    <w:p>
      <w:pPr>
        <w:spacing w:after="0"/>
        <w:ind w:left="0"/>
        <w:jc w:val="both"/>
      </w:pPr>
      <w:r>
        <w:rPr>
          <w:rFonts w:ascii="Times New Roman"/>
          <w:b w:val="false"/>
          <w:i w:val="false"/>
          <w:color w:val="000000"/>
          <w:sz w:val="28"/>
        </w:rPr>
        <w:t xml:space="preserve">
      6) серверлік жабдықтарды жеткізу жөніндегі құжаттар (шарт, сипаттама, жабдықтарды жеткізу актісі, техникалық хаттама); </w:t>
      </w:r>
    </w:p>
    <w:bookmarkEnd w:id="18"/>
    <w:bookmarkStart w:name="z20" w:id="19"/>
    <w:p>
      <w:pPr>
        <w:spacing w:after="0"/>
        <w:ind w:left="0"/>
        <w:jc w:val="both"/>
      </w:pPr>
      <w:r>
        <w:rPr>
          <w:rFonts w:ascii="Times New Roman"/>
          <w:b w:val="false"/>
          <w:i w:val="false"/>
          <w:color w:val="000000"/>
          <w:sz w:val="28"/>
        </w:rPr>
        <w:t xml:space="preserve">
      7) компьютерлік жабдықтарды сатып алу құжаттары (шарт, қабылдау-тапсыру актісі, кепілдік талоны, сәйкес келу сертификаты); </w:t>
      </w:r>
    </w:p>
    <w:bookmarkEnd w:id="19"/>
    <w:bookmarkStart w:name="z21" w:id="20"/>
    <w:p>
      <w:pPr>
        <w:spacing w:after="0"/>
        <w:ind w:left="0"/>
        <w:jc w:val="both"/>
      </w:pPr>
      <w:r>
        <w:rPr>
          <w:rFonts w:ascii="Times New Roman"/>
          <w:b w:val="false"/>
          <w:i w:val="false"/>
          <w:color w:val="000000"/>
          <w:sz w:val="28"/>
        </w:rPr>
        <w:t xml:space="preserve">
      8) бағдарламалық қамтамасыз етуді сатып алу құжаттары; </w:t>
      </w:r>
    </w:p>
    <w:bookmarkEnd w:id="20"/>
    <w:bookmarkStart w:name="z22" w:id="21"/>
    <w:p>
      <w:pPr>
        <w:spacing w:after="0"/>
        <w:ind w:left="0"/>
        <w:jc w:val="both"/>
      </w:pPr>
      <w:r>
        <w:rPr>
          <w:rFonts w:ascii="Times New Roman"/>
          <w:b w:val="false"/>
          <w:i w:val="false"/>
          <w:color w:val="000000"/>
          <w:sz w:val="28"/>
        </w:rPr>
        <w:t xml:space="preserve">
      9) бейнебақылау жүйесін монтаждау жөніндегі құжаттары; </w:t>
      </w:r>
    </w:p>
    <w:bookmarkEnd w:id="21"/>
    <w:bookmarkStart w:name="z23" w:id="22"/>
    <w:p>
      <w:pPr>
        <w:spacing w:after="0"/>
        <w:ind w:left="0"/>
        <w:jc w:val="both"/>
      </w:pPr>
      <w:r>
        <w:rPr>
          <w:rFonts w:ascii="Times New Roman"/>
          <w:b w:val="false"/>
          <w:i w:val="false"/>
          <w:color w:val="000000"/>
          <w:sz w:val="28"/>
        </w:rPr>
        <w:t xml:space="preserve">
      10) электрондық хабарламаларды беру және алу бойынша регламенттелген процедуралардың болуы туралы ақпараты бар құжат.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нарығын және қаржы ұйымдарын реттеу мен қадағалау агенттігі Басқарамасының 2008.11.28 </w:t>
      </w:r>
      <w:r>
        <w:rPr>
          <w:rFonts w:ascii="Times New Roman"/>
          <w:b w:val="false"/>
          <w:i w:val="false"/>
          <w:color w:val="ff0000"/>
          <w:sz w:val="28"/>
        </w:rPr>
        <w:t xml:space="preserve">N 182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4. Осы Ереженің 3-тармағында аталған құжаттар Агенттік Басқармасының "Кредиттік тарихты қалыптастыру жүйесіне қатысушылардың қызметіндегі ақпараттық процесті ұйымдастыруға және оны пайдалануға, қауіпсіздік жүйесін қалыптастыруға, олардың электрондық жабдықтарына, кредиттік тарихтың деректер базасының сақталуына және үй-жайларына қойылатын ең төменгі талаптарды белгілеу жөніндегі нұсқаулықты бекіту туралы" 2008 жылғы 18 шілдедегі </w:t>
      </w:r>
      <w:r>
        <w:rPr>
          <w:rFonts w:ascii="Times New Roman"/>
          <w:b w:val="false"/>
          <w:i w:val="false"/>
          <w:color w:val="000000"/>
          <w:sz w:val="28"/>
        </w:rPr>
        <w:t xml:space="preserve">N 105 </w:t>
      </w:r>
      <w:r>
        <w:rPr>
          <w:rFonts w:ascii="Times New Roman"/>
          <w:b w:val="false"/>
          <w:i w:val="false"/>
          <w:color w:val="000000"/>
          <w:sz w:val="28"/>
        </w:rPr>
        <w:t xml:space="preserve">қаулысында (Нормативтік құқықтық актілерді мемлекеттік тіркеу тізілімінде N 5310 тіркелген) көзделген талаптарды ескеріп, беріледі.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және қаржы ұйымдарын реттеу мен қадағалау агенттігі Басқарамасының 2008.11.28 </w:t>
      </w:r>
      <w:r>
        <w:rPr>
          <w:rFonts w:ascii="Times New Roman"/>
          <w:b w:val="false"/>
          <w:i w:val="false"/>
          <w:color w:val="ff0000"/>
          <w:sz w:val="28"/>
        </w:rPr>
        <w:t xml:space="preserve">N 182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5. Өтініш беруші лицензия алу үшін ұсынған құжаттары Қазақстан Республикасының заңнама, оның ішінде осы Ереженің талаптарына сәйкес келген жағдайда өтініш берушіге осы Ереженің 2-қосымшасына сәйкес лицензия беріледі.</w:t>
      </w:r>
    </w:p>
    <w:bookmarkEnd w:id="24"/>
    <w:bookmarkStart w:name="z26" w:id="25"/>
    <w:p>
      <w:pPr>
        <w:spacing w:after="0"/>
        <w:ind w:left="0"/>
        <w:jc w:val="both"/>
      </w:pPr>
      <w:r>
        <w:rPr>
          <w:rFonts w:ascii="Times New Roman"/>
          <w:b w:val="false"/>
          <w:i w:val="false"/>
          <w:color w:val="000000"/>
          <w:sz w:val="28"/>
        </w:rPr>
        <w:t xml:space="preserve">
      6. Кредиттік бюро қызметін жүзеге асыру құқығына лицензия уәкілетті органмен шектелмеген мерзімге беріледі. </w:t>
      </w:r>
    </w:p>
    <w:bookmarkEnd w:id="25"/>
    <w:bookmarkStart w:name="z27" w:id="26"/>
    <w:p>
      <w:pPr>
        <w:spacing w:after="0"/>
        <w:ind w:left="0"/>
        <w:jc w:val="both"/>
      </w:pPr>
      <w:r>
        <w:rPr>
          <w:rFonts w:ascii="Times New Roman"/>
          <w:b w:val="false"/>
          <w:i w:val="false"/>
          <w:color w:val="000000"/>
          <w:sz w:val="28"/>
        </w:rPr>
        <w:t xml:space="preserve">
      7. Кредиттік бюро қызметін жүзеге асыру құқығына лицензия беруден бас тарту Кредиттік бюролар туралы заңның </w:t>
      </w:r>
      <w:r>
        <w:rPr>
          <w:rFonts w:ascii="Times New Roman"/>
          <w:b w:val="false"/>
          <w:i w:val="false"/>
          <w:color w:val="000000"/>
          <w:sz w:val="28"/>
        </w:rPr>
        <w:t>10-бабымен</w:t>
      </w:r>
      <w:r>
        <w:rPr>
          <w:rFonts w:ascii="Times New Roman"/>
          <w:b w:val="false"/>
          <w:i w:val="false"/>
          <w:color w:val="000000"/>
          <w:sz w:val="28"/>
        </w:rPr>
        <w:t xml:space="preserve">, Рұқсаттар және хабарламалар туралы заңның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36-баптарымен</w:t>
      </w:r>
      <w:r>
        <w:rPr>
          <w:rFonts w:ascii="Times New Roman"/>
          <w:b w:val="false"/>
          <w:i w:val="false"/>
          <w:color w:val="000000"/>
          <w:sz w:val="28"/>
        </w:rPr>
        <w:t xml:space="preserve"> көзделген негіздер бойынша іске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8. Лицензия алу үшін берген өтініште көрсетілген мәліметтер өзгерген жағдайда, сондай-ақ, Кредиттік бюролар туралы Заңның </w:t>
      </w:r>
      <w:r>
        <w:rPr>
          <w:rFonts w:ascii="Times New Roman"/>
          <w:b w:val="false"/>
          <w:i w:val="false"/>
          <w:color w:val="000000"/>
          <w:sz w:val="28"/>
        </w:rPr>
        <w:t>9-бабының</w:t>
      </w:r>
      <w:r>
        <w:rPr>
          <w:rFonts w:ascii="Times New Roman"/>
          <w:b w:val="false"/>
          <w:i w:val="false"/>
          <w:color w:val="000000"/>
          <w:sz w:val="28"/>
        </w:rPr>
        <w:t xml:space="preserve"> 1-тармағының 2), 3) тармақшаларында көрсетілген құжаттарға өзгерістер мен толықтырулар енгізілген жағдайда кредиттік бюро уәкілетті органға өзгерістер мен толықтырулар туралы мәліметтерді және осындай өзгерістер мен толықтырулар тіркелген күннен бастап он төрт күн ішінде тіркеген әділет органының белгісі мен мөрі қойылған, нотариалды расталған құрылтай құжаттарының мемлекеттік және орыс тіліндегі көшірмелерін ұсынады. </w:t>
      </w:r>
    </w:p>
    <w:bookmarkEnd w:id="27"/>
    <w:bookmarkStart w:name="z33" w:id="28"/>
    <w:p>
      <w:pPr>
        <w:spacing w:after="0"/>
        <w:ind w:left="0"/>
        <w:jc w:val="both"/>
      </w:pPr>
      <w:r>
        <w:rPr>
          <w:rFonts w:ascii="Times New Roman"/>
          <w:b w:val="false"/>
          <w:i w:val="false"/>
          <w:color w:val="000000"/>
          <w:sz w:val="28"/>
        </w:rPr>
        <w:t>
      8-1. Уәкілетті орган кредиттік бюроның лицензиясы жоғалған, бүлінген жағдайда кредиттік бюродан жазбаша өтініш алған күннен бастап екі жұмыс күні ішінде лицензияның телнұсқасын жоғарғы оң жақ бұрышына жаңа нөмірін қою мен "Телнұсқа" деген жазба жасау және лицензияның алғашқы берілген күнін және (немесе) оның қайта ресімделген күнін көрсете отырып береді.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Қаржы нарығын және қаржы ұйымдарын реттеу мен қадағалау агенттігі Басқарамасының 2008.11.28 </w:t>
      </w:r>
      <w:r>
        <w:rPr>
          <w:rFonts w:ascii="Times New Roman"/>
          <w:b w:val="false"/>
          <w:i w:val="false"/>
          <w:color w:val="ff0000"/>
          <w:sz w:val="28"/>
        </w:rPr>
        <w:t>N 182</w:t>
      </w:r>
      <w:r>
        <w:rPr>
          <w:rFonts w:ascii="Times New Roman"/>
          <w:b w:val="false"/>
          <w:i w:val="false"/>
          <w:color w:val="ff0000"/>
          <w:sz w:val="28"/>
        </w:rPr>
        <w:t xml:space="preserve">;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9. Кредиттік бюро қызметін жүзеге асыру құқығына лицензия (лицензиялардың телнұсқасын) берілген (қайта ресімделген) кезде мөлшері және төлеу тәртібі Қазақстан Республикасының заңнамаларымен айқындалатын лицензиялық алым өндіріп алынады.</w:t>
      </w:r>
    </w:p>
    <w:bookmarkEnd w:id="29"/>
    <w:bookmarkStart w:name="z29" w:id="30"/>
    <w:p>
      <w:pPr>
        <w:spacing w:after="0"/>
        <w:ind w:left="0"/>
        <w:jc w:val="both"/>
      </w:pPr>
      <w:r>
        <w:rPr>
          <w:rFonts w:ascii="Times New Roman"/>
          <w:b w:val="false"/>
          <w:i w:val="false"/>
          <w:color w:val="000000"/>
          <w:sz w:val="28"/>
        </w:rPr>
        <w:t>
      Лицензияны қайта ресімдеу кезінде кредиттік бюро осы Қағидалардың 3-қосымшасына сәйкес нысан бойынша өтінішпен уәкілетті органға хабарласады.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xml:space="preserve">
      9-1. Кредиттік бюро туралы Заңның 12-бабына сәйкес уәкілетті органның лицензияның қолданылуын тоқтата тұру жөніндегі қабылданған шешімі орындалу үшін кредиттік бюроға жіберіледі.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Қаржы нарығын және қаржы ұйымдарын реттеу мен қадағалау агенттігі Басқарамасының 2008.11.28 </w:t>
      </w:r>
      <w:r>
        <w:rPr>
          <w:rFonts w:ascii="Times New Roman"/>
          <w:b w:val="false"/>
          <w:i w:val="false"/>
          <w:color w:val="ff0000"/>
          <w:sz w:val="28"/>
        </w:rPr>
        <w:t xml:space="preserve">N 182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9-2. Лицензиясының қолданылуы тоқтатыла тұрған кредиттік бюро әр айдың оныншы күнінен кешіктірмей ай сайын (лицензияның қолданылуын қайта жаңартқан күнге дейін) анықталған бұзушылықтарды жою бойынша кредиттік бюро жүргізген іс-шаралар туралы уәкілетті органға хабарлайды.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Қаржы нарығын және қаржы ұйымдарын реттеу мен қадағалау агенттігі Басқарамасының 2008.11.28 </w:t>
      </w:r>
      <w:r>
        <w:rPr>
          <w:rFonts w:ascii="Times New Roman"/>
          <w:b w:val="false"/>
          <w:i w:val="false"/>
          <w:color w:val="ff0000"/>
          <w:sz w:val="28"/>
        </w:rPr>
        <w:t xml:space="preserve">N 182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xml:space="preserve">
      9-3. Кредиттік бюро лицензияны ерікті қайтару жөніндегі ақпаратты республикалық маңызы бар бұқаралық ақпарат құралдарында лицензияны уәкілетті органға қайтарған күнге дейінгі алпыс күнтізбелік күннен кешіктірмей жариялайды.      </w:t>
      </w:r>
    </w:p>
    <w:bookmarkEnd w:id="33"/>
    <w:p>
      <w:pPr>
        <w:spacing w:after="0"/>
        <w:ind w:left="0"/>
        <w:jc w:val="both"/>
      </w:pPr>
      <w:r>
        <w:rPr>
          <w:rFonts w:ascii="Times New Roman"/>
          <w:b w:val="false"/>
          <w:i w:val="false"/>
          <w:color w:val="000000"/>
          <w:sz w:val="28"/>
        </w:rPr>
        <w:t xml:space="preserve">
      Кредиттік бюро уәкілетті органға лицензияны ерікті қайтарғанда, бір уақытта өтініш хатпен қоса Кредиттік бюро туралы Заңның 15-бабында көрсетілген іс-шаралардың орындалғанын растау жөніндегі хатты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9-3-тармақпен толықтырылды - ҚР Қаржы нарығын және қаржы ұйымдарын реттеу мен қадағалау агенттігі Басқарамасының 2008.11.28 </w:t>
      </w:r>
      <w:r>
        <w:rPr>
          <w:rFonts w:ascii="Times New Roman"/>
          <w:b w:val="false"/>
          <w:i w:val="false"/>
          <w:color w:val="ff0000"/>
          <w:sz w:val="28"/>
        </w:rPr>
        <w:t xml:space="preserve">N 182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9-4. Уәкілетті орган лицензияны беру және одан айыру жөніндегі, сондай-ақ кредиттік бюроның лицензияларының қолданылуын тоқтата тұру, тоқтату және жаңарту жөніндегі ақпаратты уәкілетті органның интернет-ресурсында оны орналастыру арқылы не мүдделі тұлғалардың сұратулары бойынша ашады.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9-4-тармақпен толықтырылды - ҚР Қаржы нарығын және қаржы ұйымдарын реттеу мен қадағалау агенттігі Басқарамасының 2008.11.28 </w:t>
      </w:r>
      <w:r>
        <w:rPr>
          <w:rFonts w:ascii="Times New Roman"/>
          <w:b w:val="false"/>
          <w:i w:val="false"/>
          <w:color w:val="ff0000"/>
          <w:sz w:val="28"/>
        </w:rPr>
        <w:t>N 182</w:t>
      </w:r>
      <w:r>
        <w:rPr>
          <w:rFonts w:ascii="Times New Roman"/>
          <w:b w:val="false"/>
          <w:i w:val="false"/>
          <w:color w:val="ff0000"/>
          <w:sz w:val="28"/>
        </w:rPr>
        <w:t xml:space="preserve">;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p>
    <w:bookmarkStart w:name="z30" w:id="35"/>
    <w:p>
      <w:pPr>
        <w:spacing w:after="0"/>
        <w:ind w:left="0"/>
        <w:jc w:val="both"/>
      </w:pPr>
      <w:r>
        <w:rPr>
          <w:rFonts w:ascii="Times New Roman"/>
          <w:b w:val="false"/>
          <w:i w:val="false"/>
          <w:color w:val="000000"/>
          <w:sz w:val="28"/>
        </w:rPr>
        <w:t>
      10. Осы Ережемен реттелмеген мәселелер Қазақстан Республикасының заңнамаларында айқындалған тәртіппен шешіледі.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бюроның қызметін</w:t>
            </w:r>
            <w:r>
              <w:br/>
            </w:r>
            <w:r>
              <w:rPr>
                <w:rFonts w:ascii="Times New Roman"/>
                <w:b w:val="false"/>
                <w:i w:val="false"/>
                <w:color w:val="000000"/>
                <w:sz w:val="20"/>
              </w:rPr>
              <w:t>лицензиялау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ff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xml:space="preserve">
      Ө Т І Н І Ш </w:t>
      </w:r>
    </w:p>
    <w:p>
      <w:pPr>
        <w:spacing w:after="0"/>
        <w:ind w:left="0"/>
        <w:jc w:val="both"/>
      </w:pPr>
      <w:r>
        <w:rPr>
          <w:rFonts w:ascii="Times New Roman"/>
          <w:b w:val="false"/>
          <w:i w:val="false"/>
          <w:color w:val="000000"/>
          <w:sz w:val="28"/>
        </w:rPr>
        <w:t xml:space="preserve">
            Кредиттік бюро қызметін жүзеге асыруға лицензия беруіңізді сұраймын. </w:t>
      </w:r>
    </w:p>
    <w:p>
      <w:pPr>
        <w:spacing w:after="0"/>
        <w:ind w:left="0"/>
        <w:jc w:val="both"/>
      </w:pPr>
      <w:r>
        <w:rPr>
          <w:rFonts w:ascii="Times New Roman"/>
          <w:b w:val="false"/>
          <w:i w:val="false"/>
          <w:color w:val="000000"/>
          <w:sz w:val="28"/>
        </w:rPr>
        <w:t xml:space="preserve">
            Өтініш беруші туралы мәліметтер: </w:t>
      </w:r>
    </w:p>
    <w:p>
      <w:pPr>
        <w:spacing w:after="0"/>
        <w:ind w:left="0"/>
        <w:jc w:val="both"/>
      </w:pPr>
      <w:r>
        <w:rPr>
          <w:rFonts w:ascii="Times New Roman"/>
          <w:b w:val="false"/>
          <w:i w:val="false"/>
          <w:color w:val="000000"/>
          <w:sz w:val="28"/>
        </w:rPr>
        <w:t xml:space="preserve">
            1. Өтiнiш берушi орналасқан жерi (заңды/нақты мекенжайы)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(индекс, қала, аудан, облыс, көше, үйдiң нөмiрi,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(телефон, факс). </w:t>
      </w:r>
    </w:p>
    <w:p>
      <w:pPr>
        <w:spacing w:after="0"/>
        <w:ind w:left="0"/>
        <w:jc w:val="both"/>
      </w:pPr>
      <w:r>
        <w:rPr>
          <w:rFonts w:ascii="Times New Roman"/>
          <w:b w:val="false"/>
          <w:i w:val="false"/>
          <w:color w:val="000000"/>
          <w:sz w:val="28"/>
        </w:rPr>
        <w:t xml:space="preserve">
            2. Кредиттік бюроның бірінші басшысы және бас бухгалтері туралы мәліметтер (тегі, аты, бар болса - әкесінің аты, туылған күні, байланыс телефондарының нөмірлері); </w:t>
      </w:r>
    </w:p>
    <w:p>
      <w:pPr>
        <w:spacing w:after="0"/>
        <w:ind w:left="0"/>
        <w:jc w:val="both"/>
      </w:pPr>
      <w:r>
        <w:rPr>
          <w:rFonts w:ascii="Times New Roman"/>
          <w:b w:val="false"/>
          <w:i w:val="false"/>
          <w:color w:val="000000"/>
          <w:sz w:val="28"/>
        </w:rPr>
        <w:t xml:space="preserve">
            3. Кредиттік бюроның акционерлері (құрылтайшылары, қатысушылары) туралы мәліметтер: заңды тұлғалар үшін - толық атауы, мемлекеттік тіркеу (қайта тіркеу) туралы мәліметтер, жарғылық капиталының мөлшері, жеке тұлғалар үшін - тегі, аты, бар болса - әкесінің аты, туған күні мен жылы); </w:t>
      </w:r>
    </w:p>
    <w:p>
      <w:pPr>
        <w:spacing w:after="0"/>
        <w:ind w:left="0"/>
        <w:jc w:val="both"/>
      </w:pPr>
      <w:r>
        <w:rPr>
          <w:rFonts w:ascii="Times New Roman"/>
          <w:b w:val="false"/>
          <w:i w:val="false"/>
          <w:color w:val="000000"/>
          <w:sz w:val="28"/>
        </w:rPr>
        <w:t xml:space="preserve">
            4. Төлем тапсырмаларын, кассалық кіріс ордерлерін толық төлегенін растайтын құжаттардың деректемелері көрсетілген жарғылық капиталдың мөлшері (акционерлік қоғам ұйымдастырушылық-құқықтық нысанындағы заңды тұлғаларды қоспағанда); </w:t>
      </w:r>
    </w:p>
    <w:p>
      <w:pPr>
        <w:spacing w:after="0"/>
        <w:ind w:left="0"/>
        <w:jc w:val="both"/>
      </w:pPr>
      <w:r>
        <w:rPr>
          <w:rFonts w:ascii="Times New Roman"/>
          <w:b w:val="false"/>
          <w:i w:val="false"/>
          <w:color w:val="000000"/>
          <w:sz w:val="28"/>
        </w:rPr>
        <w:t xml:space="preserve">
            5. Жарияланған акциялар шығарылымын мемлекеттік тіркеу туралы куәліктің нөмірі мен күні (заңды тұлғалар үшін акционерлік қоғамының ұйымдастырушылық-құқықтық нысанында).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6. Жіберілетін құжаттардың тізбесі, даналар саны және әр қайсысы бойынша парақтар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 өтінішке қоса берілген құжаттардың (ақпараттың) дұрыстығына толығымен жауапты болады. </w:t>
      </w:r>
    </w:p>
    <w:p>
      <w:pPr>
        <w:spacing w:after="0"/>
        <w:ind w:left="0"/>
        <w:jc w:val="both"/>
      </w:pPr>
      <w:r>
        <w:rPr>
          <w:rFonts w:ascii="Times New Roman"/>
          <w:b w:val="false"/>
          <w:i w:val="false"/>
          <w:color w:val="000000"/>
          <w:sz w:val="28"/>
        </w:rPr>
        <w:t xml:space="preserve">
            Тегі, аты, бар болса - әкесінің аты, өтініш берушінің өтініш беруге өкілетті тұлғаның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200__жылғы ""_____" _____________ </w:t>
      </w:r>
    </w:p>
    <w:p>
      <w:pPr>
        <w:spacing w:after="0"/>
        <w:ind w:left="0"/>
        <w:jc w:val="both"/>
      </w:pPr>
      <w:r>
        <w:rPr>
          <w:rFonts w:ascii="Times New Roman"/>
          <w:b w:val="false"/>
          <w:i w:val="false"/>
          <w:color w:val="000000"/>
          <w:sz w:val="28"/>
        </w:rPr>
        <w:t xml:space="preserve">
            Мөрдің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бюроның қызметін</w:t>
            </w:r>
            <w:r>
              <w:br/>
            </w:r>
            <w:r>
              <w:rPr>
                <w:rFonts w:ascii="Times New Roman"/>
                <w:b w:val="false"/>
                <w:i w:val="false"/>
                <w:color w:val="000000"/>
                <w:sz w:val="20"/>
              </w:rPr>
              <w:t>лицензиялау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елтаңбасы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Кредиттік бюро қызметін жүзеге асыруға берілетін лицензия </w:t>
      </w:r>
    </w:p>
    <w:p>
      <w:pPr>
        <w:spacing w:after="0"/>
        <w:ind w:left="0"/>
        <w:jc w:val="both"/>
      </w:pPr>
      <w:r>
        <w:rPr>
          <w:rFonts w:ascii="Times New Roman"/>
          <w:b w:val="false"/>
          <w:i w:val="false"/>
          <w:color w:val="000000"/>
          <w:sz w:val="28"/>
        </w:rPr>
        <w:t xml:space="preserve">
            Лицензияның нөмірі _____ Берілген күні _____ жылғы "___"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Кредиттік бюроның толық атауы </w:t>
      </w:r>
    </w:p>
    <w:p>
      <w:pPr>
        <w:spacing w:after="0"/>
        <w:ind w:left="0"/>
        <w:jc w:val="both"/>
      </w:pPr>
      <w:r>
        <w:rPr>
          <w:rFonts w:ascii="Times New Roman"/>
          <w:b w:val="false"/>
          <w:i w:val="false"/>
          <w:color w:val="000000"/>
          <w:sz w:val="28"/>
        </w:rPr>
        <w:t xml:space="preserve">
            Кредиттік бюроның алғаш рет алған лицензиясы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лицензияны берген уәкілетті органның атауы) </w:t>
      </w:r>
    </w:p>
    <w:p>
      <w:pPr>
        <w:spacing w:after="0"/>
        <w:ind w:left="0"/>
        <w:jc w:val="both"/>
      </w:pPr>
      <w:r>
        <w:rPr>
          <w:rFonts w:ascii="Times New Roman"/>
          <w:b w:val="false"/>
          <w:i w:val="false"/>
          <w:color w:val="000000"/>
          <w:sz w:val="28"/>
        </w:rPr>
        <w:t xml:space="preserve">
            Төрайым (Төрайымның орынбасары)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Алматы қаласы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бюроның қызметін</w:t>
            </w:r>
            <w:r>
              <w:br/>
            </w:r>
            <w:r>
              <w:rPr>
                <w:rFonts w:ascii="Times New Roman"/>
                <w:b w:val="false"/>
                <w:i w:val="false"/>
                <w:color w:val="000000"/>
                <w:sz w:val="20"/>
              </w:rPr>
              <w:t>лицензиялау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3-қосымшамен толықтырылды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_____________________________________________________________________</w:t>
      </w:r>
    </w:p>
    <w:bookmarkEnd w:id="36"/>
    <w:p>
      <w:pPr>
        <w:spacing w:after="0"/>
        <w:ind w:left="0"/>
        <w:jc w:val="both"/>
      </w:pPr>
      <w:r>
        <w:rPr>
          <w:rFonts w:ascii="Times New Roman"/>
          <w:b w:val="false"/>
          <w:i w:val="false"/>
          <w:color w:val="000000"/>
          <w:sz w:val="28"/>
        </w:rPr>
        <w:t>
                      (уәкілетті органның толық атауы)</w:t>
      </w:r>
    </w:p>
    <w:bookmarkStart w:name="z40" w:id="37"/>
    <w:p>
      <w:pPr>
        <w:spacing w:after="0"/>
        <w:ind w:left="0"/>
        <w:jc w:val="both"/>
      </w:pPr>
      <w:r>
        <w:rPr>
          <w:rFonts w:ascii="Times New Roman"/>
          <w:b w:val="false"/>
          <w:i w:val="false"/>
          <w:color w:val="000000"/>
          <w:sz w:val="28"/>
        </w:rPr>
        <w:t>
      _____________________________________________________________________</w:t>
      </w:r>
    </w:p>
    <w:bookmarkEnd w:id="37"/>
    <w:p>
      <w:pPr>
        <w:spacing w:after="0"/>
        <w:ind w:left="0"/>
        <w:jc w:val="both"/>
      </w:pPr>
      <w:r>
        <w:rPr>
          <w:rFonts w:ascii="Times New Roman"/>
          <w:b w:val="false"/>
          <w:i w:val="false"/>
          <w:color w:val="000000"/>
          <w:sz w:val="28"/>
        </w:rPr>
        <w:t>
                       (өтініш берушінің толық атауы)</w:t>
      </w:r>
    </w:p>
    <w:bookmarkStart w:name="z41" w:id="38"/>
    <w:p>
      <w:pPr>
        <w:spacing w:after="0"/>
        <w:ind w:left="0"/>
        <w:jc w:val="left"/>
      </w:pPr>
      <w:r>
        <w:rPr>
          <w:rFonts w:ascii="Times New Roman"/>
          <w:b/>
          <w:i w:val="false"/>
          <w:color w:val="000000"/>
        </w:rPr>
        <w:t xml:space="preserve"> Өтініш</w:t>
      </w:r>
    </w:p>
    <w:bookmarkEnd w:id="38"/>
    <w:bookmarkStart w:name="z42" w:id="39"/>
    <w:p>
      <w:pPr>
        <w:spacing w:after="0"/>
        <w:ind w:left="0"/>
        <w:jc w:val="both"/>
      </w:pPr>
      <w:r>
        <w:rPr>
          <w:rFonts w:ascii="Times New Roman"/>
          <w:b w:val="false"/>
          <w:i w:val="false"/>
          <w:color w:val="000000"/>
          <w:sz w:val="28"/>
        </w:rPr>
        <w:t>
      _____________________________________________________________________</w:t>
      </w:r>
    </w:p>
    <w:bookmarkEnd w:id="39"/>
    <w:bookmarkStart w:name="z43" w:id="40"/>
    <w:p>
      <w:pPr>
        <w:spacing w:after="0"/>
        <w:ind w:left="0"/>
        <w:jc w:val="both"/>
      </w:pPr>
      <w:r>
        <w:rPr>
          <w:rFonts w:ascii="Times New Roman"/>
          <w:b w:val="false"/>
          <w:i w:val="false"/>
          <w:color w:val="000000"/>
          <w:sz w:val="28"/>
        </w:rPr>
        <w:t>
                 (лицензияны қайта ресімдеу себебін көрсету)</w:t>
      </w:r>
    </w:p>
    <w:bookmarkEnd w:id="40"/>
    <w:bookmarkStart w:name="z44" w:id="41"/>
    <w:p>
      <w:pPr>
        <w:spacing w:after="0"/>
        <w:ind w:left="0"/>
        <w:jc w:val="both"/>
      </w:pPr>
      <w:r>
        <w:rPr>
          <w:rFonts w:ascii="Times New Roman"/>
          <w:b w:val="false"/>
          <w:i w:val="false"/>
          <w:color w:val="000000"/>
          <w:sz w:val="28"/>
        </w:rPr>
        <w:t>
      _____________________________________________________________________</w:t>
      </w:r>
    </w:p>
    <w:bookmarkEnd w:id="41"/>
    <w:p>
      <w:pPr>
        <w:spacing w:after="0"/>
        <w:ind w:left="0"/>
        <w:jc w:val="both"/>
      </w:pPr>
      <w:r>
        <w:rPr>
          <w:rFonts w:ascii="Times New Roman"/>
          <w:b w:val="false"/>
          <w:i w:val="false"/>
          <w:color w:val="000000"/>
          <w:sz w:val="28"/>
        </w:rPr>
        <w:t>
                      (лицензияның атауын көрсету)</w:t>
      </w:r>
    </w:p>
    <w:bookmarkStart w:name="z45" w:id="42"/>
    <w:p>
      <w:pPr>
        <w:spacing w:after="0"/>
        <w:ind w:left="0"/>
        <w:jc w:val="both"/>
      </w:pPr>
      <w:r>
        <w:rPr>
          <w:rFonts w:ascii="Times New Roman"/>
          <w:b w:val="false"/>
          <w:i w:val="false"/>
          <w:color w:val="000000"/>
          <w:sz w:val="28"/>
        </w:rPr>
        <w:t>
            лицензияны қайта ресумдеуді сұраймын.</w:t>
      </w:r>
    </w:p>
    <w:bookmarkEnd w:id="42"/>
    <w:bookmarkStart w:name="z46" w:id="43"/>
    <w:p>
      <w:pPr>
        <w:spacing w:after="0"/>
        <w:ind w:left="0"/>
        <w:jc w:val="both"/>
      </w:pPr>
      <w:r>
        <w:rPr>
          <w:rFonts w:ascii="Times New Roman"/>
          <w:b w:val="false"/>
          <w:i w:val="false"/>
          <w:color w:val="000000"/>
          <w:sz w:val="28"/>
        </w:rPr>
        <w:t>
             Өтініш беруші туралы мәліметтер:</w:t>
      </w:r>
    </w:p>
    <w:bookmarkEnd w:id="43"/>
    <w:bookmarkStart w:name="z47" w:id="44"/>
    <w:p>
      <w:pPr>
        <w:spacing w:after="0"/>
        <w:ind w:left="0"/>
        <w:jc w:val="both"/>
      </w:pPr>
      <w:r>
        <w:rPr>
          <w:rFonts w:ascii="Times New Roman"/>
          <w:b w:val="false"/>
          <w:i w:val="false"/>
          <w:color w:val="000000"/>
          <w:sz w:val="28"/>
        </w:rPr>
        <w:t>
           1. Өтiнiш берушi орналасқан жерi (заңды/нақты мекенжайы)</w:t>
      </w:r>
    </w:p>
    <w:bookmarkEnd w:id="44"/>
    <w:bookmarkStart w:name="z48" w:id="45"/>
    <w:p>
      <w:pPr>
        <w:spacing w:after="0"/>
        <w:ind w:left="0"/>
        <w:jc w:val="both"/>
      </w:pPr>
      <w:r>
        <w:rPr>
          <w:rFonts w:ascii="Times New Roman"/>
          <w:b w:val="false"/>
          <w:i w:val="false"/>
          <w:color w:val="000000"/>
          <w:sz w:val="28"/>
        </w:rPr>
        <w:t>
      _____________________________________________________________________</w:t>
      </w:r>
    </w:p>
    <w:bookmarkEnd w:id="4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қала, аудан, облыс, көше, үйдiң нөмiрi, бизнес-сәйкестендіру нөмірі)</w:t>
      </w:r>
    </w:p>
    <w:bookmarkStart w:name="z49" w:id="46"/>
    <w:p>
      <w:pPr>
        <w:spacing w:after="0"/>
        <w:ind w:left="0"/>
        <w:jc w:val="both"/>
      </w:pPr>
      <w:r>
        <w:rPr>
          <w:rFonts w:ascii="Times New Roman"/>
          <w:b w:val="false"/>
          <w:i w:val="false"/>
          <w:color w:val="000000"/>
          <w:sz w:val="28"/>
        </w:rPr>
        <w:t>
      _____________________________________________________________________</w:t>
      </w:r>
    </w:p>
    <w:bookmarkEnd w:id="46"/>
    <w:bookmarkStart w:name="z50" w:id="47"/>
    <w:p>
      <w:pPr>
        <w:spacing w:after="0"/>
        <w:ind w:left="0"/>
        <w:jc w:val="both"/>
      </w:pPr>
      <w:r>
        <w:rPr>
          <w:rFonts w:ascii="Times New Roman"/>
          <w:b w:val="false"/>
          <w:i w:val="false"/>
          <w:color w:val="000000"/>
          <w:sz w:val="28"/>
        </w:rPr>
        <w:t>
                             (телефон, факс).</w:t>
      </w:r>
    </w:p>
    <w:bookmarkEnd w:id="47"/>
    <w:bookmarkStart w:name="z51" w:id="48"/>
    <w:p>
      <w:pPr>
        <w:spacing w:after="0"/>
        <w:ind w:left="0"/>
        <w:jc w:val="both"/>
      </w:pPr>
      <w:r>
        <w:rPr>
          <w:rFonts w:ascii="Times New Roman"/>
          <w:b w:val="false"/>
          <w:i w:val="false"/>
          <w:color w:val="000000"/>
          <w:sz w:val="28"/>
        </w:rPr>
        <w:t>
           2. Кредиттік бюроның бірінші басшысы және бас бухгалтері туралы</w:t>
      </w:r>
    </w:p>
    <w:bookmarkEnd w:id="48"/>
    <w:p>
      <w:pPr>
        <w:spacing w:after="0"/>
        <w:ind w:left="0"/>
        <w:jc w:val="both"/>
      </w:pPr>
      <w:r>
        <w:rPr>
          <w:rFonts w:ascii="Times New Roman"/>
          <w:b w:val="false"/>
          <w:i w:val="false"/>
          <w:color w:val="000000"/>
          <w:sz w:val="28"/>
        </w:rPr>
        <w:t>
      мәліметтер (тегі, аты, бар болса - әкесінің аты, туылған күні,</w:t>
      </w:r>
    </w:p>
    <w:p>
      <w:pPr>
        <w:spacing w:after="0"/>
        <w:ind w:left="0"/>
        <w:jc w:val="both"/>
      </w:pPr>
      <w:r>
        <w:rPr>
          <w:rFonts w:ascii="Times New Roman"/>
          <w:b w:val="false"/>
          <w:i w:val="false"/>
          <w:color w:val="000000"/>
          <w:sz w:val="28"/>
        </w:rPr>
        <w:t>
      байланыс телефондарының нөмірлері);</w:t>
      </w:r>
    </w:p>
    <w:bookmarkStart w:name="z52" w:id="49"/>
    <w:p>
      <w:pPr>
        <w:spacing w:after="0"/>
        <w:ind w:left="0"/>
        <w:jc w:val="both"/>
      </w:pPr>
      <w:r>
        <w:rPr>
          <w:rFonts w:ascii="Times New Roman"/>
          <w:b w:val="false"/>
          <w:i w:val="false"/>
          <w:color w:val="000000"/>
          <w:sz w:val="28"/>
        </w:rPr>
        <w:t>
      _____________________________________________________________________</w:t>
      </w:r>
    </w:p>
    <w:bookmarkEnd w:id="49"/>
    <w:p>
      <w:pPr>
        <w:spacing w:after="0"/>
        <w:ind w:left="0"/>
        <w:jc w:val="both"/>
      </w:pPr>
      <w:r>
        <w:rPr>
          <w:rFonts w:ascii="Times New Roman"/>
          <w:b w:val="false"/>
          <w:i w:val="false"/>
          <w:color w:val="000000"/>
          <w:sz w:val="28"/>
        </w:rPr>
        <w:t>
      _____________________________________________________________________</w:t>
      </w:r>
    </w:p>
    <w:bookmarkStart w:name="z53" w:id="50"/>
    <w:p>
      <w:pPr>
        <w:spacing w:after="0"/>
        <w:ind w:left="0"/>
        <w:jc w:val="both"/>
      </w:pPr>
      <w:r>
        <w:rPr>
          <w:rFonts w:ascii="Times New Roman"/>
          <w:b w:val="false"/>
          <w:i w:val="false"/>
          <w:color w:val="000000"/>
          <w:sz w:val="28"/>
        </w:rPr>
        <w:t>
           3. Кредиттік бюроның акционерлері (құрылтайшылары,</w:t>
      </w:r>
    </w:p>
    <w:bookmarkEnd w:id="50"/>
    <w:p>
      <w:pPr>
        <w:spacing w:after="0"/>
        <w:ind w:left="0"/>
        <w:jc w:val="both"/>
      </w:pPr>
      <w:r>
        <w:rPr>
          <w:rFonts w:ascii="Times New Roman"/>
          <w:b w:val="false"/>
          <w:i w:val="false"/>
          <w:color w:val="000000"/>
          <w:sz w:val="28"/>
        </w:rPr>
        <w:t>
      қатысушылары) туралы мәліметтер: заңды тұлғалар үшін - толық атауы,</w:t>
      </w:r>
    </w:p>
    <w:p>
      <w:pPr>
        <w:spacing w:after="0"/>
        <w:ind w:left="0"/>
        <w:jc w:val="both"/>
      </w:pPr>
      <w:r>
        <w:rPr>
          <w:rFonts w:ascii="Times New Roman"/>
          <w:b w:val="false"/>
          <w:i w:val="false"/>
          <w:color w:val="000000"/>
          <w:sz w:val="28"/>
        </w:rPr>
        <w:t>
      мемлекеттік тіркеу (қайта тіркеу) туралы мәліметтер, жарғылық</w:t>
      </w:r>
    </w:p>
    <w:p>
      <w:pPr>
        <w:spacing w:after="0"/>
        <w:ind w:left="0"/>
        <w:jc w:val="both"/>
      </w:pPr>
      <w:r>
        <w:rPr>
          <w:rFonts w:ascii="Times New Roman"/>
          <w:b w:val="false"/>
          <w:i w:val="false"/>
          <w:color w:val="000000"/>
          <w:sz w:val="28"/>
        </w:rPr>
        <w:t>
      капиталының мөлшері, жеке тұлғалар үшін - тегі, аты, бар болса -</w:t>
      </w:r>
    </w:p>
    <w:p>
      <w:pPr>
        <w:spacing w:after="0"/>
        <w:ind w:left="0"/>
        <w:jc w:val="both"/>
      </w:pPr>
      <w:r>
        <w:rPr>
          <w:rFonts w:ascii="Times New Roman"/>
          <w:b w:val="false"/>
          <w:i w:val="false"/>
          <w:color w:val="000000"/>
          <w:sz w:val="28"/>
        </w:rPr>
        <w:t>
      әкесінің аты, туған күні мен жылы);</w:t>
      </w:r>
    </w:p>
    <w:bookmarkStart w:name="z54" w:id="51"/>
    <w:p>
      <w:pPr>
        <w:spacing w:after="0"/>
        <w:ind w:left="0"/>
        <w:jc w:val="both"/>
      </w:pPr>
      <w:r>
        <w:rPr>
          <w:rFonts w:ascii="Times New Roman"/>
          <w:b w:val="false"/>
          <w:i w:val="false"/>
          <w:color w:val="000000"/>
          <w:sz w:val="28"/>
        </w:rPr>
        <w:t>
      _____________________________________________________________________</w:t>
      </w:r>
    </w:p>
    <w:bookmarkEnd w:id="51"/>
    <w:p>
      <w:pPr>
        <w:spacing w:after="0"/>
        <w:ind w:left="0"/>
        <w:jc w:val="both"/>
      </w:pPr>
      <w:r>
        <w:rPr>
          <w:rFonts w:ascii="Times New Roman"/>
          <w:b w:val="false"/>
          <w:i w:val="false"/>
          <w:color w:val="000000"/>
          <w:sz w:val="28"/>
        </w:rPr>
        <w:t>
      _____________________________________________________________________</w:t>
      </w:r>
    </w:p>
    <w:bookmarkStart w:name="z55" w:id="52"/>
    <w:p>
      <w:pPr>
        <w:spacing w:after="0"/>
        <w:ind w:left="0"/>
        <w:jc w:val="both"/>
      </w:pPr>
      <w:r>
        <w:rPr>
          <w:rFonts w:ascii="Times New Roman"/>
          <w:b w:val="false"/>
          <w:i w:val="false"/>
          <w:color w:val="000000"/>
          <w:sz w:val="28"/>
        </w:rPr>
        <w:t>
           4. Төлем тапсырмаларын, кассалық кіріс ордерлерін толық</w:t>
      </w:r>
    </w:p>
    <w:bookmarkEnd w:id="52"/>
    <w:p>
      <w:pPr>
        <w:spacing w:after="0"/>
        <w:ind w:left="0"/>
        <w:jc w:val="both"/>
      </w:pPr>
      <w:r>
        <w:rPr>
          <w:rFonts w:ascii="Times New Roman"/>
          <w:b w:val="false"/>
          <w:i w:val="false"/>
          <w:color w:val="000000"/>
          <w:sz w:val="28"/>
        </w:rPr>
        <w:t>
      төлегенін растайтын құжаттардың деректемелері көрсетілген жарғылық</w:t>
      </w:r>
    </w:p>
    <w:p>
      <w:pPr>
        <w:spacing w:after="0"/>
        <w:ind w:left="0"/>
        <w:jc w:val="both"/>
      </w:pPr>
      <w:r>
        <w:rPr>
          <w:rFonts w:ascii="Times New Roman"/>
          <w:b w:val="false"/>
          <w:i w:val="false"/>
          <w:color w:val="000000"/>
          <w:sz w:val="28"/>
        </w:rPr>
        <w:t>
      капиталдың мөлшері (акционерлік қоғам ұйымдастырушылық-құқықтық</w:t>
      </w:r>
    </w:p>
    <w:p>
      <w:pPr>
        <w:spacing w:after="0"/>
        <w:ind w:left="0"/>
        <w:jc w:val="both"/>
      </w:pPr>
      <w:r>
        <w:rPr>
          <w:rFonts w:ascii="Times New Roman"/>
          <w:b w:val="false"/>
          <w:i w:val="false"/>
          <w:color w:val="000000"/>
          <w:sz w:val="28"/>
        </w:rPr>
        <w:t>
      нысанындағы заңды тұлғаларды қоспағанда);</w:t>
      </w:r>
    </w:p>
    <w:bookmarkStart w:name="z56" w:id="53"/>
    <w:p>
      <w:pPr>
        <w:spacing w:after="0"/>
        <w:ind w:left="0"/>
        <w:jc w:val="both"/>
      </w:pPr>
      <w:r>
        <w:rPr>
          <w:rFonts w:ascii="Times New Roman"/>
          <w:b w:val="false"/>
          <w:i w:val="false"/>
          <w:color w:val="000000"/>
          <w:sz w:val="28"/>
        </w:rPr>
        <w:t>
      _____________________________________________________________________</w:t>
      </w:r>
    </w:p>
    <w:bookmarkEnd w:id="53"/>
    <w:p>
      <w:pPr>
        <w:spacing w:after="0"/>
        <w:ind w:left="0"/>
        <w:jc w:val="both"/>
      </w:pPr>
      <w:r>
        <w:rPr>
          <w:rFonts w:ascii="Times New Roman"/>
          <w:b w:val="false"/>
          <w:i w:val="false"/>
          <w:color w:val="000000"/>
          <w:sz w:val="28"/>
        </w:rPr>
        <w:t>
      _____________________________________________________________________</w:t>
      </w:r>
    </w:p>
    <w:bookmarkStart w:name="z57" w:id="54"/>
    <w:p>
      <w:pPr>
        <w:spacing w:after="0"/>
        <w:ind w:left="0"/>
        <w:jc w:val="both"/>
      </w:pPr>
      <w:r>
        <w:rPr>
          <w:rFonts w:ascii="Times New Roman"/>
          <w:b w:val="false"/>
          <w:i w:val="false"/>
          <w:color w:val="000000"/>
          <w:sz w:val="28"/>
        </w:rPr>
        <w:t>
           5. Жарияланған акциялар шығарылымын мемлекеттік тіркеу туралы</w:t>
      </w:r>
    </w:p>
    <w:bookmarkEnd w:id="54"/>
    <w:p>
      <w:pPr>
        <w:spacing w:after="0"/>
        <w:ind w:left="0"/>
        <w:jc w:val="both"/>
      </w:pPr>
      <w:r>
        <w:rPr>
          <w:rFonts w:ascii="Times New Roman"/>
          <w:b w:val="false"/>
          <w:i w:val="false"/>
          <w:color w:val="000000"/>
          <w:sz w:val="28"/>
        </w:rPr>
        <w:t>
      куәліктің нөмірі мен күні (заңды тұлғалар үшін акционерлік қоғамының</w:t>
      </w:r>
    </w:p>
    <w:p>
      <w:pPr>
        <w:spacing w:after="0"/>
        <w:ind w:left="0"/>
        <w:jc w:val="both"/>
      </w:pPr>
      <w:r>
        <w:rPr>
          <w:rFonts w:ascii="Times New Roman"/>
          <w:b w:val="false"/>
          <w:i w:val="false"/>
          <w:color w:val="000000"/>
          <w:sz w:val="28"/>
        </w:rPr>
        <w:t>
      ұйымдастырушылық-құқықтық нысанында).</w:t>
      </w:r>
    </w:p>
    <w:bookmarkStart w:name="z58" w:id="55"/>
    <w:p>
      <w:pPr>
        <w:spacing w:after="0"/>
        <w:ind w:left="0"/>
        <w:jc w:val="both"/>
      </w:pPr>
      <w:r>
        <w:rPr>
          <w:rFonts w:ascii="Times New Roman"/>
          <w:b w:val="false"/>
          <w:i w:val="false"/>
          <w:color w:val="000000"/>
          <w:sz w:val="28"/>
        </w:rPr>
        <w:t>
      _____________________________________________________________________</w:t>
      </w:r>
    </w:p>
    <w:bookmarkEnd w:id="55"/>
    <w:p>
      <w:pPr>
        <w:spacing w:after="0"/>
        <w:ind w:left="0"/>
        <w:jc w:val="both"/>
      </w:pPr>
      <w:r>
        <w:rPr>
          <w:rFonts w:ascii="Times New Roman"/>
          <w:b w:val="false"/>
          <w:i w:val="false"/>
          <w:color w:val="000000"/>
          <w:sz w:val="28"/>
        </w:rPr>
        <w:t>
      _____________________________________________________________________</w:t>
      </w:r>
    </w:p>
    <w:bookmarkStart w:name="z59" w:id="56"/>
    <w:p>
      <w:pPr>
        <w:spacing w:after="0"/>
        <w:ind w:left="0"/>
        <w:jc w:val="both"/>
      </w:pPr>
      <w:r>
        <w:rPr>
          <w:rFonts w:ascii="Times New Roman"/>
          <w:b w:val="false"/>
          <w:i w:val="false"/>
          <w:color w:val="000000"/>
          <w:sz w:val="28"/>
        </w:rPr>
        <w:t>
           6. Жіберілетін құжаттардың тізбесі, даналар саны және әр</w:t>
      </w:r>
    </w:p>
    <w:bookmarkEnd w:id="56"/>
    <w:p>
      <w:pPr>
        <w:spacing w:after="0"/>
        <w:ind w:left="0"/>
        <w:jc w:val="both"/>
      </w:pPr>
      <w:r>
        <w:rPr>
          <w:rFonts w:ascii="Times New Roman"/>
          <w:b w:val="false"/>
          <w:i w:val="false"/>
          <w:color w:val="000000"/>
          <w:sz w:val="28"/>
        </w:rPr>
        <w:t xml:space="preserve">
      қайсысы бойынша парақтар саны: </w:t>
      </w:r>
    </w:p>
    <w:bookmarkStart w:name="z60" w:id="57"/>
    <w:p>
      <w:pPr>
        <w:spacing w:after="0"/>
        <w:ind w:left="0"/>
        <w:jc w:val="both"/>
      </w:pPr>
      <w:r>
        <w:rPr>
          <w:rFonts w:ascii="Times New Roman"/>
          <w:b w:val="false"/>
          <w:i w:val="false"/>
          <w:color w:val="000000"/>
          <w:sz w:val="28"/>
        </w:rPr>
        <w:t>
      _____________________________________________________________________</w:t>
      </w:r>
    </w:p>
    <w:bookmarkEnd w:id="57"/>
    <w:p>
      <w:pPr>
        <w:spacing w:after="0"/>
        <w:ind w:left="0"/>
        <w:jc w:val="both"/>
      </w:pPr>
      <w:r>
        <w:rPr>
          <w:rFonts w:ascii="Times New Roman"/>
          <w:b w:val="false"/>
          <w:i w:val="false"/>
          <w:color w:val="000000"/>
          <w:sz w:val="28"/>
        </w:rPr>
        <w:t>
      _____________________________________________________________________</w:t>
      </w:r>
    </w:p>
    <w:bookmarkStart w:name="z61" w:id="58"/>
    <w:p>
      <w:pPr>
        <w:spacing w:after="0"/>
        <w:ind w:left="0"/>
        <w:jc w:val="both"/>
      </w:pPr>
      <w:r>
        <w:rPr>
          <w:rFonts w:ascii="Times New Roman"/>
          <w:b w:val="false"/>
          <w:i w:val="false"/>
          <w:color w:val="000000"/>
          <w:sz w:val="28"/>
        </w:rPr>
        <w:t>
           Өтініш беруші өтінішке қоса берілген құжаттардың (ақпараттың)</w:t>
      </w:r>
    </w:p>
    <w:bookmarkEnd w:id="58"/>
    <w:p>
      <w:pPr>
        <w:spacing w:after="0"/>
        <w:ind w:left="0"/>
        <w:jc w:val="both"/>
      </w:pPr>
      <w:r>
        <w:rPr>
          <w:rFonts w:ascii="Times New Roman"/>
          <w:b w:val="false"/>
          <w:i w:val="false"/>
          <w:color w:val="000000"/>
          <w:sz w:val="28"/>
        </w:rPr>
        <w:t xml:space="preserve">
      дұрыстығына толығымен жауапты болады. </w:t>
      </w:r>
    </w:p>
    <w:bookmarkStart w:name="z62" w:id="59"/>
    <w:p>
      <w:pPr>
        <w:spacing w:after="0"/>
        <w:ind w:left="0"/>
        <w:jc w:val="both"/>
      </w:pPr>
      <w:r>
        <w:rPr>
          <w:rFonts w:ascii="Times New Roman"/>
          <w:b w:val="false"/>
          <w:i w:val="false"/>
          <w:color w:val="000000"/>
          <w:sz w:val="28"/>
        </w:rPr>
        <w:t>
           Тегі, аты, бар болса - әкесінің аты, өтініш берушінің өтініш</w:t>
      </w:r>
    </w:p>
    <w:bookmarkEnd w:id="59"/>
    <w:p>
      <w:pPr>
        <w:spacing w:after="0"/>
        <w:ind w:left="0"/>
        <w:jc w:val="both"/>
      </w:pPr>
      <w:r>
        <w:rPr>
          <w:rFonts w:ascii="Times New Roman"/>
          <w:b w:val="false"/>
          <w:i w:val="false"/>
          <w:color w:val="000000"/>
          <w:sz w:val="28"/>
        </w:rPr>
        <w:t>
      беруге өкілетті тұлғаның лауазымы</w:t>
      </w:r>
    </w:p>
    <w:bookmarkStart w:name="z63" w:id="60"/>
    <w:p>
      <w:pPr>
        <w:spacing w:after="0"/>
        <w:ind w:left="0"/>
        <w:jc w:val="both"/>
      </w:pPr>
      <w:r>
        <w:rPr>
          <w:rFonts w:ascii="Times New Roman"/>
          <w:b w:val="false"/>
          <w:i w:val="false"/>
          <w:color w:val="000000"/>
          <w:sz w:val="28"/>
        </w:rPr>
        <w:t>
      _____________________________________________________________________</w:t>
      </w:r>
    </w:p>
    <w:bookmarkEnd w:id="60"/>
    <w:p>
      <w:pPr>
        <w:spacing w:after="0"/>
        <w:ind w:left="0"/>
        <w:jc w:val="both"/>
      </w:pPr>
      <w:r>
        <w:rPr>
          <w:rFonts w:ascii="Times New Roman"/>
          <w:b w:val="false"/>
          <w:i w:val="false"/>
          <w:color w:val="000000"/>
          <w:sz w:val="28"/>
        </w:rPr>
        <w:t>
      _____________________________________________________________________</w:t>
      </w:r>
    </w:p>
    <w:bookmarkStart w:name="z64" w:id="61"/>
    <w:p>
      <w:pPr>
        <w:spacing w:after="0"/>
        <w:ind w:left="0"/>
        <w:jc w:val="both"/>
      </w:pPr>
      <w:r>
        <w:rPr>
          <w:rFonts w:ascii="Times New Roman"/>
          <w:b w:val="false"/>
          <w:i w:val="false"/>
          <w:color w:val="000000"/>
          <w:sz w:val="28"/>
        </w:rPr>
        <w:t>
            ______________________</w:t>
      </w:r>
    </w:p>
    <w:bookmarkEnd w:id="61"/>
    <w:p>
      <w:pPr>
        <w:spacing w:after="0"/>
        <w:ind w:left="0"/>
        <w:jc w:val="both"/>
      </w:pPr>
      <w:r>
        <w:rPr>
          <w:rFonts w:ascii="Times New Roman"/>
          <w:b w:val="false"/>
          <w:i w:val="false"/>
          <w:color w:val="000000"/>
          <w:sz w:val="28"/>
        </w:rPr>
        <w:t>
             (қолы)</w:t>
      </w:r>
    </w:p>
    <w:bookmarkStart w:name="z65" w:id="62"/>
    <w:p>
      <w:pPr>
        <w:spacing w:after="0"/>
        <w:ind w:left="0"/>
        <w:jc w:val="both"/>
      </w:pPr>
      <w:r>
        <w:rPr>
          <w:rFonts w:ascii="Times New Roman"/>
          <w:b w:val="false"/>
          <w:i w:val="false"/>
          <w:color w:val="000000"/>
          <w:sz w:val="28"/>
        </w:rPr>
        <w:t>
      20 __ жылғы "______" _____________</w:t>
      </w:r>
    </w:p>
    <w:bookmarkEnd w:id="62"/>
    <w:bookmarkStart w:name="z66" w:id="63"/>
    <w:p>
      <w:pPr>
        <w:spacing w:after="0"/>
        <w:ind w:left="0"/>
        <w:jc w:val="both"/>
      </w:pPr>
      <w:r>
        <w:rPr>
          <w:rFonts w:ascii="Times New Roman"/>
          <w:b w:val="false"/>
          <w:i w:val="false"/>
          <w:color w:val="000000"/>
          <w:sz w:val="28"/>
        </w:rPr>
        <w:t>
      Мөр орны.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