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5d0b7" w14:textId="015d0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"Бағалы қағаздармен жасалған мәмілелерді бағаны манипуляциялау мақсатында жасалған деп тану ережесін бекіту туралы" 2005 жылғы 26 наурыздағы N 110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2008 жылғы 26 мамырдағы N 78 Қаулысы. Қазақстан Республикасының Әділет министрлігінде 2008 жылғы 15 шілдеде Нормативтік құқықтық кесімдерді мемлекеттік тіркеудің тізіліміне N 5259 болып енгізілді. Күші жойылды - Қазақстан Республикасы Қаржы нарығын және қаржы ұйымдарын реттеу мен қадағалау агенттігі Басқарамасының 2008 жылғы 28 қарашадағы N 196 Қаулысымен.</w:t>
      </w:r>
    </w:p>
    <w:p>
      <w:pPr>
        <w:spacing w:after="0"/>
        <w:ind w:left="0"/>
        <w:jc w:val="both"/>
      </w:pPr>
      <w:r>
        <w:rPr>
          <w:rFonts w:ascii="Times New Roman"/>
          <w:b w:val="false"/>
          <w:i w:val="false"/>
          <w:color w:val="ff0000"/>
          <w:sz w:val="28"/>
        </w:rPr>
        <w:t xml:space="preserve">      Күші жойылды - ҚР Қаржы нарығын және қаржы ұйымдарын реттеу мен қадағалау агенттігі Басқарамасының 2008.11.28 </w:t>
      </w:r>
      <w:r>
        <w:rPr>
          <w:rFonts w:ascii="Times New Roman"/>
          <w:b w:val="false"/>
          <w:i w:val="false"/>
          <w:color w:val="ff0000"/>
          <w:sz w:val="28"/>
        </w:rPr>
        <w:t xml:space="preserve">N 196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ff0000"/>
          <w:sz w:val="28"/>
        </w:rPr>
        <w:t xml:space="preserve">      -------------------- Бұйрықтан үзінді --------------------- </w:t>
      </w:r>
    </w:p>
    <w:p>
      <w:pPr>
        <w:spacing w:after="0"/>
        <w:ind w:left="0"/>
        <w:jc w:val="both"/>
      </w:pPr>
      <w:r>
        <w:rPr>
          <w:rFonts w:ascii="Times New Roman"/>
          <w:b w:val="false"/>
          <w:i w:val="false"/>
          <w:color w:val="ff0000"/>
          <w:sz w:val="28"/>
        </w:rPr>
        <w:t xml:space="preserve">      Бағалы қағаздар рыногының жұмыс істеуінің айқындылығы мен тиімділігінің дәрежесін арттыру, инвесторлардың құқықтары мен мүдделерін қорғау мақсатында, сондай-ақ, "Бағалы қағаздар рыногы туралы" Қазақстан Республикасының 2003 жылғы 2 маусымдағы Заңының </w:t>
      </w:r>
      <w:r>
        <w:rPr>
          <w:rFonts w:ascii="Times New Roman"/>
          <w:b w:val="false"/>
          <w:i w:val="false"/>
          <w:color w:val="ff0000"/>
          <w:sz w:val="28"/>
        </w:rPr>
        <w:t xml:space="preserve">56-бабына </w:t>
      </w:r>
      <w:r>
        <w:rPr>
          <w:rFonts w:ascii="Times New Roman"/>
          <w:b w:val="false"/>
          <w:i w:val="false"/>
          <w:color w:val="ff0000"/>
          <w:sz w:val="28"/>
        </w:rPr>
        <w:t xml:space="preserve">сәйкес Қазақстан Республикасы Қаржы нарығын және қаржы ұйымдарын реттеу мен қадағалау агенттігінің (бұдан әрі – Агенттік) Басқармасы ҚАУЛЫ ЕТЕДІ: </w:t>
      </w:r>
      <w:r>
        <w:br/>
      </w:r>
      <w:r>
        <w:rPr>
          <w:rFonts w:ascii="Times New Roman"/>
          <w:b w:val="false"/>
          <w:i w:val="false"/>
          <w:color w:val="ff0000"/>
          <w:sz w:val="28"/>
        </w:rPr>
        <w:t xml:space="preserve">
      1. ... </w:t>
      </w:r>
      <w:r>
        <w:br/>
      </w:r>
      <w:r>
        <w:rPr>
          <w:rFonts w:ascii="Times New Roman"/>
          <w:b w:val="false"/>
          <w:i w:val="false"/>
          <w:color w:val="ff0000"/>
          <w:sz w:val="28"/>
        </w:rPr>
        <w:t xml:space="preserve">
      2. Мыналардың күші жойылды деп танылсын: </w:t>
      </w:r>
      <w:r>
        <w:br/>
      </w:r>
      <w:r>
        <w:rPr>
          <w:rFonts w:ascii="Times New Roman"/>
          <w:b w:val="false"/>
          <w:i w:val="false"/>
          <w:color w:val="ff0000"/>
          <w:sz w:val="28"/>
        </w:rPr>
        <w:t xml:space="preserve">
      1) ...; </w:t>
      </w:r>
      <w:r>
        <w:br/>
      </w:r>
      <w:r>
        <w:rPr>
          <w:rFonts w:ascii="Times New Roman"/>
          <w:b w:val="false"/>
          <w:i w:val="false"/>
          <w:color w:val="ff0000"/>
          <w:sz w:val="28"/>
        </w:rPr>
        <w:t xml:space="preserve">
      2) ...; </w:t>
      </w:r>
      <w:r>
        <w:br/>
      </w:r>
      <w:r>
        <w:rPr>
          <w:rFonts w:ascii="Times New Roman"/>
          <w:b w:val="false"/>
          <w:i w:val="false"/>
          <w:color w:val="ff0000"/>
          <w:sz w:val="28"/>
        </w:rPr>
        <w:t xml:space="preserve">
      3) Агенттік Басқармасының "Қазақстан Республикасы Қаржы нарығын және қаржы ұйымдарын реттеу мен қадағалау агенттігі Басқармасының "Бағалы қағаздармен жасалған мәмілелерді бағаны манипуляциялау мақсатында жасалған деп тану ережесін бекіту туралы" 2005 жылғы 26 наурыздағы N 110 қаулысына өзгеріс енгізу туралы" 2008 жылғы 26 мамырдағы N 78 қаулысы (Нормативтік құқықтық актілерді мемлекеттік тіркеу тізілімінде N 5259 тіркелген, 2008 жылғы 15 қыркүйекте Қазақстан Республикасының Орталық атқарушы және өзге де орталық мемлекеттік органдарының актілер жинағының N 9, 2008 жылғы 1 тамызда "Заң газеті" газетінде N 116 (1342) санында жарияланған). </w:t>
      </w:r>
      <w:r>
        <w:br/>
      </w:r>
      <w:r>
        <w:rPr>
          <w:rFonts w:ascii="Times New Roman"/>
          <w:b w:val="false"/>
          <w:i w:val="false"/>
          <w:color w:val="ff0000"/>
          <w:sz w:val="28"/>
        </w:rPr>
        <w:t xml:space="preserve">
      3. Осы қаулы, ол бірінші рет ресми жарияланғаннан кейін қолданысқа енгізіледі. </w:t>
      </w:r>
      <w:r>
        <w:br/>
      </w:r>
      <w:r>
        <w:rPr>
          <w:rFonts w:ascii="Times New Roman"/>
          <w:b w:val="false"/>
          <w:i w:val="false"/>
          <w:color w:val="ff0000"/>
          <w:sz w:val="28"/>
        </w:rPr>
        <w:t xml:space="preserve">
      ........... </w:t>
      </w:r>
    </w:p>
    <w:p>
      <w:pPr>
        <w:spacing w:after="0"/>
        <w:ind w:left="0"/>
        <w:jc w:val="both"/>
      </w:pPr>
      <w:r>
        <w:rPr>
          <w:rFonts w:ascii="Times New Roman"/>
          <w:b w:val="false"/>
          <w:i w:val="false"/>
          <w:color w:val="ff0000"/>
          <w:sz w:val="28"/>
        </w:rPr>
        <w:t xml:space="preserve">      Төрайым                                           Е. Бахмутова </w:t>
      </w:r>
      <w:r>
        <w:br/>
      </w:r>
      <w:r>
        <w:rPr>
          <w:rFonts w:ascii="Times New Roman"/>
          <w:b w:val="false"/>
          <w:i w:val="false"/>
          <w:color w:val="ff0000"/>
          <w:sz w:val="28"/>
        </w:rPr>
        <w:t xml:space="preserve">
___________________________________________________ </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p>
    <w:bookmarkEnd w:id="0"/>
    <w:p>
      <w:pPr>
        <w:spacing w:after="0"/>
        <w:ind w:left="0"/>
        <w:jc w:val="both"/>
      </w:pPr>
      <w:r>
        <w:rPr>
          <w:rFonts w:ascii="Times New Roman"/>
          <w:b w:val="false"/>
          <w:i w:val="false"/>
          <w:color w:val="000000"/>
          <w:sz w:val="28"/>
        </w:rPr>
        <w:t xml:space="preserve">      Бағалы қағаздар рыногын реттейтін Қазақстан Республикасының заңнамасын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xml:space="preserve">
      1. Агенттік Басқармасының "Бағалы қағаздармен жасалған мәмілелерді бағаны манипуляциялау мақсатында жасалған деп тану ережесін бекіту туралы" 2005 жылғы 26 наурыздағы N 110 </w:t>
      </w:r>
      <w:r>
        <w:rPr>
          <w:rFonts w:ascii="Times New Roman"/>
          <w:b w:val="false"/>
          <w:i w:val="false"/>
          <w:color w:val="000000"/>
          <w:sz w:val="28"/>
        </w:rPr>
        <w:t xml:space="preserve">қаулысына </w:t>
      </w:r>
      <w:r>
        <w:rPr>
          <w:rFonts w:ascii="Times New Roman"/>
          <w:b w:val="false"/>
          <w:i w:val="false"/>
          <w:color w:val="000000"/>
          <w:sz w:val="28"/>
        </w:rPr>
        <w:t xml:space="preserve">(Нормативтік құқықтық актілерді мемлекеттік тіркеу тізілімінде N 3615 тіркелген) Агенттік Басқармасының»Қазақстан Республикасы Қаржы нарығын және қаржы ұйымдарын реттеу мен қадағалау агенттігі Басқармасының "Бағалы қағаздармен жасалған мәмілелерді бағаны манипуляциялау мақсатында жасалған деп тану ережесін бекіту туралы" 2005 жылғы 26 наурыздағы N 110 қаулысына толықтыру енгізу туралы" 2005 жылғы 27 тамыздағы N 312 </w:t>
      </w:r>
      <w:r>
        <w:rPr>
          <w:rFonts w:ascii="Times New Roman"/>
          <w:b w:val="false"/>
          <w:i w:val="false"/>
          <w:color w:val="000000"/>
          <w:sz w:val="28"/>
        </w:rPr>
        <w:t xml:space="preserve">қаулысымен </w:t>
      </w:r>
      <w:r>
        <w:rPr>
          <w:rFonts w:ascii="Times New Roman"/>
          <w:b w:val="false"/>
          <w:i w:val="false"/>
          <w:color w:val="000000"/>
          <w:sz w:val="28"/>
        </w:rPr>
        <w:t xml:space="preserve">(Нормативтік құқықтық актілерді мемлекеттік тіркеу тізілімінде N 3844 тіркелген) енгізілген толықтырумен мынадай өзгеріс енгізілсін: </w:t>
      </w:r>
      <w:r>
        <w:br/>
      </w:r>
      <w:r>
        <w:rPr>
          <w:rFonts w:ascii="Times New Roman"/>
          <w:b w:val="false"/>
          <w:i w:val="false"/>
          <w:color w:val="000000"/>
          <w:sz w:val="28"/>
        </w:rPr>
        <w:t xml:space="preserve">
      көрсетілген қаулымен бекітілген Бағалы қағаздармен жасалған мәмілелерді бағаны манипуляциялау мақсатында жасалған деп тану ережесінде: </w:t>
      </w:r>
    </w:p>
    <w:bookmarkEnd w:id="1"/>
    <w:bookmarkStart w:name="z3" w:id="2"/>
    <w:p>
      <w:pPr>
        <w:spacing w:after="0"/>
        <w:ind w:left="0"/>
        <w:jc w:val="both"/>
      </w:pP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Шамамен бiрдей бағамен және жасалу уақытымен қарсы бағыттылығы бар мынадай мәмiлелер бағаны манипуляциялау мақсатында жасалмаған болып табылады: </w:t>
      </w:r>
      <w:r>
        <w:br/>
      </w:r>
      <w:r>
        <w:rPr>
          <w:rFonts w:ascii="Times New Roman"/>
          <w:b w:val="false"/>
          <w:i w:val="false"/>
          <w:color w:val="000000"/>
          <w:sz w:val="28"/>
        </w:rPr>
        <w:t xml:space="preserve">
      1) сауда-саттықты ұйымдастырушының мұндай операцияларға арналған сауда жүйесi секторында жүзеге асырылатын сол бiр репо операциясына жататын репоны ашу және жабу мәмiлелерi; </w:t>
      </w:r>
      <w:r>
        <w:br/>
      </w:r>
      <w:r>
        <w:rPr>
          <w:rFonts w:ascii="Times New Roman"/>
          <w:b w:val="false"/>
          <w:i w:val="false"/>
          <w:color w:val="000000"/>
          <w:sz w:val="28"/>
        </w:rPr>
        <w:t xml:space="preserve">
      2) бiрдей көлемдегі және сол бағалы қағаздармен жасалған екi мәмiле, олардың екiншiсi осы мәмiлелердiң бiрiншiсiн жасаған кезде жiберiлген техникалық қатенi түзету мақсатында жасалған болса; </w:t>
      </w:r>
      <w:r>
        <w:br/>
      </w:r>
      <w:r>
        <w:rPr>
          <w:rFonts w:ascii="Times New Roman"/>
          <w:b w:val="false"/>
          <w:i w:val="false"/>
          <w:color w:val="000000"/>
          <w:sz w:val="28"/>
        </w:rPr>
        <w:t xml:space="preserve">
      3) сауда-саттықты ұйымдастырушының сауда жүйесiнде бағалы қағаздар бойынша міндетті баға белгілеуін қолдау мақсатында маркет-мейкермен жасалған мәмілелер; </w:t>
      </w:r>
      <w:r>
        <w:br/>
      </w:r>
      <w:r>
        <w:rPr>
          <w:rFonts w:ascii="Times New Roman"/>
          <w:b w:val="false"/>
          <w:i w:val="false"/>
          <w:color w:val="000000"/>
          <w:sz w:val="28"/>
        </w:rPr>
        <w:t xml:space="preserve">
      4) мәміле жасалған күнге дейінгі соңғы отыз күн ішінде, бірақ осы кезеңнің кемінде он күн ішінде осы атаудағы бағалы қағаздармен сауда-саттықты ұйымдастырушының кемінде он мүшесі тараптары болып табылатын, жиынтық көлемі елу миллион теңгеден кем емес кем дегенде жиырма мәміле жасалу шартымен сауда-саттықты ұйымдастырушының сауда жүйесiнде бағалы қағаздармен ашық сауда әдісімен жасалған мәмілелер.". </w:t>
      </w:r>
    </w:p>
    <w:bookmarkEnd w:id="2"/>
    <w:bookmarkStart w:name="z4" w:id="3"/>
    <w:p>
      <w:pPr>
        <w:spacing w:after="0"/>
        <w:ind w:left="0"/>
        <w:jc w:val="both"/>
      </w:pPr>
      <w:r>
        <w:rPr>
          <w:rFonts w:ascii="Times New Roman"/>
          <w:b w:val="false"/>
          <w:i w:val="false"/>
          <w:color w:val="000000"/>
          <w:sz w:val="28"/>
        </w:rPr>
        <w:t xml:space="preserve">
      2. Осы қаулы ресми жарияланған күнiнен бастап қолданысқа енгiзiледi. </w:t>
      </w:r>
    </w:p>
    <w:bookmarkEnd w:id="3"/>
    <w:bookmarkStart w:name="z5" w:id="4"/>
    <w:p>
      <w:pPr>
        <w:spacing w:after="0"/>
        <w:ind w:left="0"/>
        <w:jc w:val="both"/>
      </w:pPr>
      <w:r>
        <w:rPr>
          <w:rFonts w:ascii="Times New Roman"/>
          <w:b w:val="false"/>
          <w:i w:val="false"/>
          <w:color w:val="000000"/>
          <w:sz w:val="28"/>
        </w:rPr>
        <w:t xml:space="preserve">
      3. Бағалы қағаздар нарығының субъектілерін және жинақтаушы зейнетақы қорларын қадағалау департаменті (М.Ж. Хаджиева): </w:t>
      </w:r>
    </w:p>
    <w:bookmarkEnd w:id="4"/>
    <w:bookmarkStart w:name="z6" w:id="5"/>
    <w:p>
      <w:pPr>
        <w:spacing w:after="0"/>
        <w:ind w:left="0"/>
        <w:jc w:val="both"/>
      </w:pPr>
      <w:r>
        <w:rPr>
          <w:rFonts w:ascii="Times New Roman"/>
          <w:b w:val="false"/>
          <w:i w:val="false"/>
          <w:color w:val="000000"/>
          <w:sz w:val="28"/>
        </w:rPr>
        <w:t xml:space="preserve">
      1) Заң департаментімен (Н.В. Сарсенова) бірлесіп осы қаулыны Қазақстан Республикасының Әділет министрлігінде мемлекеттік тіркеуден өткізу шараларын қолға алсын; </w:t>
      </w:r>
    </w:p>
    <w:bookmarkEnd w:id="5"/>
    <w:bookmarkStart w:name="z7" w:id="6"/>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сауда-саттықты ұйымдастырушыға, бағалы қағаздар рыногында брокерлік және дилерлік қызметті жүзеге асыратын ұйымдарға, "Қазақстан қаржыгерлерінің қауымдастығы" Заңды тұлғалар бірлестігіне мәлімет үшін жіберсін. </w:t>
      </w:r>
    </w:p>
    <w:bookmarkEnd w:id="6"/>
    <w:bookmarkStart w:name="z8" w:id="7"/>
    <w:p>
      <w:pPr>
        <w:spacing w:after="0"/>
        <w:ind w:left="0"/>
        <w:jc w:val="both"/>
      </w:pPr>
      <w:r>
        <w:rPr>
          <w:rFonts w:ascii="Times New Roman"/>
          <w:b w:val="false"/>
          <w:i w:val="false"/>
          <w:color w:val="000000"/>
          <w:sz w:val="28"/>
        </w:rPr>
        <w:t xml:space="preserve">
      4. Агенттік Төрайымының қызметі осы қаулыны Қазақстан Республикасының бұқаралық ақпарат құралдарында жариялау шараларын қолға алсын. </w:t>
      </w:r>
    </w:p>
    <w:bookmarkEnd w:id="7"/>
    <w:bookmarkStart w:name="z9" w:id="8"/>
    <w:p>
      <w:pPr>
        <w:spacing w:after="0"/>
        <w:ind w:left="0"/>
        <w:jc w:val="both"/>
      </w:pPr>
      <w:r>
        <w:rPr>
          <w:rFonts w:ascii="Times New Roman"/>
          <w:b w:val="false"/>
          <w:i w:val="false"/>
          <w:color w:val="000000"/>
          <w:sz w:val="28"/>
        </w:rPr>
        <w:t xml:space="preserve">
      5. Осы қаулының орындалуын бақылау Агенттік Төрайымының орынбасары А.Ө. Алдамбергенге жүктелсін. </w:t>
      </w:r>
    </w:p>
    <w:bookmarkEnd w:id="8"/>
    <w:p>
      <w:pPr>
        <w:spacing w:after="0"/>
        <w:ind w:left="0"/>
        <w:jc w:val="both"/>
      </w:pPr>
      <w:r>
        <w:rPr>
          <w:rFonts w:ascii="Times New Roman"/>
          <w:b w:val="false"/>
          <w:i/>
          <w:color w:val="000000"/>
          <w:sz w:val="28"/>
        </w:rPr>
        <w:t xml:space="preserve">      Төрайым                                          Е. Бахмутова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