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f62b" w14:textId="527f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ұйымдарын реттеу мен қадағалау агенттігі Басқармасының 2008 жылғы 18 шілдедегі N 105 Қаулысы. Қазақстан Республикасының Әділет министрлігінде 2008 жылғы 25 қыркүйекте Нормативтік құқықтық кесімдерді мемлекеттік тіркеудің тізіліміне N 5310 болып енгізілді. Күші жойылды - Қазақстан Республикасы Ұлттық Банкі Басқармасының 2015 жылғы 27 мамырдағы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Кредиттік бюроның қызметін реттейтін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Ұсынылып отырған кредиттік тарихты қалыптастыру жүйесіне </w:t>
      </w:r>
      <w:r>
        <w:br/>
      </w:r>
      <w:r>
        <w:rPr>
          <w:rFonts w:ascii="Times New Roman"/>
          <w:b w:val="false"/>
          <w:i w:val="false"/>
          <w:color w:val="000000"/>
          <w:sz w:val="28"/>
        </w:rPr>
        <w:t xml:space="preserve">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w:t>
      </w:r>
      <w:r>
        <w:br/>
      </w:r>
      <w:r>
        <w:rPr>
          <w:rFonts w:ascii="Times New Roman"/>
          <w:b w:val="false"/>
          <w:i w:val="false"/>
          <w:color w:val="000000"/>
          <w:sz w:val="28"/>
        </w:rPr>
        <w:t xml:space="preserve">
сақталуына және үй-жайларына қойылатын ең төменгі талаптарды белгілеу жөніндегі нұсқаулық (бұдан әрі -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"Кредиттік тарихты қалыптастыру және оларды пайдалану жүйесі қатысушыларының қызметіндегі ақпараттық процесті ұйымдастыру, 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туралы нұсқаулықты бекіту туралы" Агенттік Басқармасының 2004 жылғы 25 қазандағы N 303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3318 тіркелген, Қазақстан Республикасының орталық атқарушы және өзге де мемлекеттік органдарды нормативтік құқықтық актілері бюллетенінде жарияланған, N 3-8, 2005 ж., 18-құжат);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2004 жылғы 25 қазандағы "Кредиттік тарихты қалыптастыру және оларды пайдалану жүйесі қатысушыларының қызметіндегі ақпараттық процесті ұйымдастыру, кредиттік тарихтың деректер базасының қорғалуына және сақталуына, олардың ақпараттық ресурстарына, ақпараттық жүйелеріне, үй-жайларына, электронды жабдықтарына қойылатын ең төменгі талаптар туралы нұсқаулықты бекіту туралы" N 303 қаулысына өзгерістер мен толықтыру енгізу туралы" Агенттік Басқармасының 2007 жылғы 27 тамыздағы N 221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4966 тіркелген).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күнінен бастап он </w:t>
      </w:r>
      <w:r>
        <w:br/>
      </w:r>
      <w:r>
        <w:rPr>
          <w:rFonts w:ascii="Times New Roman"/>
          <w:b w:val="false"/>
          <w:i w:val="false"/>
          <w:color w:val="000000"/>
          <w:sz w:val="28"/>
        </w:rPr>
        <w:t xml:space="preserve">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Кредиттік бюро осы қаулы қолданысқа енгізілген күннен бастап екі ай ішінде өз қызметін осы Нұсқаулыққа сай сәйкестендірсін. </w:t>
      </w:r>
      <w:r>
        <w:br/>
      </w:r>
      <w:r>
        <w:rPr>
          <w:rFonts w:ascii="Times New Roman"/>
          <w:b w:val="false"/>
          <w:i w:val="false"/>
          <w:color w:val="000000"/>
          <w:sz w:val="28"/>
        </w:rPr>
        <w:t>
</w:t>
      </w:r>
      <w:r>
        <w:rPr>
          <w:rFonts w:ascii="Times New Roman"/>
          <w:b w:val="false"/>
          <w:i w:val="false"/>
          <w:color w:val="000000"/>
          <w:sz w:val="28"/>
        </w:rPr>
        <w:t xml:space="preserve">
      5. Ақпараттық технологиялар департаменті (Түсіпов К.А.):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Кредиттік бюроға,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Төрайым қызметі (Кенже А.А.) осы қаулыны Қазақстан Республикасының бұқаралық ақпарат құралдарында жариялау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М.Б. Байсыновқа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color w:val="000000"/>
          <w:sz w:val="28"/>
        </w:rPr>
        <w:t xml:space="preserve">      Қазақстан Республикасының Ақпараттандыру </w:t>
      </w:r>
      <w:r>
        <w:br/>
      </w:r>
      <w:r>
        <w:rPr>
          <w:rFonts w:ascii="Times New Roman"/>
          <w:b w:val="false"/>
          <w:i w:val="false"/>
          <w:color w:val="000000"/>
          <w:sz w:val="28"/>
        </w:rPr>
        <w:t>
</w:t>
      </w:r>
      <w:r>
        <w:rPr>
          <w:rFonts w:ascii="Times New Roman"/>
          <w:b w:val="false"/>
          <w:i/>
          <w:color w:val="000000"/>
          <w:sz w:val="28"/>
        </w:rPr>
        <w:t xml:space="preserve">      және байланыс агенттігімен </w:t>
      </w:r>
      <w:r>
        <w:br/>
      </w:r>
      <w:r>
        <w:rPr>
          <w:rFonts w:ascii="Times New Roman"/>
          <w:b w:val="false"/>
          <w:i w:val="false"/>
          <w:color w:val="000000"/>
          <w:sz w:val="28"/>
        </w:rPr>
        <w:t>
</w:t>
      </w: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2008 жылғы "____"_________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Есекеев К. Б. __________________________ </w:t>
      </w:r>
      <w:r>
        <w:br/>
      </w:r>
      <w:r>
        <w:rPr>
          <w:rFonts w:ascii="Times New Roman"/>
          <w:b w:val="false"/>
          <w:i w:val="false"/>
          <w:color w:val="000000"/>
          <w:sz w:val="28"/>
        </w:rPr>
        <w:t>
</w:t>
      </w:r>
      <w:r>
        <w:rPr>
          <w:rFonts w:ascii="Times New Roman"/>
          <w:b w:val="false"/>
          <w:i/>
          <w:color w:val="000000"/>
          <w:sz w:val="28"/>
        </w:rPr>
        <w:t xml:space="preserve">                  (қолы, күні, елтаңбалы мөр)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18 шілдедегі N 105 қаулысымен </w:t>
      </w:r>
      <w:r>
        <w:br/>
      </w:r>
      <w:r>
        <w:rPr>
          <w:rFonts w:ascii="Times New Roman"/>
          <w:b w:val="false"/>
          <w:i w:val="false"/>
          <w:color w:val="000000"/>
          <w:sz w:val="28"/>
        </w:rPr>
        <w:t xml:space="preserve">
бекітілген      </w:t>
      </w:r>
    </w:p>
    <w:bookmarkStart w:name="z13" w:id="1"/>
    <w:p>
      <w:pPr>
        <w:spacing w:after="0"/>
        <w:ind w:left="0"/>
        <w:jc w:val="left"/>
      </w:pPr>
      <w:r>
        <w:rPr>
          <w:rFonts w:ascii="Times New Roman"/>
          <w:b/>
          <w:i w:val="false"/>
          <w:color w:val="000000"/>
        </w:rPr>
        <w:t xml:space="preserve"> 
Кредиттік тарихты қалыптастыру жүйесіне қатысушылардың </w:t>
      </w:r>
      <w:r>
        <w:br/>
      </w:r>
      <w:r>
        <w:rPr>
          <w:rFonts w:ascii="Times New Roman"/>
          <w:b/>
          <w:i w:val="false"/>
          <w:color w:val="000000"/>
        </w:rPr>
        <w:t xml:space="preserve">
қызметіндегі ақпараттық процесті ұйымдастыруға және оны </w:t>
      </w:r>
      <w:r>
        <w:br/>
      </w:r>
      <w:r>
        <w:rPr>
          <w:rFonts w:ascii="Times New Roman"/>
          <w:b/>
          <w:i w:val="false"/>
          <w:color w:val="000000"/>
        </w:rPr>
        <w:t xml:space="preserve">
пайдалануға, қауіпсіздік жүйесін қалыптастыруға, олардың </w:t>
      </w:r>
      <w:r>
        <w:br/>
      </w:r>
      <w:r>
        <w:rPr>
          <w:rFonts w:ascii="Times New Roman"/>
          <w:b/>
          <w:i w:val="false"/>
          <w:color w:val="000000"/>
        </w:rPr>
        <w:t xml:space="preserve">
электрондық жабдықтарына, кредиттік тарихтың деректер </w:t>
      </w:r>
      <w:r>
        <w:br/>
      </w:r>
      <w:r>
        <w:rPr>
          <w:rFonts w:ascii="Times New Roman"/>
          <w:b/>
          <w:i w:val="false"/>
          <w:color w:val="000000"/>
        </w:rPr>
        <w:t xml:space="preserve">
базасының сақталуына және үй-жайларына қойылатын ең төменгі </w:t>
      </w:r>
      <w:r>
        <w:br/>
      </w:r>
      <w:r>
        <w:rPr>
          <w:rFonts w:ascii="Times New Roman"/>
          <w:b/>
          <w:i w:val="false"/>
          <w:color w:val="000000"/>
        </w:rPr>
        <w:t>
талаптарды белгілеу жөніндегі нұсқаулық  1. Жалпы ережелер</w:t>
      </w:r>
    </w:p>
    <w:bookmarkEnd w:id="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2012.02.24 </w:t>
      </w:r>
      <w:r>
        <w:rPr>
          <w:rFonts w:ascii="Times New Roman"/>
          <w:b w:val="false"/>
          <w:i w:val="false"/>
          <w:color w:val="ff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Start w:name="z14" w:id="2"/>
    <w:p>
      <w:pPr>
        <w:spacing w:after="0"/>
        <w:ind w:left="0"/>
        <w:jc w:val="both"/>
      </w:pPr>
      <w:r>
        <w:rPr>
          <w:rFonts w:ascii="Times New Roman"/>
          <w:b w:val="false"/>
          <w:i w:val="false"/>
          <w:color w:val="000000"/>
          <w:sz w:val="28"/>
        </w:rPr>
        <w:t>
      1. Осы Нұсқаулықта "Қазақстан Республикасындағы кредиттік бюролар және кредиттік тарихты қалыптастыру туралы" Қазақстан Республикасының 2004 жылғы 6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мынадай </w:t>
      </w:r>
      <w:r>
        <w:br/>
      </w:r>
      <w:r>
        <w:rPr>
          <w:rFonts w:ascii="Times New Roman"/>
          <w:b w:val="false"/>
          <w:i w:val="false"/>
          <w:color w:val="000000"/>
          <w:sz w:val="28"/>
        </w:rPr>
        <w:t xml:space="preserve">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ақпарат жүйесі қауіпсіздігін басқарушы (бұдан әрі - басқарушы) - электронды деректерді қабылдау және (немесе) беру жүйесінің қызметін, оларды қорғау шараларын іске асыратын, келіп түскен және (немесе) беріліп отырған ақпараттың қызметі мен өкілеттігін ескере отырып, жайғастыруды қамтамасыз ететін ұйымның қызметкері; </w:t>
      </w:r>
      <w:r>
        <w:br/>
      </w:r>
      <w:r>
        <w:rPr>
          <w:rFonts w:ascii="Times New Roman"/>
          <w:b w:val="false"/>
          <w:i w:val="false"/>
          <w:color w:val="000000"/>
          <w:sz w:val="28"/>
        </w:rPr>
        <w:t>
</w:t>
      </w:r>
      <w:r>
        <w:rPr>
          <w:rFonts w:ascii="Times New Roman"/>
          <w:b w:val="false"/>
          <w:i w:val="false"/>
          <w:color w:val="000000"/>
          <w:sz w:val="28"/>
        </w:rPr>
        <w:t xml:space="preserve">
      2) аутентификациялау - рұқсат берудің көрсетілген деректемелерінің жүйеде барымен сәйкес келуін анықтау жолымен субъекті немесе объектінің түпнұсқалығын растау; </w:t>
      </w:r>
      <w:r>
        <w:br/>
      </w:r>
      <w:r>
        <w:rPr>
          <w:rFonts w:ascii="Times New Roman"/>
          <w:b w:val="false"/>
          <w:i w:val="false"/>
          <w:color w:val="000000"/>
          <w:sz w:val="28"/>
        </w:rPr>
        <w:t>
</w:t>
      </w:r>
      <w:r>
        <w:rPr>
          <w:rFonts w:ascii="Times New Roman"/>
          <w:b w:val="false"/>
          <w:i w:val="false"/>
          <w:color w:val="000000"/>
          <w:sz w:val="28"/>
        </w:rPr>
        <w:t xml:space="preserve">
      3) пайдалануға беру - ақпараттық жүйені дайындау жөніндегі ұйымдастыру-техникалық іс-шараларын орындау процесі және осы жүйенің өндірістік жағдайларда жұмыс істей бастауы; </w:t>
      </w:r>
      <w:r>
        <w:br/>
      </w:r>
      <w:r>
        <w:rPr>
          <w:rFonts w:ascii="Times New Roman"/>
          <w:b w:val="false"/>
          <w:i w:val="false"/>
          <w:color w:val="000000"/>
          <w:sz w:val="28"/>
        </w:rPr>
        <w:t>
</w:t>
      </w:r>
      <w:r>
        <w:rPr>
          <w:rFonts w:ascii="Times New Roman"/>
          <w:b w:val="false"/>
          <w:i w:val="false"/>
          <w:color w:val="000000"/>
          <w:sz w:val="28"/>
        </w:rPr>
        <w:t xml:space="preserve">
      4) бірегейлендіруші - бірегей дербес код және (немесе) жүйенің субъектісіне және (немесе) объектісіне берілген және жүйеге және (немесе) жүйе ресурстарына ретпен кіруге берілген есім; </w:t>
      </w:r>
      <w:r>
        <w:br/>
      </w:r>
      <w:r>
        <w:rPr>
          <w:rFonts w:ascii="Times New Roman"/>
          <w:b w:val="false"/>
          <w:i w:val="false"/>
          <w:color w:val="000000"/>
          <w:sz w:val="28"/>
        </w:rPr>
        <w:t>
</w:t>
      </w:r>
      <w:r>
        <w:rPr>
          <w:rFonts w:ascii="Times New Roman"/>
          <w:b w:val="false"/>
          <w:i w:val="false"/>
          <w:color w:val="000000"/>
          <w:sz w:val="28"/>
        </w:rPr>
        <w:t xml:space="preserve">
      5) бірегейлендіру - бірегейлендіру жүйесіне және (немесе) ресурстар жүйесінде бар бірегейлендірушілер тізбесіне кіруге рұқсат алу үшін жасалған иелену немесе сәйкестікті анықтау; </w:t>
      </w:r>
      <w:r>
        <w:br/>
      </w:r>
      <w:r>
        <w:rPr>
          <w:rFonts w:ascii="Times New Roman"/>
          <w:b w:val="false"/>
          <w:i w:val="false"/>
          <w:color w:val="000000"/>
          <w:sz w:val="28"/>
        </w:rPr>
        <w:t>
</w:t>
      </w:r>
      <w:r>
        <w:rPr>
          <w:rFonts w:ascii="Times New Roman"/>
          <w:b w:val="false"/>
          <w:i w:val="false"/>
          <w:color w:val="000000"/>
          <w:sz w:val="28"/>
        </w:rPr>
        <w:t xml:space="preserve">
      6) кредиттік тарихты қалыптастыру және пайдалану жүйесі </w:t>
      </w:r>
      <w:r>
        <w:br/>
      </w:r>
      <w:r>
        <w:rPr>
          <w:rFonts w:ascii="Times New Roman"/>
          <w:b w:val="false"/>
          <w:i w:val="false"/>
          <w:color w:val="000000"/>
          <w:sz w:val="28"/>
        </w:rPr>
        <w:t xml:space="preserve">
қатысушыларының ақпараттық жүйесі (бұдан әрі – ақпараттық жүйе) – </w:t>
      </w:r>
      <w:r>
        <w:br/>
      </w:r>
      <w:r>
        <w:rPr>
          <w:rFonts w:ascii="Times New Roman"/>
          <w:b w:val="false"/>
          <w:i w:val="false"/>
          <w:color w:val="000000"/>
          <w:sz w:val="28"/>
        </w:rPr>
        <w:t xml:space="preserve">
ақпаратты жеткізушілердің, кредиттік бюролардың, кредиттік есептерді </w:t>
      </w:r>
      <w:r>
        <w:br/>
      </w:r>
      <w:r>
        <w:rPr>
          <w:rFonts w:ascii="Times New Roman"/>
          <w:b w:val="false"/>
          <w:i w:val="false"/>
          <w:color w:val="000000"/>
          <w:sz w:val="28"/>
        </w:rPr>
        <w:t xml:space="preserve">
қабылдаушылар мен кредиттік тарих субъектілерінің ақпаратты процестерді іске асыруға арналған ақпараттық технологияларының, </w:t>
      </w:r>
      <w:r>
        <w:br/>
      </w:r>
      <w:r>
        <w:rPr>
          <w:rFonts w:ascii="Times New Roman"/>
          <w:b w:val="false"/>
          <w:i w:val="false"/>
          <w:color w:val="000000"/>
          <w:sz w:val="28"/>
        </w:rPr>
        <w:t xml:space="preserve">
ақпараттық желілерінің және олардың бағдарламалық-техникалық </w:t>
      </w:r>
      <w:r>
        <w:br/>
      </w:r>
      <w:r>
        <w:rPr>
          <w:rFonts w:ascii="Times New Roman"/>
          <w:b w:val="false"/>
          <w:i w:val="false"/>
          <w:color w:val="000000"/>
          <w:sz w:val="28"/>
        </w:rPr>
        <w:t xml:space="preserve">
қамтамасыз ету құралдарының жиынтығы; </w:t>
      </w:r>
      <w:r>
        <w:br/>
      </w:r>
      <w:r>
        <w:rPr>
          <w:rFonts w:ascii="Times New Roman"/>
          <w:b w:val="false"/>
          <w:i w:val="false"/>
          <w:color w:val="000000"/>
          <w:sz w:val="28"/>
        </w:rPr>
        <w:t>
</w:t>
      </w:r>
      <w:r>
        <w:rPr>
          <w:rFonts w:ascii="Times New Roman"/>
          <w:b w:val="false"/>
          <w:i w:val="false"/>
          <w:color w:val="000000"/>
          <w:sz w:val="28"/>
        </w:rPr>
        <w:t xml:space="preserve">
      7) ақпараттық орта - кредиттік тарихты қалыптастыру және пайдалану жүйесі қатысушыларының ақпараттық жүйесінің оның компоненттерімен және ақпараттық ресурстарымен ақпараттық жүйеде </w:t>
      </w:r>
      <w:r>
        <w:br/>
      </w:r>
      <w:r>
        <w:rPr>
          <w:rFonts w:ascii="Times New Roman"/>
          <w:b w:val="false"/>
          <w:i w:val="false"/>
          <w:color w:val="000000"/>
          <w:sz w:val="28"/>
        </w:rPr>
        <w:t xml:space="preserve">
өзара қарым-қатынас жасау ортасы; </w:t>
      </w:r>
      <w:r>
        <w:br/>
      </w:r>
      <w:r>
        <w:rPr>
          <w:rFonts w:ascii="Times New Roman"/>
          <w:b w:val="false"/>
          <w:i w:val="false"/>
          <w:color w:val="000000"/>
          <w:sz w:val="28"/>
        </w:rPr>
        <w:t>
</w:t>
      </w:r>
      <w:r>
        <w:rPr>
          <w:rFonts w:ascii="Times New Roman"/>
          <w:b w:val="false"/>
          <w:i w:val="false"/>
          <w:color w:val="000000"/>
          <w:sz w:val="28"/>
        </w:rPr>
        <w:t xml:space="preserve">
      8) шешуші ақпарат - криптографиялық кілт және электронды </w:t>
      </w:r>
      <w:r>
        <w:br/>
      </w:r>
      <w:r>
        <w:rPr>
          <w:rFonts w:ascii="Times New Roman"/>
          <w:b w:val="false"/>
          <w:i w:val="false"/>
          <w:color w:val="000000"/>
          <w:sz w:val="28"/>
        </w:rPr>
        <w:t xml:space="preserve">
сандық қол қою кілті; </w:t>
      </w:r>
      <w:r>
        <w:br/>
      </w:r>
      <w:r>
        <w:rPr>
          <w:rFonts w:ascii="Times New Roman"/>
          <w:b w:val="false"/>
          <w:i w:val="false"/>
          <w:color w:val="000000"/>
          <w:sz w:val="28"/>
        </w:rPr>
        <w:t>
</w:t>
      </w:r>
      <w:r>
        <w:rPr>
          <w:rFonts w:ascii="Times New Roman"/>
          <w:b w:val="false"/>
          <w:i w:val="false"/>
          <w:color w:val="000000"/>
          <w:sz w:val="28"/>
        </w:rPr>
        <w:t xml:space="preserve">
      9) ақпараттық жүйені қорғау жөніндегі кешенді шаралар - кредиттік тарихты қалыптастырудың және пайдаланудың ақпараттық </w:t>
      </w:r>
      <w:r>
        <w:br/>
      </w:r>
      <w:r>
        <w:rPr>
          <w:rFonts w:ascii="Times New Roman"/>
          <w:b w:val="false"/>
          <w:i w:val="false"/>
          <w:color w:val="000000"/>
          <w:sz w:val="28"/>
        </w:rPr>
        <w:t xml:space="preserve">
жүйесінің жұмыс істеу қауіпсіздігін қамтамасыз етуге бағытталған </w:t>
      </w:r>
      <w:r>
        <w:br/>
      </w:r>
      <w:r>
        <w:rPr>
          <w:rFonts w:ascii="Times New Roman"/>
          <w:b w:val="false"/>
          <w:i w:val="false"/>
          <w:color w:val="000000"/>
          <w:sz w:val="28"/>
        </w:rPr>
        <w:t xml:space="preserve">
ұйымдастыру-техникалық іс-шаралар, оның ішінде белгіленген </w:t>
      </w:r>
      <w:r>
        <w:br/>
      </w:r>
      <w:r>
        <w:rPr>
          <w:rFonts w:ascii="Times New Roman"/>
          <w:b w:val="false"/>
          <w:i w:val="false"/>
          <w:color w:val="000000"/>
          <w:sz w:val="28"/>
        </w:rPr>
        <w:t xml:space="preserve">
бағдарламалық қамтамасыз етуге кіруге бақылауды және тіркелген пайдаланушылардың өкілеттігін шектемейтін құралдарды беруді </w:t>
      </w:r>
      <w:r>
        <w:br/>
      </w:r>
      <w:r>
        <w:rPr>
          <w:rFonts w:ascii="Times New Roman"/>
          <w:b w:val="false"/>
          <w:i w:val="false"/>
          <w:color w:val="000000"/>
          <w:sz w:val="28"/>
        </w:rPr>
        <w:t xml:space="preserve">
қамтамасыз ететін санкцияланбаған кіруден электронды құралдар мен компьютерлерді қорғайтын бағдарламалық аппараттық қорғаныс; </w:t>
      </w:r>
      <w:r>
        <w:br/>
      </w:r>
      <w:r>
        <w:rPr>
          <w:rFonts w:ascii="Times New Roman"/>
          <w:b w:val="false"/>
          <w:i w:val="false"/>
          <w:color w:val="000000"/>
          <w:sz w:val="28"/>
        </w:rPr>
        <w:t>
</w:t>
      </w:r>
      <w:r>
        <w:rPr>
          <w:rFonts w:ascii="Times New Roman"/>
          <w:b w:val="false"/>
          <w:i w:val="false"/>
          <w:color w:val="000000"/>
          <w:sz w:val="28"/>
        </w:rPr>
        <w:t xml:space="preserve">
      10) оператор - қорғаныс жүйесін пайдаланушымен хабарламаларды дайындау, өңдеу, қабылдау және беруді қорғаныстың шағын жүйесін пайдалана отырып, тікелей жүзеге асыратын кредиттік бюро қызметкері; </w:t>
      </w:r>
      <w:r>
        <w:br/>
      </w:r>
      <w:r>
        <w:rPr>
          <w:rFonts w:ascii="Times New Roman"/>
          <w:b w:val="false"/>
          <w:i w:val="false"/>
          <w:color w:val="000000"/>
          <w:sz w:val="28"/>
        </w:rPr>
        <w:t>
</w:t>
      </w:r>
      <w:r>
        <w:rPr>
          <w:rFonts w:ascii="Times New Roman"/>
          <w:b w:val="false"/>
          <w:i w:val="false"/>
          <w:color w:val="000000"/>
          <w:sz w:val="28"/>
        </w:rPr>
        <w:t xml:space="preserve">
      11) ұйым - осы Нұсқаулыққа сәйкес кредиттік тарихты </w:t>
      </w:r>
      <w:r>
        <w:br/>
      </w:r>
      <w:r>
        <w:rPr>
          <w:rFonts w:ascii="Times New Roman"/>
          <w:b w:val="false"/>
          <w:i w:val="false"/>
          <w:color w:val="000000"/>
          <w:sz w:val="28"/>
        </w:rPr>
        <w:t xml:space="preserve">
қалыптастыру және пайдалану (кредиттік тарих субъектілерінен </w:t>
      </w:r>
      <w:r>
        <w:br/>
      </w:r>
      <w:r>
        <w:rPr>
          <w:rFonts w:ascii="Times New Roman"/>
          <w:b w:val="false"/>
          <w:i w:val="false"/>
          <w:color w:val="000000"/>
          <w:sz w:val="28"/>
        </w:rPr>
        <w:t xml:space="preserve">
басқа) жөніндегі ақпарат жүйесіне қатысушы; </w:t>
      </w:r>
      <w:r>
        <w:br/>
      </w:r>
      <w:r>
        <w:rPr>
          <w:rFonts w:ascii="Times New Roman"/>
          <w:b w:val="false"/>
          <w:i w:val="false"/>
          <w:color w:val="000000"/>
          <w:sz w:val="28"/>
        </w:rPr>
        <w:t>
</w:t>
      </w:r>
      <w:r>
        <w:rPr>
          <w:rFonts w:ascii="Times New Roman"/>
          <w:b w:val="false"/>
          <w:i w:val="false"/>
          <w:color w:val="000000"/>
          <w:sz w:val="28"/>
        </w:rPr>
        <w:t xml:space="preserve">
      12) жауапты тұлға - кредиттік тарихты қабылдау (өткізу) </w:t>
      </w:r>
      <w:r>
        <w:br/>
      </w:r>
      <w:r>
        <w:rPr>
          <w:rFonts w:ascii="Times New Roman"/>
          <w:b w:val="false"/>
          <w:i w:val="false"/>
          <w:color w:val="000000"/>
          <w:sz w:val="28"/>
        </w:rPr>
        <w:t xml:space="preserve">
және қалыптастыру процесін іске асыруға жауапты ұйымдардың операторы, басқарушысы және өзге қызметкерлері; </w:t>
      </w:r>
      <w:r>
        <w:br/>
      </w:r>
      <w:r>
        <w:rPr>
          <w:rFonts w:ascii="Times New Roman"/>
          <w:b w:val="false"/>
          <w:i w:val="false"/>
          <w:color w:val="000000"/>
          <w:sz w:val="28"/>
        </w:rPr>
        <w:t>
</w:t>
      </w:r>
      <w:r>
        <w:rPr>
          <w:rFonts w:ascii="Times New Roman"/>
          <w:b w:val="false"/>
          <w:i w:val="false"/>
          <w:color w:val="000000"/>
          <w:sz w:val="28"/>
        </w:rPr>
        <w:t xml:space="preserve">
      13) ақпараттық қауіпсіздік саясаты - таратылуы шектеулі </w:t>
      </w:r>
      <w:r>
        <w:br/>
      </w:r>
      <w:r>
        <w:rPr>
          <w:rFonts w:ascii="Times New Roman"/>
          <w:b w:val="false"/>
          <w:i w:val="false"/>
          <w:color w:val="000000"/>
          <w:sz w:val="28"/>
        </w:rPr>
        <w:t xml:space="preserve">
ақпаратты басқаруды, қорғауды және бөлуді реттейтін нормалар және практикалық тәсілдер; </w:t>
      </w:r>
      <w:r>
        <w:br/>
      </w:r>
      <w:r>
        <w:rPr>
          <w:rFonts w:ascii="Times New Roman"/>
          <w:b w:val="false"/>
          <w:i w:val="false"/>
          <w:color w:val="000000"/>
          <w:sz w:val="28"/>
        </w:rPr>
        <w:t>
</w:t>
      </w:r>
      <w:r>
        <w:rPr>
          <w:rFonts w:ascii="Times New Roman"/>
          <w:b w:val="false"/>
          <w:i w:val="false"/>
          <w:color w:val="000000"/>
          <w:sz w:val="28"/>
        </w:rPr>
        <w:t xml:space="preserve">
      14) резервтік көшірме жасау (архивтеу) - резервтік көшірме жасау мәселелерін реттейтін нормалар және практикалық тәсілдер; </w:t>
      </w:r>
      <w:r>
        <w:br/>
      </w:r>
      <w:r>
        <w:rPr>
          <w:rFonts w:ascii="Times New Roman"/>
          <w:b w:val="false"/>
          <w:i w:val="false"/>
          <w:color w:val="000000"/>
          <w:sz w:val="28"/>
        </w:rPr>
        <w:t>
</w:t>
      </w:r>
      <w:r>
        <w:rPr>
          <w:rFonts w:ascii="Times New Roman"/>
          <w:b w:val="false"/>
          <w:i w:val="false"/>
          <w:color w:val="000000"/>
          <w:sz w:val="28"/>
        </w:rPr>
        <w:t xml:space="preserve">
      15) пайдаланушы - электронды құжат алмасуға қатысатын және </w:t>
      </w:r>
      <w:r>
        <w:br/>
      </w:r>
      <w:r>
        <w:rPr>
          <w:rFonts w:ascii="Times New Roman"/>
          <w:b w:val="false"/>
          <w:i w:val="false"/>
          <w:color w:val="000000"/>
          <w:sz w:val="28"/>
        </w:rPr>
        <w:t xml:space="preserve">
ақпарат беру жөніндегі шарттың және (немесе) кредиттік есепті алушы тарап болып табылатын кредиттік бюро және кредиттік тарихты </w:t>
      </w:r>
      <w:r>
        <w:br/>
      </w:r>
      <w:r>
        <w:rPr>
          <w:rFonts w:ascii="Times New Roman"/>
          <w:b w:val="false"/>
          <w:i w:val="false"/>
          <w:color w:val="000000"/>
          <w:sz w:val="28"/>
        </w:rPr>
        <w:t xml:space="preserve">
қалыптастыратын және оны пайдалануға қатысатын өзге де қатысушылар (бұдан әрі – кредиттік тарих жүйесінің қатысушылары); </w:t>
      </w:r>
      <w:r>
        <w:br/>
      </w:r>
      <w:r>
        <w:rPr>
          <w:rFonts w:ascii="Times New Roman"/>
          <w:b w:val="false"/>
          <w:i w:val="false"/>
          <w:color w:val="000000"/>
          <w:sz w:val="28"/>
        </w:rPr>
        <w:t>
</w:t>
      </w:r>
      <w:r>
        <w:rPr>
          <w:rFonts w:ascii="Times New Roman"/>
          <w:b w:val="false"/>
          <w:i w:val="false"/>
          <w:color w:val="000000"/>
          <w:sz w:val="28"/>
        </w:rPr>
        <w:t xml:space="preserve">
      16) кіруі шектеулі үй-жай – шектеулі тұлғалар аясының болуына ғана рұқсат берілетін үй-жай, және бұл үй-жайға кіру рұқсаты арнайы рұқсат берілген қызметкерлердің ілесіп жүруі арқылы ғана болуы </w:t>
      </w:r>
      <w:r>
        <w:br/>
      </w:r>
      <w:r>
        <w:rPr>
          <w:rFonts w:ascii="Times New Roman"/>
          <w:b w:val="false"/>
          <w:i w:val="false"/>
          <w:color w:val="000000"/>
          <w:sz w:val="28"/>
        </w:rPr>
        <w:t xml:space="preserve">
мүмкін. </w:t>
      </w:r>
    </w:p>
    <w:bookmarkEnd w:id="2"/>
    <w:bookmarkStart w:name="z31" w:id="3"/>
    <w:p>
      <w:pPr>
        <w:spacing w:after="0"/>
        <w:ind w:left="0"/>
        <w:jc w:val="left"/>
      </w:pPr>
      <w:r>
        <w:rPr>
          <w:rFonts w:ascii="Times New Roman"/>
          <w:b/>
          <w:i w:val="false"/>
          <w:color w:val="000000"/>
        </w:rPr>
        <w:t xml:space="preserve"> 
2. Ақпараттық процесті ұйымдастыру</w:t>
      </w:r>
    </w:p>
    <w:bookmarkEnd w:id="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2012.02.24 </w:t>
      </w:r>
      <w:r>
        <w:rPr>
          <w:rFonts w:ascii="Times New Roman"/>
          <w:b w:val="false"/>
          <w:i w:val="false"/>
          <w:color w:val="ff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 </w:t>
      </w:r>
    </w:p>
    <w:bookmarkStart w:name="z32" w:id="4"/>
    <w:p>
      <w:pPr>
        <w:spacing w:after="0"/>
        <w:ind w:left="0"/>
        <w:jc w:val="both"/>
      </w:pPr>
      <w:r>
        <w:rPr>
          <w:rFonts w:ascii="Times New Roman"/>
          <w:b w:val="false"/>
          <w:i w:val="false"/>
          <w:color w:val="000000"/>
          <w:sz w:val="28"/>
        </w:rPr>
        <w:t xml:space="preserve">      2. Кредиттік тарихты қалыптастыру және пайдалану жөніндегі ақпарат жүйесінің ұйымдастырылуы және жұмыс істеуі былай қамтамасыз етіледі: </w:t>
      </w:r>
      <w:r>
        <w:br/>
      </w:r>
      <w:r>
        <w:rPr>
          <w:rFonts w:ascii="Times New Roman"/>
          <w:b w:val="false"/>
          <w:i w:val="false"/>
          <w:color w:val="000000"/>
          <w:sz w:val="28"/>
        </w:rPr>
        <w:t xml:space="preserve">
      1) келісілген рәсімдер мен технологиялық параметрлер аясындағы қатысушылар қызметін үйлестіру және басқару; </w:t>
      </w:r>
      <w:r>
        <w:br/>
      </w:r>
      <w:r>
        <w:rPr>
          <w:rFonts w:ascii="Times New Roman"/>
          <w:b w:val="false"/>
          <w:i w:val="false"/>
          <w:color w:val="000000"/>
          <w:sz w:val="28"/>
        </w:rPr>
        <w:t>
</w:t>
      </w:r>
      <w:r>
        <w:rPr>
          <w:rFonts w:ascii="Times New Roman"/>
          <w:b w:val="false"/>
          <w:i w:val="false"/>
          <w:color w:val="000000"/>
          <w:sz w:val="28"/>
        </w:rPr>
        <w:t xml:space="preserve">
      2) қолданыстағы бағдарламалық және техникалық құралдарды сәйкестендіру; </w:t>
      </w:r>
      <w:r>
        <w:br/>
      </w:r>
      <w:r>
        <w:rPr>
          <w:rFonts w:ascii="Times New Roman"/>
          <w:b w:val="false"/>
          <w:i w:val="false"/>
          <w:color w:val="000000"/>
          <w:sz w:val="28"/>
        </w:rPr>
        <w:t>
</w:t>
      </w:r>
      <w:r>
        <w:rPr>
          <w:rFonts w:ascii="Times New Roman"/>
          <w:b w:val="false"/>
          <w:i w:val="false"/>
          <w:color w:val="000000"/>
          <w:sz w:val="28"/>
        </w:rPr>
        <w:t xml:space="preserve">
      3) ақпараттарды ашу мүмкіндігін алып тастауды қосқандағы ақпарат қауіпсіздігі; </w:t>
      </w:r>
      <w:r>
        <w:br/>
      </w:r>
      <w:r>
        <w:rPr>
          <w:rFonts w:ascii="Times New Roman"/>
          <w:b w:val="false"/>
          <w:i w:val="false"/>
          <w:color w:val="000000"/>
          <w:sz w:val="28"/>
        </w:rPr>
        <w:t>
</w:t>
      </w:r>
      <w:r>
        <w:rPr>
          <w:rFonts w:ascii="Times New Roman"/>
          <w:b w:val="false"/>
          <w:i w:val="false"/>
          <w:color w:val="000000"/>
          <w:sz w:val="28"/>
        </w:rPr>
        <w:t xml:space="preserve">
      4 ) жоғары тиімділікті технологияларды енгізу; </w:t>
      </w:r>
      <w:r>
        <w:br/>
      </w:r>
      <w:r>
        <w:rPr>
          <w:rFonts w:ascii="Times New Roman"/>
          <w:b w:val="false"/>
          <w:i w:val="false"/>
          <w:color w:val="000000"/>
          <w:sz w:val="28"/>
        </w:rPr>
        <w:t>
</w:t>
      </w:r>
      <w:r>
        <w:rPr>
          <w:rFonts w:ascii="Times New Roman"/>
          <w:b w:val="false"/>
          <w:i w:val="false"/>
          <w:color w:val="000000"/>
          <w:sz w:val="28"/>
        </w:rPr>
        <w:t xml:space="preserve">
      5 ) ресурстарды икемді және тиімді басқару; </w:t>
      </w:r>
      <w:r>
        <w:br/>
      </w:r>
      <w:r>
        <w:rPr>
          <w:rFonts w:ascii="Times New Roman"/>
          <w:b w:val="false"/>
          <w:i w:val="false"/>
          <w:color w:val="000000"/>
          <w:sz w:val="28"/>
        </w:rPr>
        <w:t>
</w:t>
      </w:r>
      <w:r>
        <w:rPr>
          <w:rFonts w:ascii="Times New Roman"/>
          <w:b w:val="false"/>
          <w:i w:val="false"/>
          <w:color w:val="000000"/>
          <w:sz w:val="28"/>
        </w:rPr>
        <w:t xml:space="preserve">
      6 ) қызмет көрсету сапасын көтеру. </w:t>
      </w:r>
      <w:r>
        <w:br/>
      </w:r>
      <w:r>
        <w:rPr>
          <w:rFonts w:ascii="Times New Roman"/>
          <w:b w:val="false"/>
          <w:i w:val="false"/>
          <w:color w:val="000000"/>
          <w:sz w:val="28"/>
        </w:rPr>
        <w:t>
</w:t>
      </w:r>
      <w:r>
        <w:rPr>
          <w:rFonts w:ascii="Times New Roman"/>
          <w:b w:val="false"/>
          <w:i w:val="false"/>
          <w:color w:val="000000"/>
          <w:sz w:val="28"/>
        </w:rPr>
        <w:t xml:space="preserve">
      3. Ұйым мыналарды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1 ) деректерді енгізуді бақылауды; </w:t>
      </w:r>
      <w:r>
        <w:br/>
      </w:r>
      <w:r>
        <w:rPr>
          <w:rFonts w:ascii="Times New Roman"/>
          <w:b w:val="false"/>
          <w:i w:val="false"/>
          <w:color w:val="000000"/>
          <w:sz w:val="28"/>
        </w:rPr>
        <w:t>
</w:t>
      </w:r>
      <w:r>
        <w:rPr>
          <w:rFonts w:ascii="Times New Roman"/>
          <w:b w:val="false"/>
          <w:i w:val="false"/>
          <w:color w:val="000000"/>
          <w:sz w:val="28"/>
        </w:rPr>
        <w:t xml:space="preserve">
      2 ) құжаттардың параметрлерін есепке алу мүмкіндігі (құжаттар нөмірі, байланыс коды, шарт нөмірі); </w:t>
      </w:r>
      <w:r>
        <w:br/>
      </w:r>
      <w:r>
        <w:rPr>
          <w:rFonts w:ascii="Times New Roman"/>
          <w:b w:val="false"/>
          <w:i w:val="false"/>
          <w:color w:val="000000"/>
          <w:sz w:val="28"/>
        </w:rPr>
        <w:t>
</w:t>
      </w:r>
      <w:r>
        <w:rPr>
          <w:rFonts w:ascii="Times New Roman"/>
          <w:b w:val="false"/>
          <w:i w:val="false"/>
          <w:color w:val="000000"/>
          <w:sz w:val="28"/>
        </w:rPr>
        <w:t xml:space="preserve">
      3 ) жиынтық ақпарат тудыруды; </w:t>
      </w:r>
      <w:r>
        <w:br/>
      </w:r>
      <w:r>
        <w:rPr>
          <w:rFonts w:ascii="Times New Roman"/>
          <w:b w:val="false"/>
          <w:i w:val="false"/>
          <w:color w:val="000000"/>
          <w:sz w:val="28"/>
        </w:rPr>
        <w:t>
</w:t>
      </w:r>
      <w:r>
        <w:rPr>
          <w:rFonts w:ascii="Times New Roman"/>
          <w:b w:val="false"/>
          <w:i w:val="false"/>
          <w:color w:val="000000"/>
          <w:sz w:val="28"/>
        </w:rPr>
        <w:t xml:space="preserve">
      4 ) резерв көшірмелерін жасауды, деректерді архивтеуді; </w:t>
      </w:r>
      <w:r>
        <w:br/>
      </w:r>
      <w:r>
        <w:rPr>
          <w:rFonts w:ascii="Times New Roman"/>
          <w:b w:val="false"/>
          <w:i w:val="false"/>
          <w:color w:val="000000"/>
          <w:sz w:val="28"/>
        </w:rPr>
        <w:t>
</w:t>
      </w:r>
      <w:r>
        <w:rPr>
          <w:rFonts w:ascii="Times New Roman"/>
          <w:b w:val="false"/>
          <w:i w:val="false"/>
          <w:color w:val="000000"/>
          <w:sz w:val="28"/>
        </w:rPr>
        <w:t xml:space="preserve">
      5 ) кіру құқығын бақылайтын қорғаудың штатты құралдары бар ақпарат жүйесін пайдалануды; </w:t>
      </w:r>
      <w:r>
        <w:br/>
      </w:r>
      <w:r>
        <w:rPr>
          <w:rFonts w:ascii="Times New Roman"/>
          <w:b w:val="false"/>
          <w:i w:val="false"/>
          <w:color w:val="000000"/>
          <w:sz w:val="28"/>
        </w:rPr>
        <w:t>
</w:t>
      </w:r>
      <w:r>
        <w:rPr>
          <w:rFonts w:ascii="Times New Roman"/>
          <w:b w:val="false"/>
          <w:i w:val="false"/>
          <w:color w:val="000000"/>
          <w:sz w:val="28"/>
        </w:rPr>
        <w:t xml:space="preserve">
      6 ) электронды хабарламаларды ұсынуды және қабылдауды реттейтін рәсімдердің болуы; </w:t>
      </w:r>
      <w:r>
        <w:br/>
      </w:r>
      <w:r>
        <w:rPr>
          <w:rFonts w:ascii="Times New Roman"/>
          <w:b w:val="false"/>
          <w:i w:val="false"/>
          <w:color w:val="000000"/>
          <w:sz w:val="28"/>
        </w:rPr>
        <w:t>
</w:t>
      </w:r>
      <w:r>
        <w:rPr>
          <w:rFonts w:ascii="Times New Roman"/>
          <w:b w:val="false"/>
          <w:i w:val="false"/>
          <w:color w:val="000000"/>
          <w:sz w:val="28"/>
        </w:rPr>
        <w:t xml:space="preserve">
      7 ) талдамалық және статистикалық есептерді дайындау мүмкіндігін. </w:t>
      </w:r>
      <w:r>
        <w:br/>
      </w:r>
      <w:r>
        <w:rPr>
          <w:rFonts w:ascii="Times New Roman"/>
          <w:b w:val="false"/>
          <w:i w:val="false"/>
          <w:color w:val="000000"/>
          <w:sz w:val="28"/>
        </w:rPr>
        <w:t>
</w:t>
      </w:r>
      <w:r>
        <w:rPr>
          <w:rFonts w:ascii="Times New Roman"/>
          <w:b w:val="false"/>
          <w:i w:val="false"/>
          <w:color w:val="000000"/>
          <w:sz w:val="28"/>
        </w:rPr>
        <w:t xml:space="preserve">
      4. Ақпаратты жеткізушілер және кредиттік есепті алушылар ақпарат беру және (немесе) кредиттік есептерді алу жөнінде олармен жасалған шарттардан және Кредиттік бюро жөніндегі Заңмен көзделген кредиттік бюроның ішкі құжаттарынан туындайтын кредиттік бюроның ұйымдастыру, технологиялық талаптарын және шарттарын қамтамасыз етеді. </w:t>
      </w:r>
      <w:r>
        <w:br/>
      </w:r>
      <w:r>
        <w:rPr>
          <w:rFonts w:ascii="Times New Roman"/>
          <w:b w:val="false"/>
          <w:i w:val="false"/>
          <w:color w:val="000000"/>
          <w:sz w:val="28"/>
        </w:rPr>
        <w:t>
</w:t>
      </w:r>
      <w:r>
        <w:rPr>
          <w:rFonts w:ascii="Times New Roman"/>
          <w:b w:val="false"/>
          <w:i w:val="false"/>
          <w:color w:val="000000"/>
          <w:sz w:val="28"/>
        </w:rPr>
        <w:t xml:space="preserve">
      5. Ақпаратты жеткізуші ұсынған ақпарат оның дұрыс және толық орындалмауына, ақпаратты жеткізушінің, кредиттік есепті қабылдаушының, кредиттік тарих субъектісінің деректерінің ақпараттық жүйеде пайлану талаптарына сәйкес келмеуіне байланысты кредиттік тарихты ақпараттық жүйеде қалыптастыруда және пайдалануда ақпараттық жүйеге пайдаланбай кредиттік бюроға қайтаруы мүмкін. </w:t>
      </w:r>
    </w:p>
    <w:bookmarkEnd w:id="4"/>
    <w:bookmarkStart w:name="z48" w:id="5"/>
    <w:p>
      <w:pPr>
        <w:spacing w:after="0"/>
        <w:ind w:left="0"/>
        <w:jc w:val="left"/>
      </w:pPr>
      <w:r>
        <w:rPr>
          <w:rFonts w:ascii="Times New Roman"/>
          <w:b/>
          <w:i w:val="false"/>
          <w:color w:val="000000"/>
        </w:rPr>
        <w:t xml:space="preserve"> 
3. Ақпаратты жеткізушілердің, кредиттік есептерді алушылардың және кредиттік бюро арасындағы ақпарат алмасу талаптары, сондай-ақ мемлекеттің қатысуы бар кредиттік бюроның және өзге де кредиттік бюролардың деректер базасында бар ақпаратты салыстырып тексеру талаптары</w:t>
      </w:r>
    </w:p>
    <w:bookmarkEnd w:id="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2012.02.24 </w:t>
      </w:r>
      <w:r>
        <w:rPr>
          <w:rFonts w:ascii="Times New Roman"/>
          <w:b w:val="false"/>
          <w:i w:val="false"/>
          <w:color w:val="ff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Start w:name="z49" w:id="6"/>
    <w:p>
      <w:pPr>
        <w:spacing w:after="0"/>
        <w:ind w:left="0"/>
        <w:jc w:val="both"/>
      </w:pPr>
      <w:r>
        <w:rPr>
          <w:rFonts w:ascii="Times New Roman"/>
          <w:b w:val="false"/>
          <w:i w:val="false"/>
          <w:color w:val="000000"/>
          <w:sz w:val="28"/>
        </w:rPr>
        <w:t xml:space="preserve">
      6. Ақпаратты жеткізушілер, кредиттік есептерді алушылар және кредиттік бюро арасында ақпарат алмасу талаптарын ақпараттандыру және "электронды үкімет" аясындағы мемлекеттік саясатты және мемлекеттік реттеуді іске асыратын уәкілетті мемлекеттік орган белгілеген ақпараттық жүйе (бұдан әрі – ақпараттандыру аясындағы уәкілетті орган)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7. Кредиттік бюро ақпаратты жеткізушілерге және кредиттік есепті қабылдаушыларға ақпараттық процестерді іске асыру үшін қажетті арнайы бағдарламалық қамтамасыз етуді береді не олар пайдаланып отырған бағдарламалық қамтамасыз етуге тиісті талаптар белгілейді. Ақпаратты жеткізушілер және кредиттік есепті қабылдаушылар арнайы бағдарламалық қамтамасыз етуді дербес әзірлеген жағдайда оны кредиттік бюромен келіседі. </w:t>
      </w:r>
      <w:r>
        <w:br/>
      </w:r>
      <w:r>
        <w:rPr>
          <w:rFonts w:ascii="Times New Roman"/>
          <w:b w:val="false"/>
          <w:i w:val="false"/>
          <w:color w:val="000000"/>
          <w:sz w:val="28"/>
        </w:rPr>
        <w:t>
</w:t>
      </w:r>
      <w:r>
        <w:rPr>
          <w:rFonts w:ascii="Times New Roman"/>
          <w:b w:val="false"/>
          <w:i w:val="false"/>
          <w:color w:val="000000"/>
          <w:sz w:val="28"/>
        </w:rPr>
        <w:t xml:space="preserve">
      8. Ақпараттық жүйені әзірлеу, енгізу және ілеспе қызмет көрсету процесінің құрамында әзірлеу кезеңдерін анықтау, өзгерістер енгізу, қабылдау, тестілеу және пайдалануға беру тәртібі, барлық кезеңдерді құжаттандыру талаптары бар. </w:t>
      </w:r>
      <w:r>
        <w:br/>
      </w:r>
      <w:r>
        <w:rPr>
          <w:rFonts w:ascii="Times New Roman"/>
          <w:b w:val="false"/>
          <w:i w:val="false"/>
          <w:color w:val="000000"/>
          <w:sz w:val="28"/>
        </w:rPr>
        <w:t>
</w:t>
      </w:r>
      <w:r>
        <w:rPr>
          <w:rFonts w:ascii="Times New Roman"/>
          <w:b w:val="false"/>
          <w:i w:val="false"/>
          <w:color w:val="000000"/>
          <w:sz w:val="28"/>
        </w:rPr>
        <w:t xml:space="preserve">
      9. Кредиттік бюроның ақпараттық жүйені әзірлеуі, енгізуі және оған ілеспе қызмет көрсетуі олардың ішкі құжаттарына және Қазақстан Республикасының аумағындағы қолданыстағы стандарттарына сәйкес жасалады. </w:t>
      </w:r>
      <w:r>
        <w:br/>
      </w:r>
      <w:r>
        <w:rPr>
          <w:rFonts w:ascii="Times New Roman"/>
          <w:b w:val="false"/>
          <w:i w:val="false"/>
          <w:color w:val="000000"/>
          <w:sz w:val="28"/>
        </w:rPr>
        <w:t>
</w:t>
      </w:r>
      <w:r>
        <w:rPr>
          <w:rFonts w:ascii="Times New Roman"/>
          <w:b w:val="false"/>
          <w:i w:val="false"/>
          <w:color w:val="000000"/>
          <w:sz w:val="28"/>
        </w:rPr>
        <w:t xml:space="preserve">
      10. Кредиттік бюро ақпараттық жүйені әзірлеуді оның бірінші жетекшісі бекіткен техникалық тапсырма негізінде әзірлейді. </w:t>
      </w:r>
      <w:r>
        <w:br/>
      </w:r>
      <w:r>
        <w:rPr>
          <w:rFonts w:ascii="Times New Roman"/>
          <w:b w:val="false"/>
          <w:i w:val="false"/>
          <w:color w:val="000000"/>
          <w:sz w:val="28"/>
        </w:rPr>
        <w:t>
</w:t>
      </w:r>
      <w:r>
        <w:rPr>
          <w:rFonts w:ascii="Times New Roman"/>
          <w:b w:val="false"/>
          <w:i w:val="false"/>
          <w:color w:val="000000"/>
          <w:sz w:val="28"/>
        </w:rPr>
        <w:t xml:space="preserve">
      11. Бағдарламалық қамтамасыз етуге өзгерістер енгізу қажет болған жағдайда (жүйенің кемшіліктерін алып тастау немесе жетілдіру үшін) ақпараттық жүйенің бағдарламалық қамтамасыз етуінен және (немесе) деректерінен санкцияланбаған өзгерістерді алып тастау мақсатында бағдарламалық қамтамасыз етуге өзгерістер енгізу процесі Қазақстан Республикасының аумағында қолданылып жүрген техникалық тапсырмаға, стандарттарға және кредиттік бюроның ақпараттық қауіпсіздік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12. Кредиттік тарихтың деректер базасын және аталған ақпараттық жүйенің қорғаныс құрал-жабдықтарын орналастыру үшін ақпараттық жүйені қалыптастыру және пайдалану кезінде сертификацияланған жабдықтар және бағдарламалық қамтамасыз ету қолданылады. </w:t>
      </w:r>
      <w:r>
        <w:br/>
      </w:r>
      <w:r>
        <w:rPr>
          <w:rFonts w:ascii="Times New Roman"/>
          <w:b w:val="false"/>
          <w:i w:val="false"/>
          <w:color w:val="000000"/>
          <w:sz w:val="28"/>
        </w:rPr>
        <w:t>
</w:t>
      </w:r>
      <w:r>
        <w:rPr>
          <w:rFonts w:ascii="Times New Roman"/>
          <w:b w:val="false"/>
          <w:i w:val="false"/>
          <w:color w:val="000000"/>
          <w:sz w:val="28"/>
        </w:rPr>
        <w:t xml:space="preserve">
      13. Кредиттік бюро ақпаратты жеткізушілермен және бөлінген байланыс арналары немесе Интернет арқылы мынадай талаптарды сақтай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секундіне 10 мегабит кем емес өткізгіштік қабілеті бар негізгі арнаның болуы; </w:t>
      </w:r>
      <w:r>
        <w:br/>
      </w:r>
      <w:r>
        <w:rPr>
          <w:rFonts w:ascii="Times New Roman"/>
          <w:b w:val="false"/>
          <w:i w:val="false"/>
          <w:color w:val="000000"/>
          <w:sz w:val="28"/>
        </w:rPr>
        <w:t>
</w:t>
      </w:r>
      <w:r>
        <w:rPr>
          <w:rFonts w:ascii="Times New Roman"/>
          <w:b w:val="false"/>
          <w:i w:val="false"/>
          <w:color w:val="000000"/>
          <w:sz w:val="28"/>
        </w:rPr>
        <w:t xml:space="preserve">
      2) секундіне 2 мегабит кем емес өткізгіштік қабілеті бар резервтік сымсыз арнаның болуы; </w:t>
      </w:r>
      <w:r>
        <w:br/>
      </w:r>
      <w:r>
        <w:rPr>
          <w:rFonts w:ascii="Times New Roman"/>
          <w:b w:val="false"/>
          <w:i w:val="false"/>
          <w:color w:val="000000"/>
          <w:sz w:val="28"/>
        </w:rPr>
        <w:t>
</w:t>
      </w:r>
      <w:r>
        <w:rPr>
          <w:rFonts w:ascii="Times New Roman"/>
          <w:b w:val="false"/>
          <w:i w:val="false"/>
          <w:color w:val="000000"/>
          <w:sz w:val="28"/>
        </w:rPr>
        <w:t xml:space="preserve">
      3) әртүрлі провайдерлер арналарын пайдалану; </w:t>
      </w:r>
      <w:r>
        <w:br/>
      </w:r>
      <w:r>
        <w:rPr>
          <w:rFonts w:ascii="Times New Roman"/>
          <w:b w:val="false"/>
          <w:i w:val="false"/>
          <w:color w:val="000000"/>
          <w:sz w:val="28"/>
        </w:rPr>
        <w:t>
</w:t>
      </w:r>
      <w:r>
        <w:rPr>
          <w:rFonts w:ascii="Times New Roman"/>
          <w:b w:val="false"/>
          <w:i w:val="false"/>
          <w:color w:val="000000"/>
          <w:sz w:val="28"/>
        </w:rPr>
        <w:t xml:space="preserve">
      4) тек қана ақпаратты жеткізушілер мен кредиттік есептерді алушылармен ақпарат алмасу үшін пайдаланылатын арналар. </w:t>
      </w:r>
      <w:r>
        <w:br/>
      </w:r>
      <w:r>
        <w:rPr>
          <w:rFonts w:ascii="Times New Roman"/>
          <w:b w:val="false"/>
          <w:i w:val="false"/>
          <w:color w:val="000000"/>
          <w:sz w:val="28"/>
        </w:rPr>
        <w:t>
</w:t>
      </w:r>
      <w:r>
        <w:rPr>
          <w:rFonts w:ascii="Times New Roman"/>
          <w:b w:val="false"/>
          <w:i w:val="false"/>
          <w:color w:val="000000"/>
          <w:sz w:val="28"/>
        </w:rPr>
        <w:t>
      14. Кредиттік тарихты қалыптастыру және оны пайдалану жүйесіне қатысушыларға (микроқаржы ұйымын және кредиттік тарих субъектісін қоспағанда) қойылатын талаптарға сәйкестігін растау үшін, ақпаратты жеткізуші немесе кредиттік есептерді алушы ақпараттандыру саласындағы уәкілетті органға өтінішті қағаз тасымалдағышта немесе электрондық цифрлық қолтаңбамен – куәландырылған электронды құжат түрінде www.e.gov.kz (бұдан әрі – ЭҮП) «электронды үкімет» веб-порталы немесе www.elicense.kz «Е-лицензиялау» веб-порталы (бұдан әрі – Портал) арқылы жібереді.</w:t>
      </w:r>
      <w:r>
        <w:br/>
      </w:r>
      <w:r>
        <w:rPr>
          <w:rFonts w:ascii="Times New Roman"/>
          <w:b w:val="false"/>
          <w:i w:val="false"/>
          <w:color w:val="000000"/>
          <w:sz w:val="28"/>
        </w:rPr>
        <w:t>
</w:t>
      </w:r>
      <w:r>
        <w:rPr>
          <w:rFonts w:ascii="Times New Roman"/>
          <w:b w:val="false"/>
          <w:i w:val="false"/>
          <w:color w:val="000000"/>
          <w:sz w:val="28"/>
        </w:rPr>
        <w:t>
      Ұйымның (микроқаржы ұйымын қоспағанда) бағдарламалық қамтамасыз етуді қорғау жөніндегі ұйымдастыру-техникалық, технологиялық талаптарды сақтауын Нұсқаулықпен және Қазақстан Республикасының заңнамасымен белгіленген шарттар мен талаптарға сәйкес келуін пайдаланылып отырған ақпараттық жүйенің кредиттік тарихты қалыптастыру және оны пайдалану жүйесінің (микроқаржы ұйымын және кредиттік тарих субъектісін қоспағанда) қатысушыларына ақпараттандыру саласындағы уәкілетті орган уәкілетті органмен бірлесе отырып құрылған комиссия басшысының ЭЦҚ куәландырған электронды құжаты түрінде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сай (бұдан әрі – сәйкестілік туралы акт) нысанмен қойылатын талаптарға сәйкес келетіндігі туралы акт жасау арқылы, қаржы нарығын және қаржы ұйымдарын реттеу, бақылау мен қадағалау жөніндегі уәкілетті органмен (бұдан әрі – уәкілетті орган) бірлесіп, уәкілетті органның ақпараттандыру саласындағы комиссиясы растайды.</w:t>
      </w:r>
      <w:r>
        <w:br/>
      </w:r>
      <w:r>
        <w:rPr>
          <w:rFonts w:ascii="Times New Roman"/>
          <w:b w:val="false"/>
          <w:i w:val="false"/>
          <w:color w:val="000000"/>
          <w:sz w:val="28"/>
        </w:rPr>
        <w:t>
</w:t>
      </w:r>
      <w:r>
        <w:rPr>
          <w:rFonts w:ascii="Times New Roman"/>
          <w:b w:val="false"/>
          <w:i w:val="false"/>
          <w:color w:val="000000"/>
          <w:sz w:val="28"/>
        </w:rPr>
        <w:t>
      Сәйкестілік туралы акті комиссияның барлық мүшелерімен келісіледі, содан соң қол қою үшін тексеріп отырған ұйымның өкіліне жіберіледі. Егер комиссияның бір мүшесі қабылданған шешіммен келіспесе және сәйкестілік туралы актіге келіспесе, онда ол комиссияға өзінің бас тарту себебін ЭҮП немесе Портал арқылы жазбаша нысанда ұсынады және оны сәйкестілік туралы актіге қоса береді.</w:t>
      </w:r>
      <w:r>
        <w:br/>
      </w:r>
      <w:r>
        <w:rPr>
          <w:rFonts w:ascii="Times New Roman"/>
          <w:b w:val="false"/>
          <w:i w:val="false"/>
          <w:color w:val="000000"/>
          <w:sz w:val="28"/>
        </w:rPr>
        <w:t>
</w:t>
      </w:r>
      <w:r>
        <w:rPr>
          <w:rFonts w:ascii="Times New Roman"/>
          <w:b w:val="false"/>
          <w:i w:val="false"/>
          <w:color w:val="000000"/>
          <w:sz w:val="28"/>
        </w:rPr>
        <w:t>
      Сәйкестілік туралы акт уәкілетті органның ақпарат саласындағы комиссия мүшелерінің үштен екісінің келісім туралы шешімдері және уәкілетті органның комиссия мүшелерінің үштен екісінің келісім туралы шешімдері болғанда қабылданды деп есептеледі.</w:t>
      </w:r>
      <w:r>
        <w:br/>
      </w:r>
      <w:r>
        <w:rPr>
          <w:rFonts w:ascii="Times New Roman"/>
          <w:b w:val="false"/>
          <w:i w:val="false"/>
          <w:color w:val="000000"/>
          <w:sz w:val="28"/>
        </w:rPr>
        <w:t>
</w:t>
      </w:r>
      <w:r>
        <w:rPr>
          <w:rFonts w:ascii="Times New Roman"/>
          <w:b w:val="false"/>
          <w:i w:val="false"/>
          <w:color w:val="000000"/>
          <w:sz w:val="28"/>
        </w:rPr>
        <w:t>
      Микроқаржы ұйымының бағдарламалық қамтамасыз етуді қорғау жөніндегі ұйымдастыру-техникалық, технологиялық талаптарды сақтауын Нұсқаулықпен және Қазақстан Республикасының заңнамасымен белгіленген шарттар мен талаптарға сәйкес келуін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сай (бұдан әрі – уәкілетті органның қорытындысы) нысанмен микроқаржы ұйымдарына қойылатын талаптарға сәйкес уәкілетті орган растайды.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25.01.2013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Ақпаратты жеткізушілермен (микроқаржы ұйымын қоспағанда), кредиттік есептерді алушылар және кредиттік бюроның арасындағы ақпарат алмасу оң қорытындыға сәйкестік туралы акті болғанда ғана жүзеге асырылады.</w:t>
      </w:r>
      <w:r>
        <w:br/>
      </w:r>
      <w:r>
        <w:rPr>
          <w:rFonts w:ascii="Times New Roman"/>
          <w:b w:val="false"/>
          <w:i w:val="false"/>
          <w:color w:val="000000"/>
          <w:sz w:val="28"/>
        </w:rPr>
        <w:t>
</w:t>
      </w:r>
      <w:r>
        <w:rPr>
          <w:rFonts w:ascii="Times New Roman"/>
          <w:b w:val="false"/>
          <w:i w:val="false"/>
          <w:color w:val="000000"/>
          <w:sz w:val="28"/>
        </w:rPr>
        <w:t>
      Микроқаржы ұйымдары, кредиттік есептерді алушылар және кредиттік бюроның арасындағы ақпарат алмасу уәкілетті органның оң қорытындысы болғанда ғана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25.01.2013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16. Кіріс және шығыс трафигі криптографиялық қорғаныспен </w:t>
      </w:r>
      <w:r>
        <w:br/>
      </w:r>
      <w:r>
        <w:rPr>
          <w:rFonts w:ascii="Times New Roman"/>
          <w:b w:val="false"/>
          <w:i w:val="false"/>
          <w:color w:val="000000"/>
          <w:sz w:val="28"/>
        </w:rPr>
        <w:t>
қамтамасыз етілуі тиіс.</w:t>
      </w:r>
      <w:r>
        <w:br/>
      </w:r>
      <w:r>
        <w:rPr>
          <w:rFonts w:ascii="Times New Roman"/>
          <w:b w:val="false"/>
          <w:i w:val="false"/>
          <w:color w:val="000000"/>
          <w:sz w:val="28"/>
        </w:rPr>
        <w:t>
</w:t>
      </w:r>
      <w:r>
        <w:rPr>
          <w:rFonts w:ascii="Times New Roman"/>
          <w:b w:val="false"/>
          <w:i w:val="false"/>
          <w:color w:val="000000"/>
          <w:sz w:val="28"/>
        </w:rPr>
        <w:t>
      16-1. Мемлекеттің қатысуы бар кредиттік бюро мемлекеттің қатысуы бар кредиттік бюроның және уәкілетті органмен келісілуі тиіс өзге де кредиттік бюролардың деректер базасында бар ақпаратты ішкі салыстырып тексеру рәсімдерін (бұдан әрі - ішкі рәсімдер) бекітеді.</w:t>
      </w:r>
      <w:r>
        <w:br/>
      </w:r>
      <w:r>
        <w:rPr>
          <w:rFonts w:ascii="Times New Roman"/>
          <w:b w:val="false"/>
          <w:i w:val="false"/>
          <w:color w:val="000000"/>
          <w:sz w:val="28"/>
        </w:rPr>
        <w:t>
      </w:t>
      </w:r>
      <w:r>
        <w:rPr>
          <w:rFonts w:ascii="Times New Roman"/>
          <w:b w:val="false"/>
          <w:i w:val="false"/>
          <w:color w:val="ff0000"/>
          <w:sz w:val="28"/>
        </w:rPr>
        <w:t xml:space="preserve">Ескерту. 16-1-тармақпен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16-2. Ішкі рәсімдер мыналарды анықтайды:</w:t>
      </w:r>
      <w:r>
        <w:br/>
      </w:r>
      <w:r>
        <w:rPr>
          <w:rFonts w:ascii="Times New Roman"/>
          <w:b w:val="false"/>
          <w:i w:val="false"/>
          <w:color w:val="000000"/>
          <w:sz w:val="28"/>
        </w:rPr>
        <w:t>
      салыстырып тексерудің талаптарын, тәртібін және мерзімдерін;</w:t>
      </w:r>
      <w:r>
        <w:br/>
      </w:r>
      <w:r>
        <w:rPr>
          <w:rFonts w:ascii="Times New Roman"/>
          <w:b w:val="false"/>
          <w:i w:val="false"/>
          <w:color w:val="000000"/>
          <w:sz w:val="28"/>
        </w:rPr>
        <w:t>
      салыстырып тексеруге жататын ақпараттың параметрлерін;</w:t>
      </w:r>
      <w:r>
        <w:br/>
      </w:r>
      <w:r>
        <w:rPr>
          <w:rFonts w:ascii="Times New Roman"/>
          <w:b w:val="false"/>
          <w:i w:val="false"/>
          <w:color w:val="000000"/>
          <w:sz w:val="28"/>
        </w:rPr>
        <w:t>
      салыстырып тексеруге байланысты ақпараттық процестерді іске асыру үшін қажетті бағдарламалық қамтамасыз етуге қойылатын талаптарын;</w:t>
      </w:r>
      <w:r>
        <w:br/>
      </w:r>
      <w:r>
        <w:rPr>
          <w:rFonts w:ascii="Times New Roman"/>
          <w:b w:val="false"/>
          <w:i w:val="false"/>
          <w:color w:val="000000"/>
          <w:sz w:val="28"/>
        </w:rPr>
        <w:t>
      салыстырып тексеруге жататын ақпаратты қорғауды қамтамасыз ету тәртібін;</w:t>
      </w:r>
      <w:r>
        <w:br/>
      </w:r>
      <w:r>
        <w:rPr>
          <w:rFonts w:ascii="Times New Roman"/>
          <w:b w:val="false"/>
          <w:i w:val="false"/>
          <w:color w:val="000000"/>
          <w:sz w:val="28"/>
        </w:rPr>
        <w:t>
      мемлекеттің қатысуы бар кредиттік бюроға салыстырып тексеруге байланысты ұшыраған нақты шығыстар көлемінде өтеу тәртібін.</w:t>
      </w:r>
      <w:r>
        <w:br/>
      </w:r>
      <w:r>
        <w:rPr>
          <w:rFonts w:ascii="Times New Roman"/>
          <w:b w:val="false"/>
          <w:i w:val="false"/>
          <w:color w:val="000000"/>
          <w:sz w:val="28"/>
        </w:rPr>
        <w:t>
      </w:t>
      </w:r>
      <w:r>
        <w:rPr>
          <w:rFonts w:ascii="Times New Roman"/>
          <w:b w:val="false"/>
          <w:i w:val="false"/>
          <w:color w:val="ff0000"/>
          <w:sz w:val="28"/>
        </w:rPr>
        <w:t xml:space="preserve">Ескерту. 16-2-тармақпен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16-3. Кредиттік бюро бір жылда кемінде бір рет кредиттік бюроның кредиттік тарихының деректер базасында сақталатын ақпараттың шынайылығын қамтамасыз ету үшін мемлекеттің қатысуы бар кредиттік бюроның ішкі рәсімдерімен белгіленген шарттарда, тәртіпте және мерзімдерде мемлекеттік қатысуы бар кредиттік бюроның ақпаратымен салыстырып тексереді.</w:t>
      </w:r>
      <w:r>
        <w:br/>
      </w:r>
      <w:r>
        <w:rPr>
          <w:rFonts w:ascii="Times New Roman"/>
          <w:b w:val="false"/>
          <w:i w:val="false"/>
          <w:color w:val="000000"/>
          <w:sz w:val="28"/>
        </w:rPr>
        <w:t>
      Кредиттік бюроның кредиттік тарихының деректер базасында сақталатын ақпаратты салыстырып тексеру есепті жылдың соңғы айдың жиырмасыншы жұмыс күнінен кешіктірмей жүргізіледі.</w:t>
      </w:r>
      <w:r>
        <w:br/>
      </w:r>
      <w:r>
        <w:rPr>
          <w:rFonts w:ascii="Times New Roman"/>
          <w:b w:val="false"/>
          <w:i w:val="false"/>
          <w:color w:val="000000"/>
          <w:sz w:val="28"/>
        </w:rPr>
        <w:t>
      Кредиттік бюро ақпарат көлемін салыстырып тексеруге жататын ақпарат көлемін дербес түрде, салыстырып тексеруге жататын ақпарат параметрлерінің Мемлекеттің қатысуы бар кредиттік бюроның ішкі рәсімдерімен белгіленген ақпарат параметрлеріне сәйкес келу талаптары арқылы анықтайды.</w:t>
      </w:r>
      <w:r>
        <w:br/>
      </w:r>
      <w:r>
        <w:rPr>
          <w:rFonts w:ascii="Times New Roman"/>
          <w:b w:val="false"/>
          <w:i w:val="false"/>
          <w:color w:val="000000"/>
          <w:sz w:val="28"/>
        </w:rPr>
        <w:t>
      </w:t>
      </w:r>
      <w:r>
        <w:rPr>
          <w:rFonts w:ascii="Times New Roman"/>
          <w:b w:val="false"/>
          <w:i w:val="false"/>
          <w:color w:val="ff0000"/>
          <w:sz w:val="28"/>
        </w:rPr>
        <w:t xml:space="preserve">Ескерту. 16-3-тармақпен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16-4. Мемлекеттің қатысуы бар кредиттік бюро өзге де кредиттік бюролардан қабылданған ақпаратты мемлекеттің қатысуы бар кредиттік бюроның кредиттік тарихының деректер базасында бар ақпаратпен салыстырып тексереді.</w:t>
      </w:r>
      <w:r>
        <w:br/>
      </w:r>
      <w:r>
        <w:rPr>
          <w:rFonts w:ascii="Times New Roman"/>
          <w:b w:val="false"/>
          <w:i w:val="false"/>
          <w:color w:val="000000"/>
          <w:sz w:val="28"/>
        </w:rPr>
        <w:t>
      </w:t>
      </w:r>
      <w:r>
        <w:rPr>
          <w:rFonts w:ascii="Times New Roman"/>
          <w:b w:val="false"/>
          <w:i w:val="false"/>
          <w:color w:val="ff0000"/>
          <w:sz w:val="28"/>
        </w:rPr>
        <w:t xml:space="preserve">Ескерту. 16-4-тармақпен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16-5. Мемлекеттің қатысуы бар кредиттік бюроның және өзге де кредиттік бюроның уәкілетті өкілдері олардың кредиттік тарихтарының деректер базасында бар, салыстырып тексеруге жататын ақпараттың сәйкес келуін немесе сәйкессіздігін салыстырып тексеру актісін немесе сәйкессіздік актісін еркін нысанда жасау жолымен растайды.</w:t>
      </w:r>
      <w:r>
        <w:br/>
      </w:r>
      <w:r>
        <w:rPr>
          <w:rFonts w:ascii="Times New Roman"/>
          <w:b w:val="false"/>
          <w:i w:val="false"/>
          <w:color w:val="000000"/>
          <w:sz w:val="28"/>
        </w:rPr>
        <w:t>
      Мемлекеттің қатысуы бар кредиттік бюро сәйкессіздік актісін кезде сәйкессіздік актісін жасаған күннен бастап екі жұмыс күн ішінде оның көшірмесін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16-5-тармақпен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16-6. Салыстырып тексеру актісі немесе сәйкессіздік актісі екі данада әр тарап үшін бір данадан жасалады, салыстырып тексеруді жүзеге асыратын тараптарының уәкілетті өкілдері оған қол қояды және олардың мөрлерімен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16-6-тармақпен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16-7. Салыстырып тексеру актісі кезекті салыстырып тексеру өткенге дейін сақталады. Сәйкессіздік актісі ол жасалған күннен бастап бес жыл бойы сақталуы тиіс.</w:t>
      </w:r>
      <w:r>
        <w:br/>
      </w:r>
      <w:r>
        <w:rPr>
          <w:rFonts w:ascii="Times New Roman"/>
          <w:b w:val="false"/>
          <w:i w:val="false"/>
          <w:color w:val="000000"/>
          <w:sz w:val="28"/>
        </w:rPr>
        <w:t>
      </w:t>
      </w:r>
      <w:r>
        <w:rPr>
          <w:rFonts w:ascii="Times New Roman"/>
          <w:b w:val="false"/>
          <w:i w:val="false"/>
          <w:color w:val="ff0000"/>
          <w:sz w:val="28"/>
        </w:rPr>
        <w:t xml:space="preserve">Ескерту. 16-7-тармақпен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16-8. Кредиттік бюро және мемлекеттік қатысуы бар кредиттік бюро сәйкессіздік актіні жасаған күннен бастап он жұмыс күн ішінде анықталған сәйкессіздіктер жою бойынша шараларды қабылдайды. Анықталған сәйкессіздіктерді жою бойынша қабылданған шаралардың нәтижелері туралы мемлекеттік қатысуы бар кредиттік бюро уәкілетті органға үш жұмыс күн ішінде хабарлайды.</w:t>
      </w:r>
      <w:r>
        <w:br/>
      </w:r>
      <w:r>
        <w:rPr>
          <w:rFonts w:ascii="Times New Roman"/>
          <w:b w:val="false"/>
          <w:i w:val="false"/>
          <w:color w:val="000000"/>
          <w:sz w:val="28"/>
        </w:rPr>
        <w:t>
      </w:t>
      </w:r>
      <w:r>
        <w:rPr>
          <w:rFonts w:ascii="Times New Roman"/>
          <w:b w:val="false"/>
          <w:i w:val="false"/>
          <w:color w:val="ff0000"/>
          <w:sz w:val="28"/>
        </w:rPr>
        <w:t xml:space="preserve">Ескерту. 16-8-тармақпен толықтырылды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End w:id="6"/>
    <w:bookmarkStart w:name="z64" w:id="7"/>
    <w:p>
      <w:pPr>
        <w:spacing w:after="0"/>
        <w:ind w:left="0"/>
        <w:jc w:val="left"/>
      </w:pPr>
      <w:r>
        <w:rPr>
          <w:rFonts w:ascii="Times New Roman"/>
          <w:b/>
          <w:i w:val="false"/>
          <w:color w:val="000000"/>
        </w:rPr>
        <w:t xml:space="preserve"> 
4. Қауіпсіздік жүйесін қалыптастыру және үй-жайларға, электронды және кредиттік тарих жүйесі қатысушыларының өзге де жабдықтарына қойылатын ең төменгі талаптар</w:t>
      </w:r>
    </w:p>
    <w:bookmarkEnd w:id="7"/>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2012.02.24 </w:t>
      </w:r>
      <w:r>
        <w:rPr>
          <w:rFonts w:ascii="Times New Roman"/>
          <w:b w:val="false"/>
          <w:i w:val="false"/>
          <w:color w:val="ff0000"/>
          <w:sz w:val="28"/>
        </w:rPr>
        <w:t>№ 89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p>
    <w:bookmarkStart w:name="z65" w:id="8"/>
    <w:p>
      <w:pPr>
        <w:spacing w:after="0"/>
        <w:ind w:left="0"/>
        <w:jc w:val="both"/>
      </w:pPr>
      <w:r>
        <w:rPr>
          <w:rFonts w:ascii="Times New Roman"/>
          <w:b w:val="false"/>
          <w:i w:val="false"/>
          <w:color w:val="000000"/>
          <w:sz w:val="28"/>
        </w:rPr>
        <w:t xml:space="preserve">
      17. Кредиттік бюро тұрғын емес үйде, кіруі шектеулі үй-жайда орналасады. </w:t>
      </w:r>
      <w:r>
        <w:br/>
      </w:r>
      <w:r>
        <w:rPr>
          <w:rFonts w:ascii="Times New Roman"/>
          <w:b w:val="false"/>
          <w:i w:val="false"/>
          <w:color w:val="000000"/>
          <w:sz w:val="28"/>
        </w:rPr>
        <w:t>
</w:t>
      </w:r>
      <w:r>
        <w:rPr>
          <w:rFonts w:ascii="Times New Roman"/>
          <w:b w:val="false"/>
          <w:i w:val="false"/>
          <w:color w:val="000000"/>
          <w:sz w:val="28"/>
        </w:rPr>
        <w:t xml:space="preserve">
      18. Кредиттік бюроның қауіпсіздік жүйесі осы Нұсқаулықпен белгіленген мынадай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1) серверлік үй-жайға және кіруі шектеулі үй-жайға; </w:t>
      </w:r>
      <w:r>
        <w:br/>
      </w:r>
      <w:r>
        <w:rPr>
          <w:rFonts w:ascii="Times New Roman"/>
          <w:b w:val="false"/>
          <w:i w:val="false"/>
          <w:color w:val="000000"/>
          <w:sz w:val="28"/>
        </w:rPr>
        <w:t>
</w:t>
      </w:r>
      <w:r>
        <w:rPr>
          <w:rFonts w:ascii="Times New Roman"/>
          <w:b w:val="false"/>
          <w:i w:val="false"/>
          <w:color w:val="000000"/>
          <w:sz w:val="28"/>
        </w:rPr>
        <w:t xml:space="preserve">
      2) кредиттік бюроның қызметін автоматтандыру үшін пайдаланылатын жүйелі бағдарламалық қамтамасыз етуге; </w:t>
      </w:r>
      <w:r>
        <w:br/>
      </w:r>
      <w:r>
        <w:rPr>
          <w:rFonts w:ascii="Times New Roman"/>
          <w:b w:val="false"/>
          <w:i w:val="false"/>
          <w:color w:val="000000"/>
          <w:sz w:val="28"/>
        </w:rPr>
        <w:t>
</w:t>
      </w:r>
      <w:r>
        <w:rPr>
          <w:rFonts w:ascii="Times New Roman"/>
          <w:b w:val="false"/>
          <w:i w:val="false"/>
          <w:color w:val="000000"/>
          <w:sz w:val="28"/>
        </w:rPr>
        <w:t xml:space="preserve">
      3) кредиттік бюроның қызметін автоматтандыру үшін пайдаланылатын арнайы бағдарламалық қамтамасыз етуге (ақпараттық жүйеге); </w:t>
      </w:r>
      <w:r>
        <w:br/>
      </w:r>
      <w:r>
        <w:rPr>
          <w:rFonts w:ascii="Times New Roman"/>
          <w:b w:val="false"/>
          <w:i w:val="false"/>
          <w:color w:val="000000"/>
          <w:sz w:val="28"/>
        </w:rPr>
        <w:t>
</w:t>
      </w:r>
      <w:r>
        <w:rPr>
          <w:rFonts w:ascii="Times New Roman"/>
          <w:b w:val="false"/>
          <w:i w:val="false"/>
          <w:color w:val="000000"/>
          <w:sz w:val="28"/>
        </w:rPr>
        <w:t xml:space="preserve">
      4) кредиттік бюроның техникалық құрал-жабдықтарына (ақпараттық ресурстарына); </w:t>
      </w:r>
      <w:r>
        <w:br/>
      </w:r>
      <w:r>
        <w:rPr>
          <w:rFonts w:ascii="Times New Roman"/>
          <w:b w:val="false"/>
          <w:i w:val="false"/>
          <w:color w:val="000000"/>
          <w:sz w:val="28"/>
        </w:rPr>
        <w:t>
</w:t>
      </w:r>
      <w:r>
        <w:rPr>
          <w:rFonts w:ascii="Times New Roman"/>
          <w:b w:val="false"/>
          <w:i w:val="false"/>
          <w:color w:val="000000"/>
          <w:sz w:val="28"/>
        </w:rPr>
        <w:t xml:space="preserve">
      5) ақпарат қауіпсіздігін қамтамасыз етуге. </w:t>
      </w:r>
      <w:r>
        <w:br/>
      </w:r>
      <w:r>
        <w:rPr>
          <w:rFonts w:ascii="Times New Roman"/>
          <w:b w:val="false"/>
          <w:i w:val="false"/>
          <w:color w:val="000000"/>
          <w:sz w:val="28"/>
        </w:rPr>
        <w:t>
</w:t>
      </w:r>
      <w:r>
        <w:rPr>
          <w:rFonts w:ascii="Times New Roman"/>
          <w:b w:val="false"/>
          <w:i w:val="false"/>
          <w:color w:val="000000"/>
          <w:sz w:val="28"/>
        </w:rPr>
        <w:t xml:space="preserve">
      19. Кредиттік бюроның жабдықталған серверлік үй-жайында мыналар бар: </w:t>
      </w:r>
      <w:r>
        <w:br/>
      </w:r>
      <w:r>
        <w:rPr>
          <w:rFonts w:ascii="Times New Roman"/>
          <w:b w:val="false"/>
          <w:i w:val="false"/>
          <w:color w:val="000000"/>
          <w:sz w:val="28"/>
        </w:rPr>
        <w:t>
</w:t>
      </w:r>
      <w:r>
        <w:rPr>
          <w:rFonts w:ascii="Times New Roman"/>
          <w:b w:val="false"/>
          <w:i w:val="false"/>
          <w:color w:val="000000"/>
          <w:sz w:val="28"/>
        </w:rPr>
        <w:t xml:space="preserve">
      1) кіруді бақылау жүйесі (жеке электронды рұқсатнама); </w:t>
      </w:r>
      <w:r>
        <w:br/>
      </w:r>
      <w:r>
        <w:rPr>
          <w:rFonts w:ascii="Times New Roman"/>
          <w:b w:val="false"/>
          <w:i w:val="false"/>
          <w:color w:val="000000"/>
          <w:sz w:val="28"/>
        </w:rPr>
        <w:t>
</w:t>
      </w:r>
      <w:r>
        <w:rPr>
          <w:rFonts w:ascii="Times New Roman"/>
          <w:b w:val="false"/>
          <w:i w:val="false"/>
          <w:color w:val="000000"/>
          <w:sz w:val="28"/>
        </w:rPr>
        <w:t xml:space="preserve">
      2 ) серверлік үй-жайына кіру бейне бақылау жүйесі және кросс бөлмелері; </w:t>
      </w:r>
      <w:r>
        <w:br/>
      </w:r>
      <w:r>
        <w:rPr>
          <w:rFonts w:ascii="Times New Roman"/>
          <w:b w:val="false"/>
          <w:i w:val="false"/>
          <w:color w:val="000000"/>
          <w:sz w:val="28"/>
        </w:rPr>
        <w:t>
</w:t>
      </w:r>
      <w:r>
        <w:rPr>
          <w:rFonts w:ascii="Times New Roman"/>
          <w:b w:val="false"/>
          <w:i w:val="false"/>
          <w:color w:val="000000"/>
          <w:sz w:val="28"/>
        </w:rPr>
        <w:t xml:space="preserve">
      3) толық толтырылған міндетті резервтік газы бар және кепілдік берілген қорек жүйесіне қосылған өрт сөндіру автоматты жүйесі; </w:t>
      </w:r>
      <w:r>
        <w:br/>
      </w:r>
      <w:r>
        <w:rPr>
          <w:rFonts w:ascii="Times New Roman"/>
          <w:b w:val="false"/>
          <w:i w:val="false"/>
          <w:color w:val="000000"/>
          <w:sz w:val="28"/>
        </w:rPr>
        <w:t>
</w:t>
      </w:r>
      <w:r>
        <w:rPr>
          <w:rFonts w:ascii="Times New Roman"/>
          <w:b w:val="false"/>
          <w:i w:val="false"/>
          <w:color w:val="000000"/>
          <w:sz w:val="28"/>
        </w:rPr>
        <w:t xml:space="preserve">
      4) есік, терезелердің күзет сигнализациясы және герметикалық аймақтың ішіндегі датчиктер жүйесі; </w:t>
      </w:r>
      <w:r>
        <w:br/>
      </w:r>
      <w:r>
        <w:rPr>
          <w:rFonts w:ascii="Times New Roman"/>
          <w:b w:val="false"/>
          <w:i w:val="false"/>
          <w:color w:val="000000"/>
          <w:sz w:val="28"/>
        </w:rPr>
        <w:t>
</w:t>
      </w:r>
      <w:r>
        <w:rPr>
          <w:rFonts w:ascii="Times New Roman"/>
          <w:b w:val="false"/>
          <w:i w:val="false"/>
          <w:color w:val="000000"/>
          <w:sz w:val="28"/>
        </w:rPr>
        <w:t xml:space="preserve">
      5) серверлік бөлменің гермоаймағында тұрған таза қоректің тоқтаусыз жүйесі; </w:t>
      </w:r>
      <w:r>
        <w:br/>
      </w:r>
      <w:r>
        <w:rPr>
          <w:rFonts w:ascii="Times New Roman"/>
          <w:b w:val="false"/>
          <w:i w:val="false"/>
          <w:color w:val="000000"/>
          <w:sz w:val="28"/>
        </w:rPr>
        <w:t>
</w:t>
      </w:r>
      <w:r>
        <w:rPr>
          <w:rFonts w:ascii="Times New Roman"/>
          <w:b w:val="false"/>
          <w:i w:val="false"/>
          <w:color w:val="000000"/>
          <w:sz w:val="28"/>
        </w:rPr>
        <w:t xml:space="preserve">
      6) тәулік бойғы кезекшілік жарықты қосқандағы серверлік </w:t>
      </w:r>
      <w:r>
        <w:br/>
      </w:r>
      <w:r>
        <w:rPr>
          <w:rFonts w:ascii="Times New Roman"/>
          <w:b w:val="false"/>
          <w:i w:val="false"/>
          <w:color w:val="000000"/>
          <w:sz w:val="28"/>
        </w:rPr>
        <w:t xml:space="preserve">
және кросс бөлмелерінің барлық электр желісінің кепілдік берілген қорек жүйесі; </w:t>
      </w:r>
      <w:r>
        <w:br/>
      </w:r>
      <w:r>
        <w:rPr>
          <w:rFonts w:ascii="Times New Roman"/>
          <w:b w:val="false"/>
          <w:i w:val="false"/>
          <w:color w:val="000000"/>
          <w:sz w:val="28"/>
        </w:rPr>
        <w:t>
</w:t>
      </w:r>
      <w:r>
        <w:rPr>
          <w:rFonts w:ascii="Times New Roman"/>
          <w:b w:val="false"/>
          <w:i w:val="false"/>
          <w:color w:val="000000"/>
          <w:sz w:val="28"/>
        </w:rPr>
        <w:t xml:space="preserve">
      7) резерві толық кондиционирлеу жүйесін. </w:t>
      </w:r>
      <w:r>
        <w:br/>
      </w:r>
      <w:r>
        <w:rPr>
          <w:rFonts w:ascii="Times New Roman"/>
          <w:b w:val="false"/>
          <w:i w:val="false"/>
          <w:color w:val="000000"/>
          <w:sz w:val="28"/>
        </w:rPr>
        <w:t>
</w:t>
      </w:r>
      <w:r>
        <w:rPr>
          <w:rFonts w:ascii="Times New Roman"/>
          <w:b w:val="false"/>
          <w:i w:val="false"/>
          <w:color w:val="000000"/>
          <w:sz w:val="28"/>
        </w:rPr>
        <w:t xml:space="preserve">
      20. Серверлік үй-жай соңынан кеңістікті кеңейту мүмкіндігі бар және ірігабариттік аппаратураларды орналастыру мүмкіндігі бар жерлерге орналасуы және мынадай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1) cерверлік бөлменің ең төменгі қол жетімді мөлшері - 20 шаршы метр; </w:t>
      </w:r>
      <w:r>
        <w:br/>
      </w:r>
      <w:r>
        <w:rPr>
          <w:rFonts w:ascii="Times New Roman"/>
          <w:b w:val="false"/>
          <w:i w:val="false"/>
          <w:color w:val="000000"/>
          <w:sz w:val="28"/>
        </w:rPr>
        <w:t>
</w:t>
      </w:r>
      <w:r>
        <w:rPr>
          <w:rFonts w:ascii="Times New Roman"/>
          <w:b w:val="false"/>
          <w:i w:val="false"/>
          <w:color w:val="000000"/>
          <w:sz w:val="28"/>
        </w:rPr>
        <w:t xml:space="preserve">
      2) cерверлік бөлме кондуитті мөлшері 1,5 үйдің жерге қосылу жүйесінің бас электродымен қосылуы тиіс; </w:t>
      </w:r>
      <w:r>
        <w:br/>
      </w:r>
      <w:r>
        <w:rPr>
          <w:rFonts w:ascii="Times New Roman"/>
          <w:b w:val="false"/>
          <w:i w:val="false"/>
          <w:color w:val="000000"/>
          <w:sz w:val="28"/>
        </w:rPr>
        <w:t>
</w:t>
      </w:r>
      <w:r>
        <w:rPr>
          <w:rFonts w:ascii="Times New Roman"/>
          <w:b w:val="false"/>
          <w:i w:val="false"/>
          <w:color w:val="000000"/>
          <w:sz w:val="28"/>
        </w:rPr>
        <w:t xml:space="preserve">
      3) cерверлік бөлменің талап етілетін биіктігі 2,44 метр болуы тиіс. </w:t>
      </w:r>
      <w:r>
        <w:br/>
      </w:r>
      <w:r>
        <w:rPr>
          <w:rFonts w:ascii="Times New Roman"/>
          <w:b w:val="false"/>
          <w:i w:val="false"/>
          <w:color w:val="000000"/>
          <w:sz w:val="28"/>
        </w:rPr>
        <w:t>
</w:t>
      </w:r>
      <w:r>
        <w:rPr>
          <w:rFonts w:ascii="Times New Roman"/>
          <w:b w:val="false"/>
          <w:i w:val="false"/>
          <w:color w:val="000000"/>
          <w:sz w:val="28"/>
        </w:rPr>
        <w:t xml:space="preserve">
      21. Кредиттік бюроның кіруі шектеулі үй-жайы мынадай талаптарға сәйкес келуі тиіс: </w:t>
      </w:r>
      <w:r>
        <w:br/>
      </w:r>
      <w:r>
        <w:rPr>
          <w:rFonts w:ascii="Times New Roman"/>
          <w:b w:val="false"/>
          <w:i w:val="false"/>
          <w:color w:val="000000"/>
          <w:sz w:val="28"/>
        </w:rPr>
        <w:t>
</w:t>
      </w:r>
      <w:r>
        <w:rPr>
          <w:rFonts w:ascii="Times New Roman"/>
          <w:b w:val="false"/>
          <w:i w:val="false"/>
          <w:color w:val="000000"/>
          <w:sz w:val="28"/>
        </w:rPr>
        <w:t xml:space="preserve">
      1) жауапты тұлғаның жұмыс орнына жіберілмейтін тұлғалардың осы үй-жайға қадағаланбай кіріп кету мүмкіндігін болдырмайтын кіруді бақылау жүйесінің (жеке электронды рұқсатнама) болуы; </w:t>
      </w:r>
      <w:r>
        <w:br/>
      </w:r>
      <w:r>
        <w:rPr>
          <w:rFonts w:ascii="Times New Roman"/>
          <w:b w:val="false"/>
          <w:i w:val="false"/>
          <w:color w:val="000000"/>
          <w:sz w:val="28"/>
        </w:rPr>
        <w:t>
</w:t>
      </w:r>
      <w:r>
        <w:rPr>
          <w:rFonts w:ascii="Times New Roman"/>
          <w:b w:val="false"/>
          <w:i w:val="false"/>
          <w:color w:val="000000"/>
          <w:sz w:val="28"/>
        </w:rPr>
        <w:t xml:space="preserve">
      2) кірудің бейнебақылау жүйесінің болуы (тұрақты жазылып отырылатын бейнекамера); </w:t>
      </w:r>
      <w:r>
        <w:br/>
      </w:r>
      <w:r>
        <w:rPr>
          <w:rFonts w:ascii="Times New Roman"/>
          <w:b w:val="false"/>
          <w:i w:val="false"/>
          <w:color w:val="000000"/>
          <w:sz w:val="28"/>
        </w:rPr>
        <w:t>
</w:t>
      </w:r>
      <w:r>
        <w:rPr>
          <w:rFonts w:ascii="Times New Roman"/>
          <w:b w:val="false"/>
          <w:i w:val="false"/>
          <w:color w:val="000000"/>
          <w:sz w:val="28"/>
        </w:rPr>
        <w:t xml:space="preserve">
      3) өрт сигнализациясы жүйесінің болуы; </w:t>
      </w:r>
      <w:r>
        <w:br/>
      </w:r>
      <w:r>
        <w:rPr>
          <w:rFonts w:ascii="Times New Roman"/>
          <w:b w:val="false"/>
          <w:i w:val="false"/>
          <w:color w:val="000000"/>
          <w:sz w:val="28"/>
        </w:rPr>
        <w:t>
</w:t>
      </w:r>
      <w:r>
        <w:rPr>
          <w:rFonts w:ascii="Times New Roman"/>
          <w:b w:val="false"/>
          <w:i w:val="false"/>
          <w:color w:val="000000"/>
          <w:sz w:val="28"/>
        </w:rPr>
        <w:t xml:space="preserve">
      4) күзет сигнализациясы жүйесінің болуы; </w:t>
      </w:r>
      <w:r>
        <w:br/>
      </w:r>
      <w:r>
        <w:rPr>
          <w:rFonts w:ascii="Times New Roman"/>
          <w:b w:val="false"/>
          <w:i w:val="false"/>
          <w:color w:val="000000"/>
          <w:sz w:val="28"/>
        </w:rPr>
        <w:t>
</w:t>
      </w:r>
      <w:r>
        <w:rPr>
          <w:rFonts w:ascii="Times New Roman"/>
          <w:b w:val="false"/>
          <w:i w:val="false"/>
          <w:color w:val="000000"/>
          <w:sz w:val="28"/>
        </w:rPr>
        <w:t xml:space="preserve">
      5) үй-жайда кредиттік бюроның қызметіне қатысы жоқ жұмыс орындарын иеленуге тыйым салынады; </w:t>
      </w:r>
      <w:r>
        <w:br/>
      </w:r>
      <w:r>
        <w:rPr>
          <w:rFonts w:ascii="Times New Roman"/>
          <w:b w:val="false"/>
          <w:i w:val="false"/>
          <w:color w:val="000000"/>
          <w:sz w:val="28"/>
        </w:rPr>
        <w:t>
</w:t>
      </w:r>
      <w:r>
        <w:rPr>
          <w:rFonts w:ascii="Times New Roman"/>
          <w:b w:val="false"/>
          <w:i w:val="false"/>
          <w:color w:val="000000"/>
          <w:sz w:val="28"/>
        </w:rPr>
        <w:t xml:space="preserve">
      6) кіруі шектеулі үй-жай үйдің бірінші немесе соңғы </w:t>
      </w:r>
      <w:r>
        <w:br/>
      </w:r>
      <w:r>
        <w:rPr>
          <w:rFonts w:ascii="Times New Roman"/>
          <w:b w:val="false"/>
          <w:i w:val="false"/>
          <w:color w:val="000000"/>
          <w:sz w:val="28"/>
        </w:rPr>
        <w:t xml:space="preserve">
қабаттарында орналасқан жағдайда, сондай-ақ балкондардың терезелерінің жанында өрт баспалдақтары бар болса, үй-жайдың терезелері металл торкөздермен жабдықталады; </w:t>
      </w:r>
      <w:r>
        <w:br/>
      </w:r>
      <w:r>
        <w:rPr>
          <w:rFonts w:ascii="Times New Roman"/>
          <w:b w:val="false"/>
          <w:i w:val="false"/>
          <w:color w:val="000000"/>
          <w:sz w:val="28"/>
        </w:rPr>
        <w:t>
</w:t>
      </w:r>
      <w:r>
        <w:rPr>
          <w:rFonts w:ascii="Times New Roman"/>
          <w:b w:val="false"/>
          <w:i w:val="false"/>
          <w:color w:val="000000"/>
          <w:sz w:val="28"/>
        </w:rPr>
        <w:t xml:space="preserve">
      7) кіруі шектеулі үй-жайда жауапты тұлғалардың жұмыс орындары орналасады. </w:t>
      </w:r>
      <w:r>
        <w:br/>
      </w:r>
      <w:r>
        <w:rPr>
          <w:rFonts w:ascii="Times New Roman"/>
          <w:b w:val="false"/>
          <w:i w:val="false"/>
          <w:color w:val="000000"/>
          <w:sz w:val="28"/>
        </w:rPr>
        <w:t>
</w:t>
      </w:r>
      <w:r>
        <w:rPr>
          <w:rFonts w:ascii="Times New Roman"/>
          <w:b w:val="false"/>
          <w:i w:val="false"/>
          <w:color w:val="000000"/>
          <w:sz w:val="28"/>
        </w:rPr>
        <w:t>
      22. Ақпаратты жеткізушілер (микроқаржы ұйымын қоспағанда) мен кредиттік есептерді алушылардың кіруі шектеулі үй-жайларына Нұсқаулықтың 21-тармағының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тармақшаларымен</w:t>
      </w:r>
      <w:r>
        <w:rPr>
          <w:rFonts w:ascii="Times New Roman"/>
          <w:b w:val="false"/>
          <w:i w:val="false"/>
          <w:color w:val="000000"/>
          <w:sz w:val="28"/>
        </w:rPr>
        <w:t xml:space="preserve"> белгіленген талаптар қойылады, сондай-ақ үй-жайға кіру әрбір кірген кезі келуді тіркеу журналында тіркелетін жауапты тұлғалардың тізімімен шектелуі тиіс және олардың аты, тегі, әкесінің аты – егер болса, лауазымы, күні, уақыты және келу мақсаты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Микроқаржы ұйымының кіруі шектеулі үй-жайларына Нұсқаулықтың 21-тармағының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тармақшаларымен</w:t>
      </w:r>
      <w:r>
        <w:rPr>
          <w:rFonts w:ascii="Times New Roman"/>
          <w:b w:val="false"/>
          <w:i w:val="false"/>
          <w:color w:val="000000"/>
          <w:sz w:val="28"/>
        </w:rPr>
        <w:t xml:space="preserve"> белгіленген талаптар қойылады, сондай-ақ үй-жайға кіру әрбір кірген кезі келуді тіркеу журналында тіркелетін жауапты тұлғалардың тізімімен шектеледі және олардың аты, тегі, әкесінің аты – егер болса, лауазымы, күні, уақыты және келу мақсаты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Микроқаржы ұйымы орналасқан үй-жайда жалпы күзет сигнализациясының жүйесі болғанда микроқаржы ұйымының кіруі шектеулі үй-жайына жеке күзет сигнализациясы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25.01.2013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23. Жауапты тұлғаның жұмыс орны мынадай талаптарға сәйкес келуі тиіс: </w:t>
      </w:r>
      <w:r>
        <w:br/>
      </w:r>
      <w:r>
        <w:rPr>
          <w:rFonts w:ascii="Times New Roman"/>
          <w:b w:val="false"/>
          <w:i w:val="false"/>
          <w:color w:val="000000"/>
          <w:sz w:val="28"/>
        </w:rPr>
        <w:t>
</w:t>
      </w:r>
      <w:r>
        <w:rPr>
          <w:rFonts w:ascii="Times New Roman"/>
          <w:b w:val="false"/>
          <w:i w:val="false"/>
          <w:color w:val="000000"/>
          <w:sz w:val="28"/>
        </w:rPr>
        <w:t xml:space="preserve">
      1 ) бағдарламалық қамтамасыз ету тұрғылықты орны, конфигурациясы, сондай-ақ оған орнатылған аппараттық және бағдарламалық құрал-жабдықтары қойылған арнайы бөлінген дербес компьютерге орнатылады. Паспорт ұйым басшысының қолымен ресімделеді және ол жауапты тұлғада сақталады ; </w:t>
      </w:r>
      <w:r>
        <w:br/>
      </w:r>
      <w:r>
        <w:rPr>
          <w:rFonts w:ascii="Times New Roman"/>
          <w:b w:val="false"/>
          <w:i w:val="false"/>
          <w:color w:val="000000"/>
          <w:sz w:val="28"/>
        </w:rPr>
        <w:t>
</w:t>
      </w:r>
      <w:r>
        <w:rPr>
          <w:rFonts w:ascii="Times New Roman"/>
          <w:b w:val="false"/>
          <w:i w:val="false"/>
          <w:color w:val="000000"/>
          <w:sz w:val="28"/>
        </w:rPr>
        <w:t xml:space="preserve">
      2) жауапты тұлғаның дербес компьютерін пайдалануға және дайындау, өңдеу, жіберу мақсаттарымен байланыссыз немесе ақпараттық жүйеге қатысу аясындағы электрондық құжаттарды жүргізу жүйесінде бағдарламалық құрал-жабдықтарды қоюға жол берілмейді; </w:t>
      </w:r>
      <w:r>
        <w:br/>
      </w:r>
      <w:r>
        <w:rPr>
          <w:rFonts w:ascii="Times New Roman"/>
          <w:b w:val="false"/>
          <w:i w:val="false"/>
          <w:color w:val="000000"/>
          <w:sz w:val="28"/>
        </w:rPr>
        <w:t>
</w:t>
      </w:r>
      <w:r>
        <w:rPr>
          <w:rFonts w:ascii="Times New Roman"/>
          <w:b w:val="false"/>
          <w:i w:val="false"/>
          <w:color w:val="000000"/>
          <w:sz w:val="28"/>
        </w:rPr>
        <w:t xml:space="preserve">
      3) жауапты тұлғаның дербес компьютерінде мынадай қорғаныс кешені болуы тиіс: </w:t>
      </w:r>
      <w:r>
        <w:br/>
      </w:r>
      <w:r>
        <w:rPr>
          <w:rFonts w:ascii="Times New Roman"/>
          <w:b w:val="false"/>
          <w:i w:val="false"/>
          <w:color w:val="000000"/>
          <w:sz w:val="28"/>
        </w:rPr>
        <w:t xml:space="preserve">
      пайдаланушының бірегейлендіретін және аутентификациялайтын құрал-жабдықтары; </w:t>
      </w:r>
      <w:r>
        <w:br/>
      </w:r>
      <w:r>
        <w:rPr>
          <w:rFonts w:ascii="Times New Roman"/>
          <w:b w:val="false"/>
          <w:i w:val="false"/>
          <w:color w:val="000000"/>
          <w:sz w:val="28"/>
        </w:rPr>
        <w:t xml:space="preserve">
      компьютерьге кіруге және пайдаланушылардың іс-қимылдарына байланысты қызметті бақылау мақсатында электронды құжаттарды сақтау мерзімі аралығында электронды журналдарды жүргізу мүмкіндігі; </w:t>
      </w:r>
      <w:r>
        <w:br/>
      </w:r>
      <w:r>
        <w:rPr>
          <w:rFonts w:ascii="Times New Roman"/>
          <w:b w:val="false"/>
          <w:i w:val="false"/>
          <w:color w:val="000000"/>
          <w:sz w:val="28"/>
        </w:rPr>
        <w:t>
</w:t>
      </w:r>
      <w:r>
        <w:rPr>
          <w:rFonts w:ascii="Times New Roman"/>
          <w:b w:val="false"/>
          <w:i w:val="false"/>
          <w:color w:val="000000"/>
          <w:sz w:val="28"/>
        </w:rPr>
        <w:t xml:space="preserve">
      4 ) пайдаланушы бірегейлендіретін пайдаланушының (жауапты тұлғаның) бір жүйелі атының болуы, ақпараттық жүйеге кіру кезінде онда бір жеке тұлға сәйкес келуі тиіс; </w:t>
      </w:r>
      <w:r>
        <w:br/>
      </w:r>
      <w:r>
        <w:rPr>
          <w:rFonts w:ascii="Times New Roman"/>
          <w:b w:val="false"/>
          <w:i w:val="false"/>
          <w:color w:val="000000"/>
          <w:sz w:val="28"/>
        </w:rPr>
        <w:t>
</w:t>
      </w:r>
      <w:r>
        <w:rPr>
          <w:rFonts w:ascii="Times New Roman"/>
          <w:b w:val="false"/>
          <w:i w:val="false"/>
          <w:color w:val="000000"/>
          <w:sz w:val="28"/>
        </w:rPr>
        <w:t xml:space="preserve">
      5 ) дербес компьютерде бағдарламалық қамтамасыз етудің бүтіндігі мен құпиялылығын қамтамасыз ететін құрал-жабдық болуы тиіс; </w:t>
      </w:r>
      <w:r>
        <w:br/>
      </w:r>
      <w:r>
        <w:rPr>
          <w:rFonts w:ascii="Times New Roman"/>
          <w:b w:val="false"/>
          <w:i w:val="false"/>
          <w:color w:val="000000"/>
          <w:sz w:val="28"/>
        </w:rPr>
        <w:t>
</w:t>
      </w:r>
      <w:r>
        <w:rPr>
          <w:rFonts w:ascii="Times New Roman"/>
          <w:b w:val="false"/>
          <w:i w:val="false"/>
          <w:color w:val="000000"/>
          <w:sz w:val="28"/>
        </w:rPr>
        <w:t xml:space="preserve">
      6 ) желілік ресурстар мен сыртқы тасымалдаушыларға, сондай-ақ оператордың дербес компьютеріне ақпаратты кіргізу-шығару порттары, оның ішінде кіргізу-шығару базалық жүйесін жұмысқа дайындау да ажыратылуы тиіс; </w:t>
      </w:r>
      <w:r>
        <w:br/>
      </w:r>
      <w:r>
        <w:rPr>
          <w:rFonts w:ascii="Times New Roman"/>
          <w:b w:val="false"/>
          <w:i w:val="false"/>
          <w:color w:val="000000"/>
          <w:sz w:val="28"/>
        </w:rPr>
        <w:t>
</w:t>
      </w:r>
      <w:r>
        <w:rPr>
          <w:rFonts w:ascii="Times New Roman"/>
          <w:b w:val="false"/>
          <w:i w:val="false"/>
          <w:color w:val="000000"/>
          <w:sz w:val="28"/>
        </w:rPr>
        <w:t xml:space="preserve">
      7 ) дербес компьютердің жүйелі блогын, ақпаратты кіргізу-шығару порттарын басқарушы мөрмен жабады не пломбылайды. Мөрмен жабу (пломбылау) процесі тегін, атын, бар болса - әкесінің атын, қызметін, келу күнін, уақытын және пломбылау ( м өрмен жабу) мақсатын көрсете отырып, арнайы журналында тіркеледі. Ноутбуктер үшін порттарды мөрмен жаппай, кіргізу-шығару базалық жүйесіндегі қондырғыларды ажыратуды пайдалануға ғана рұқсат беріледі. Үйден ақпараттық қауіпсіздік қызметі басшысының жауапты қызметкерінің өтінімдері негізінде жасалатын профилактикалық және жөндеу жұмыстарын жүргізуден басқа жағдайларда компьютерлер мен ноутбуктерді алып шығуға тыйым салынады; </w:t>
      </w:r>
      <w:r>
        <w:br/>
      </w:r>
      <w:r>
        <w:rPr>
          <w:rFonts w:ascii="Times New Roman"/>
          <w:b w:val="false"/>
          <w:i w:val="false"/>
          <w:color w:val="000000"/>
          <w:sz w:val="28"/>
        </w:rPr>
        <w:t>
</w:t>
      </w:r>
      <w:r>
        <w:rPr>
          <w:rFonts w:ascii="Times New Roman"/>
          <w:b w:val="false"/>
          <w:i w:val="false"/>
          <w:color w:val="000000"/>
          <w:sz w:val="28"/>
        </w:rPr>
        <w:t xml:space="preserve">
      8 ) қорғаныс жүйесін пайдалана отырып, ақпараттық ортаға берілетін ақпаратты жинақтау үшін бөлінген өзге ресурстарға (дискілік кеңістік, директория, деректер базасы және деректер базасының резервтік көшірмелері) кіру тәртібі, ақпараттық ортадан ақпарат алу, ақпаратты сақтау, архивтеу және басқа да өңдеу осы ресурстарға санкцияланбаған кіру мүмкіндігін болдырмауы тиіс; </w:t>
      </w:r>
      <w:r>
        <w:br/>
      </w:r>
      <w:r>
        <w:rPr>
          <w:rFonts w:ascii="Times New Roman"/>
          <w:b w:val="false"/>
          <w:i w:val="false"/>
          <w:color w:val="000000"/>
          <w:sz w:val="28"/>
        </w:rPr>
        <w:t>
</w:t>
      </w:r>
      <w:r>
        <w:rPr>
          <w:rFonts w:ascii="Times New Roman"/>
          <w:b w:val="false"/>
          <w:i w:val="false"/>
          <w:color w:val="000000"/>
          <w:sz w:val="28"/>
        </w:rPr>
        <w:t xml:space="preserve">
      9) жауапты тұлғаның жұмыс орнына және кіруі шектеулі </w:t>
      </w:r>
      <w:r>
        <w:br/>
      </w:r>
      <w:r>
        <w:rPr>
          <w:rFonts w:ascii="Times New Roman"/>
          <w:b w:val="false"/>
          <w:i w:val="false"/>
          <w:color w:val="000000"/>
          <w:sz w:val="28"/>
        </w:rPr>
        <w:t xml:space="preserve">
үй-жайына кіру оның лауазымдық міндеттеріне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24. Ақпаратты жеткізушілердің операторы мен кредиттік есептерді алушылардың жұмыс орны кіруі шектеулі үй-жайда болуы тиіс және осы Нұсқаулықтың 23-тармағымен белгіленген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25. Кредиттік бюроның жүйелі бағдарламалық қамтамасыз етулерін пайдалануы (операциялық жүйелер, деректер базасын басқару жүйесі, офистік бағдарламалар, вирусқа қарсы бағдарламалар) лицензиямен, сертификаттармен расталуы тиіс. </w:t>
      </w:r>
      <w:r>
        <w:br/>
      </w:r>
      <w:r>
        <w:rPr>
          <w:rFonts w:ascii="Times New Roman"/>
          <w:b w:val="false"/>
          <w:i w:val="false"/>
          <w:color w:val="000000"/>
          <w:sz w:val="28"/>
        </w:rPr>
        <w:t>
</w:t>
      </w:r>
      <w:r>
        <w:rPr>
          <w:rFonts w:ascii="Times New Roman"/>
          <w:b w:val="false"/>
          <w:i w:val="false"/>
          <w:color w:val="000000"/>
          <w:sz w:val="28"/>
        </w:rPr>
        <w:t xml:space="preserve">
      26. Кредиттік тарих бойынша деректерді жинақтау және сақтау үшін әзірлеушінің ресми өкілдігі және Қазақстан Республикасының аумағында техникалық қолдау көрсету орталығы болуы тиіс деректер базасын басқарудың өнеркәсіптік жүйесі пайдаланылуы тиіс. </w:t>
      </w:r>
      <w:r>
        <w:br/>
      </w:r>
      <w:r>
        <w:rPr>
          <w:rFonts w:ascii="Times New Roman"/>
          <w:b w:val="false"/>
          <w:i w:val="false"/>
          <w:color w:val="000000"/>
          <w:sz w:val="28"/>
        </w:rPr>
        <w:t>
</w:t>
      </w:r>
      <w:r>
        <w:rPr>
          <w:rFonts w:ascii="Times New Roman"/>
          <w:b w:val="false"/>
          <w:i w:val="false"/>
          <w:color w:val="000000"/>
          <w:sz w:val="28"/>
        </w:rPr>
        <w:t xml:space="preserve">
      27. Кредиттік бюро бағдарламалық қамтамасыз етуді енгізу </w:t>
      </w:r>
      <w:r>
        <w:br/>
      </w:r>
      <w:r>
        <w:rPr>
          <w:rFonts w:ascii="Times New Roman"/>
          <w:b w:val="false"/>
          <w:i w:val="false"/>
          <w:color w:val="000000"/>
          <w:sz w:val="28"/>
        </w:rPr>
        <w:t xml:space="preserve">
және пайдалануға беруді (дайын өнімді әзірлеу немесе бейімдеу) оның бірінші басшысы бекіткен техникалық тапсырмасы негізінде орындайды, бұл ретте қауіпсіздік механизмдеріне арналған тиісті сертификаттар болуы қажет. Кредиттік бюроның бағдарламалық қамтамасыз етуін әзірлеушілердің барабар жүйелерді әзірлеу бойынша екі жылдан кем емес тәжірибесі болуы тиіс. </w:t>
      </w:r>
      <w:r>
        <w:br/>
      </w:r>
      <w:r>
        <w:rPr>
          <w:rFonts w:ascii="Times New Roman"/>
          <w:b w:val="false"/>
          <w:i w:val="false"/>
          <w:color w:val="000000"/>
          <w:sz w:val="28"/>
        </w:rPr>
        <w:t>
</w:t>
      </w:r>
      <w:r>
        <w:rPr>
          <w:rFonts w:ascii="Times New Roman"/>
          <w:b w:val="false"/>
          <w:i w:val="false"/>
          <w:color w:val="000000"/>
          <w:sz w:val="28"/>
        </w:rPr>
        <w:t xml:space="preserve">
      28. Кредиттік бюроның бағдарламалық қамтамасыз етуі </w:t>
      </w:r>
      <w:r>
        <w:br/>
      </w:r>
      <w:r>
        <w:rPr>
          <w:rFonts w:ascii="Times New Roman"/>
          <w:b w:val="false"/>
          <w:i w:val="false"/>
          <w:color w:val="000000"/>
          <w:sz w:val="28"/>
        </w:rPr>
        <w:t xml:space="preserve">
ақпаратты қабылдаудың (жеткізудің) мынадай екі және одан артық </w:t>
      </w:r>
      <w:r>
        <w:br/>
      </w:r>
      <w:r>
        <w:rPr>
          <w:rFonts w:ascii="Times New Roman"/>
          <w:b w:val="false"/>
          <w:i w:val="false"/>
          <w:color w:val="000000"/>
          <w:sz w:val="28"/>
        </w:rPr>
        <w:t xml:space="preserve">
тәсілін қамтамасыз етуі тиіс: </w:t>
      </w:r>
      <w:r>
        <w:br/>
      </w:r>
      <w:r>
        <w:rPr>
          <w:rFonts w:ascii="Times New Roman"/>
          <w:b w:val="false"/>
          <w:i w:val="false"/>
          <w:color w:val="000000"/>
          <w:sz w:val="28"/>
        </w:rPr>
        <w:t xml:space="preserve">
      қолжетімді форматтардағы есептерді бағдарламалық </w:t>
      </w:r>
      <w:r>
        <w:br/>
      </w:r>
      <w:r>
        <w:rPr>
          <w:rFonts w:ascii="Times New Roman"/>
          <w:b w:val="false"/>
          <w:i w:val="false"/>
          <w:color w:val="000000"/>
          <w:sz w:val="28"/>
        </w:rPr>
        <w:t xml:space="preserve">
қамтамасыз етуді пайдаланатын интерактивті интерфейс; </w:t>
      </w:r>
      <w:r>
        <w:br/>
      </w:r>
      <w:r>
        <w:rPr>
          <w:rFonts w:ascii="Times New Roman"/>
          <w:b w:val="false"/>
          <w:i w:val="false"/>
          <w:color w:val="000000"/>
          <w:sz w:val="28"/>
        </w:rPr>
        <w:t xml:space="preserve">
      нақты уақыт режимінде стандартты форматпен беруді пайдаланатын желілік кіру, деректерді қолмен енгізу функциясының көмегі арқылы енгізу, веб-браузерді пайдалану арқылы сайттарда экрандық нысандарды толтыру. </w:t>
      </w:r>
      <w:r>
        <w:br/>
      </w:r>
      <w:r>
        <w:rPr>
          <w:rFonts w:ascii="Times New Roman"/>
          <w:b w:val="false"/>
          <w:i w:val="false"/>
          <w:color w:val="000000"/>
          <w:sz w:val="28"/>
        </w:rPr>
        <w:t>
</w:t>
      </w:r>
      <w:r>
        <w:rPr>
          <w:rFonts w:ascii="Times New Roman"/>
          <w:b w:val="false"/>
          <w:i w:val="false"/>
          <w:color w:val="000000"/>
          <w:sz w:val="28"/>
        </w:rPr>
        <w:t xml:space="preserve">
      29. Ақпараттық қауіпсіздік мақсатында кредиттік бюроның </w:t>
      </w:r>
      <w:r>
        <w:br/>
      </w:r>
      <w:r>
        <w:rPr>
          <w:rFonts w:ascii="Times New Roman"/>
          <w:b w:val="false"/>
          <w:i w:val="false"/>
          <w:color w:val="000000"/>
          <w:sz w:val="28"/>
        </w:rPr>
        <w:t xml:space="preserve">
бағдарламалық қамтамасыз етуі мыналарды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 криптографиялық қайта құру арқылы бірегейлендіруді және аутентификациялауды; </w:t>
      </w:r>
      <w:r>
        <w:br/>
      </w:r>
      <w:r>
        <w:rPr>
          <w:rFonts w:ascii="Times New Roman"/>
          <w:b w:val="false"/>
          <w:i w:val="false"/>
          <w:color w:val="000000"/>
          <w:sz w:val="28"/>
        </w:rPr>
        <w:t>
</w:t>
      </w:r>
      <w:r>
        <w:rPr>
          <w:rFonts w:ascii="Times New Roman"/>
          <w:b w:val="false"/>
          <w:i w:val="false"/>
          <w:color w:val="000000"/>
          <w:sz w:val="28"/>
        </w:rPr>
        <w:t xml:space="preserve">
      2) пайдаланушылардың құқықтарын шектемеу; </w:t>
      </w:r>
      <w:r>
        <w:br/>
      </w:r>
      <w:r>
        <w:rPr>
          <w:rFonts w:ascii="Times New Roman"/>
          <w:b w:val="false"/>
          <w:i w:val="false"/>
          <w:color w:val="000000"/>
          <w:sz w:val="28"/>
        </w:rPr>
        <w:t>
</w:t>
      </w:r>
      <w:r>
        <w:rPr>
          <w:rFonts w:ascii="Times New Roman"/>
          <w:b w:val="false"/>
          <w:i w:val="false"/>
          <w:color w:val="000000"/>
          <w:sz w:val="28"/>
        </w:rPr>
        <w:t xml:space="preserve">
      3) бағдарламалық қамтамасыз ету ядросы деңгейіндегі жұмысты қамтамасыз ету нәтижесі бойынша жүйе аясындағы бірде-бір мәні бар іс-қимыл (пайдаланушының немесе процестегі іс-қимыл болса да) </w:t>
      </w:r>
      <w:r>
        <w:br/>
      </w:r>
      <w:r>
        <w:rPr>
          <w:rFonts w:ascii="Times New Roman"/>
          <w:b w:val="false"/>
          <w:i w:val="false"/>
          <w:color w:val="000000"/>
          <w:sz w:val="28"/>
        </w:rPr>
        <w:t xml:space="preserve">
қауіпсіздік механизмінің қатысуынсыз өтпеуі тиіс; </w:t>
      </w:r>
      <w:r>
        <w:br/>
      </w:r>
      <w:r>
        <w:rPr>
          <w:rFonts w:ascii="Times New Roman"/>
          <w:b w:val="false"/>
          <w:i w:val="false"/>
          <w:color w:val="000000"/>
          <w:sz w:val="28"/>
        </w:rPr>
        <w:t>
</w:t>
      </w:r>
      <w:r>
        <w:rPr>
          <w:rFonts w:ascii="Times New Roman"/>
          <w:b w:val="false"/>
          <w:i w:val="false"/>
          <w:color w:val="000000"/>
          <w:sz w:val="28"/>
        </w:rPr>
        <w:t xml:space="preserve">
      4) бағдарламалық қамтамасыз етуде іске асырылған қауіпсіздік схемасы, бағдарламалық қамтамасыз ету іске асырылатын операциялық жүйенің өзінің қауіпсіздік құралдарынан оқшаулануы тиіс, былайша айтқанда, операциялық жүйенің өзінің қауіпсіздік құралдарының осалдығы бағдарламалық қамтамасыз етудің қауіпсіздік жұмысына әсер етпеуі тиіс; </w:t>
      </w:r>
      <w:r>
        <w:br/>
      </w:r>
      <w:r>
        <w:rPr>
          <w:rFonts w:ascii="Times New Roman"/>
          <w:b w:val="false"/>
          <w:i w:val="false"/>
          <w:color w:val="000000"/>
          <w:sz w:val="28"/>
        </w:rPr>
        <w:t>
</w:t>
      </w:r>
      <w:r>
        <w:rPr>
          <w:rFonts w:ascii="Times New Roman"/>
          <w:b w:val="false"/>
          <w:i w:val="false"/>
          <w:color w:val="000000"/>
          <w:sz w:val="28"/>
        </w:rPr>
        <w:t xml:space="preserve">
      5) бағдарламалық қамтамасыз етудегі деректердің тұйықталып сақталуы мынадай тәсілмен ұйымдастырылып, қамтамасыз етілуі тиіс: </w:t>
      </w:r>
      <w:r>
        <w:br/>
      </w:r>
      <w:r>
        <w:rPr>
          <w:rFonts w:ascii="Times New Roman"/>
          <w:b w:val="false"/>
          <w:i w:val="false"/>
          <w:color w:val="000000"/>
          <w:sz w:val="28"/>
        </w:rPr>
        <w:t xml:space="preserve">
      бағдарламалық қамтамасыз етудің қосымшаларының жұмыс аясынан тыс аталған деректерге логикалық жағынан кіру мүмкін болмаған жағдайда; </w:t>
      </w:r>
      <w:r>
        <w:br/>
      </w:r>
      <w:r>
        <w:rPr>
          <w:rFonts w:ascii="Times New Roman"/>
          <w:b w:val="false"/>
          <w:i w:val="false"/>
          <w:color w:val="000000"/>
          <w:sz w:val="28"/>
        </w:rPr>
        <w:t xml:space="preserve">
      бағдарламалық қамтамасыз етудің деректер базасына/базасынан жасалған кез-келген ауыстырулар қауіпсіздік механизмдерінің </w:t>
      </w:r>
      <w:r>
        <w:br/>
      </w:r>
      <w:r>
        <w:rPr>
          <w:rFonts w:ascii="Times New Roman"/>
          <w:b w:val="false"/>
          <w:i w:val="false"/>
          <w:color w:val="000000"/>
          <w:sz w:val="28"/>
        </w:rPr>
        <w:t xml:space="preserve">
бақылауымен; </w:t>
      </w:r>
      <w:r>
        <w:br/>
      </w:r>
      <w:r>
        <w:rPr>
          <w:rFonts w:ascii="Times New Roman"/>
          <w:b w:val="false"/>
          <w:i w:val="false"/>
          <w:color w:val="000000"/>
          <w:sz w:val="28"/>
        </w:rPr>
        <w:t>
</w:t>
      </w:r>
      <w:r>
        <w:rPr>
          <w:rFonts w:ascii="Times New Roman"/>
          <w:b w:val="false"/>
          <w:i w:val="false"/>
          <w:color w:val="000000"/>
          <w:sz w:val="28"/>
        </w:rPr>
        <w:t xml:space="preserve">
      6) фактіні, объектіні және жою процесіндегі субъектіні </w:t>
      </w:r>
      <w:r>
        <w:br/>
      </w:r>
      <w:r>
        <w:rPr>
          <w:rFonts w:ascii="Times New Roman"/>
          <w:b w:val="false"/>
          <w:i w:val="false"/>
          <w:color w:val="000000"/>
          <w:sz w:val="28"/>
        </w:rPr>
        <w:t xml:space="preserve">
сәйкестендіру үшін қажетті ақпаратты белгілеу, белгілі бір уақыт аралығында жойылған, өзгертілген деректерді қалпына келтіру </w:t>
      </w:r>
      <w:r>
        <w:br/>
      </w:r>
      <w:r>
        <w:rPr>
          <w:rFonts w:ascii="Times New Roman"/>
          <w:b w:val="false"/>
          <w:i w:val="false"/>
          <w:color w:val="000000"/>
          <w:sz w:val="28"/>
        </w:rPr>
        <w:t xml:space="preserve">
мүмкіндігі; </w:t>
      </w:r>
      <w:r>
        <w:br/>
      </w:r>
      <w:r>
        <w:rPr>
          <w:rFonts w:ascii="Times New Roman"/>
          <w:b w:val="false"/>
          <w:i w:val="false"/>
          <w:color w:val="000000"/>
          <w:sz w:val="28"/>
        </w:rPr>
        <w:t>
</w:t>
      </w:r>
      <w:r>
        <w:rPr>
          <w:rFonts w:ascii="Times New Roman"/>
          <w:b w:val="false"/>
          <w:i w:val="false"/>
          <w:color w:val="000000"/>
          <w:sz w:val="28"/>
        </w:rPr>
        <w:t xml:space="preserve">
      7) іркілістер пайда болған кезде тұрақты жұмыс істету </w:t>
      </w:r>
      <w:r>
        <w:br/>
      </w:r>
      <w:r>
        <w:rPr>
          <w:rFonts w:ascii="Times New Roman"/>
          <w:b w:val="false"/>
          <w:i w:val="false"/>
          <w:color w:val="000000"/>
          <w:sz w:val="28"/>
        </w:rPr>
        <w:t xml:space="preserve">
мүмкіндігі; </w:t>
      </w:r>
      <w:r>
        <w:br/>
      </w:r>
      <w:r>
        <w:rPr>
          <w:rFonts w:ascii="Times New Roman"/>
          <w:b w:val="false"/>
          <w:i w:val="false"/>
          <w:color w:val="000000"/>
          <w:sz w:val="28"/>
        </w:rPr>
        <w:t>
</w:t>
      </w:r>
      <w:r>
        <w:rPr>
          <w:rFonts w:ascii="Times New Roman"/>
          <w:b w:val="false"/>
          <w:i w:val="false"/>
          <w:color w:val="000000"/>
          <w:sz w:val="28"/>
        </w:rPr>
        <w:t xml:space="preserve">
      8) пайдаланушының жұмыс орны істен шыққан немесе қаскүнем </w:t>
      </w:r>
      <w:r>
        <w:br/>
      </w:r>
      <w:r>
        <w:rPr>
          <w:rFonts w:ascii="Times New Roman"/>
          <w:b w:val="false"/>
          <w:i w:val="false"/>
          <w:color w:val="000000"/>
          <w:sz w:val="28"/>
        </w:rPr>
        <w:t xml:space="preserve">
оған санкцияланбаған жолмен кіруі жүйенің серверлік бөлігінің </w:t>
      </w:r>
      <w:r>
        <w:br/>
      </w:r>
      <w:r>
        <w:rPr>
          <w:rFonts w:ascii="Times New Roman"/>
          <w:b w:val="false"/>
          <w:i w:val="false"/>
          <w:color w:val="000000"/>
          <w:sz w:val="28"/>
        </w:rPr>
        <w:t xml:space="preserve">
жұмысында байқалмаған, ал сервер қосымшаларының іркілісі жүйе деректерінің жай-күйіне әсер етпеген жағдайдағы "клиент-сервер" үш деңгейлі сәулетімен; </w:t>
      </w:r>
      <w:r>
        <w:br/>
      </w:r>
      <w:r>
        <w:rPr>
          <w:rFonts w:ascii="Times New Roman"/>
          <w:b w:val="false"/>
          <w:i w:val="false"/>
          <w:color w:val="000000"/>
          <w:sz w:val="28"/>
        </w:rPr>
        <w:t>
</w:t>
      </w:r>
      <w:r>
        <w:rPr>
          <w:rFonts w:ascii="Times New Roman"/>
          <w:b w:val="false"/>
          <w:i w:val="false"/>
          <w:color w:val="000000"/>
          <w:sz w:val="28"/>
        </w:rPr>
        <w:t xml:space="preserve">
      9) тіркеу журналында белгілеу, сондай-ақ кез-келген субъект тарапынан қорғау мүмкіндігі болатын жүйелі маңызды оқиғалар аудиті; </w:t>
      </w:r>
      <w:r>
        <w:br/>
      </w:r>
      <w:r>
        <w:rPr>
          <w:rFonts w:ascii="Times New Roman"/>
          <w:b w:val="false"/>
          <w:i w:val="false"/>
          <w:color w:val="000000"/>
          <w:sz w:val="28"/>
        </w:rPr>
        <w:t>
</w:t>
      </w:r>
      <w:r>
        <w:rPr>
          <w:rFonts w:ascii="Times New Roman"/>
          <w:b w:val="false"/>
          <w:i w:val="false"/>
          <w:color w:val="000000"/>
          <w:sz w:val="28"/>
        </w:rPr>
        <w:t xml:space="preserve">
      10) пайдаланушылар мен басқарушылардың байланыс орнату </w:t>
      </w:r>
      <w:r>
        <w:br/>
      </w:r>
      <w:r>
        <w:rPr>
          <w:rFonts w:ascii="Times New Roman"/>
          <w:b w:val="false"/>
          <w:i w:val="false"/>
          <w:color w:val="000000"/>
          <w:sz w:val="28"/>
        </w:rPr>
        <w:t xml:space="preserve">
әрекетінен бастап, сәтті, сондай-ақ сәтсіз іс-қимылдарының аудиті; </w:t>
      </w:r>
      <w:r>
        <w:br/>
      </w:r>
      <w:r>
        <w:rPr>
          <w:rFonts w:ascii="Times New Roman"/>
          <w:b w:val="false"/>
          <w:i w:val="false"/>
          <w:color w:val="000000"/>
          <w:sz w:val="28"/>
        </w:rPr>
        <w:t>
</w:t>
      </w:r>
      <w:r>
        <w:rPr>
          <w:rFonts w:ascii="Times New Roman"/>
          <w:b w:val="false"/>
          <w:i w:val="false"/>
          <w:color w:val="000000"/>
          <w:sz w:val="28"/>
        </w:rPr>
        <w:t xml:space="preserve">
      11) экспортқа және импортқа шығарылатын деректерді бақылау; </w:t>
      </w:r>
      <w:r>
        <w:br/>
      </w:r>
      <w:r>
        <w:rPr>
          <w:rFonts w:ascii="Times New Roman"/>
          <w:b w:val="false"/>
          <w:i w:val="false"/>
          <w:color w:val="000000"/>
          <w:sz w:val="28"/>
        </w:rPr>
        <w:t>
</w:t>
      </w:r>
      <w:r>
        <w:rPr>
          <w:rFonts w:ascii="Times New Roman"/>
          <w:b w:val="false"/>
          <w:i w:val="false"/>
          <w:color w:val="000000"/>
          <w:sz w:val="28"/>
        </w:rPr>
        <w:t xml:space="preserve">
      12) қауіпсіздік модульдері мен механизмдерін әзірлеу </w:t>
      </w:r>
      <w:r>
        <w:br/>
      </w:r>
      <w:r>
        <w:rPr>
          <w:rFonts w:ascii="Times New Roman"/>
          <w:b w:val="false"/>
          <w:i w:val="false"/>
          <w:color w:val="000000"/>
          <w:sz w:val="28"/>
        </w:rPr>
        <w:t xml:space="preserve">
(пысықтау) мүмкіндігі; </w:t>
      </w:r>
      <w:r>
        <w:br/>
      </w:r>
      <w:r>
        <w:rPr>
          <w:rFonts w:ascii="Times New Roman"/>
          <w:b w:val="false"/>
          <w:i w:val="false"/>
          <w:color w:val="000000"/>
          <w:sz w:val="28"/>
        </w:rPr>
        <w:t>
</w:t>
      </w:r>
      <w:r>
        <w:rPr>
          <w:rFonts w:ascii="Times New Roman"/>
          <w:b w:val="false"/>
          <w:i w:val="false"/>
          <w:color w:val="000000"/>
          <w:sz w:val="28"/>
        </w:rPr>
        <w:t xml:space="preserve">
      13) ақпараттық жүйе әзірлеушісімен жасалған шартта мынадай міндеттер көзделуі тиіс: </w:t>
      </w:r>
      <w:r>
        <w:br/>
      </w:r>
      <w:r>
        <w:rPr>
          <w:rFonts w:ascii="Times New Roman"/>
          <w:b w:val="false"/>
          <w:i w:val="false"/>
          <w:color w:val="000000"/>
          <w:sz w:val="28"/>
        </w:rPr>
        <w:t xml:space="preserve">
      кредиттік бюроны жүйеде анықталған қателер мен жүйенің осал тұстары, сондай-ақ жүйедегі өзгерістер мен жетілдірулер туралы </w:t>
      </w:r>
      <w:r>
        <w:br/>
      </w:r>
      <w:r>
        <w:rPr>
          <w:rFonts w:ascii="Times New Roman"/>
          <w:b w:val="false"/>
          <w:i w:val="false"/>
          <w:color w:val="000000"/>
          <w:sz w:val="28"/>
        </w:rPr>
        <w:t xml:space="preserve">
тұрақты және уақтылы хабардар етіп отыру; </w:t>
      </w:r>
      <w:r>
        <w:br/>
      </w:r>
      <w:r>
        <w:rPr>
          <w:rFonts w:ascii="Times New Roman"/>
          <w:b w:val="false"/>
          <w:i w:val="false"/>
          <w:color w:val="000000"/>
          <w:sz w:val="28"/>
        </w:rPr>
        <w:t>
      шұғыл қолдау көрсету қызметін ұйымдастыру, оның ішінде кредиттік бюро қызметкерлеріне кеңестер беру және оларға ақпараттық қауіпсіздік мәселелері бойынша практикалық көмек көрсету.</w:t>
      </w:r>
      <w:r>
        <w:br/>
      </w:r>
      <w:r>
        <w:rPr>
          <w:rFonts w:ascii="Times New Roman"/>
          <w:b w:val="false"/>
          <w:i w:val="false"/>
          <w:color w:val="000000"/>
          <w:sz w:val="28"/>
        </w:rPr>
        <w:t>
</w:t>
      </w:r>
      <w:r>
        <w:rPr>
          <w:rFonts w:ascii="Times New Roman"/>
          <w:b w:val="false"/>
          <w:i w:val="false"/>
          <w:color w:val="000000"/>
          <w:sz w:val="28"/>
        </w:rPr>
        <w:t>
      29-1. Кредиттік бюроның бағдарламалық қамтамасыз етуі Кредиттік бюро туралы заңмен белгіленген мерзім ішінде кредиттік тарих субъектісіне қатысты ақпараттың сақталуын, сондай-ақ кредиттік тарихты қалыптастырғаннан бастап кез келген уақыттағы жағдай бойынша кредиттік есептердің бір жұмыс күні ішінде қалыптастыру мүмкіндігін қамтамасыз етуі тиіс.</w:t>
      </w:r>
      <w:r>
        <w:br/>
      </w:r>
      <w:r>
        <w:rPr>
          <w:rFonts w:ascii="Times New Roman"/>
          <w:b w:val="false"/>
          <w:i w:val="false"/>
          <w:color w:val="000000"/>
          <w:sz w:val="28"/>
        </w:rPr>
        <w:t>
      </w:t>
      </w:r>
      <w:r>
        <w:rPr>
          <w:rFonts w:ascii="Times New Roman"/>
          <w:b w:val="false"/>
          <w:i w:val="false"/>
          <w:color w:val="ff0000"/>
          <w:sz w:val="28"/>
        </w:rPr>
        <w:t xml:space="preserve">Ескерту. 29-1-тармақпен толықтырылды - ҚР Ұлттық Банкі Басқармасының 2011.08.26 </w:t>
      </w:r>
      <w:r>
        <w:rPr>
          <w:rFonts w:ascii="Times New Roman"/>
          <w:b w:val="false"/>
          <w:i w:val="false"/>
          <w:color w:val="000000"/>
          <w:sz w:val="28"/>
        </w:rPr>
        <w:t>№ 97</w:t>
      </w:r>
      <w:r>
        <w:rPr>
          <w:rFonts w:ascii="Times New Roman"/>
          <w:b w:val="false"/>
          <w:i w:val="false"/>
          <w:color w:val="ff0000"/>
          <w:sz w:val="28"/>
        </w:rPr>
        <w:t xml:space="preserve"> (ресми жарияланған күнінен бастап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30. Кредиттік бюроның техникалық құрал-жабдықтарына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меншікті аппараттық қамтамасыз етудің болуы (компьютерлік жабдықтар, серверлер, қорғаныстың аппараттық құрал-жабдықтары, комплектілік және өзге де жабдықтар), сондай-ақ кредиттік бюроның аппараттық қамтамасыз етілудегі керек-жарақтарын растайтын құжаттардың болуы; </w:t>
      </w:r>
      <w:r>
        <w:br/>
      </w:r>
      <w:r>
        <w:rPr>
          <w:rFonts w:ascii="Times New Roman"/>
          <w:b w:val="false"/>
          <w:i w:val="false"/>
          <w:color w:val="000000"/>
          <w:sz w:val="28"/>
        </w:rPr>
        <w:t>
</w:t>
      </w:r>
      <w:r>
        <w:rPr>
          <w:rFonts w:ascii="Times New Roman"/>
          <w:b w:val="false"/>
          <w:i w:val="false"/>
          <w:color w:val="000000"/>
          <w:sz w:val="28"/>
        </w:rPr>
        <w:t xml:space="preserve">
      2) сәйкестілікті растаушы орган берген қауіпсіздік талаптарына сәйкестікке аппараттық қамтамасыз ету сәйкестілігі сертификаттарының болуы; </w:t>
      </w:r>
      <w:r>
        <w:br/>
      </w:r>
      <w:r>
        <w:rPr>
          <w:rFonts w:ascii="Times New Roman"/>
          <w:b w:val="false"/>
          <w:i w:val="false"/>
          <w:color w:val="000000"/>
          <w:sz w:val="28"/>
        </w:rPr>
        <w:t>
</w:t>
      </w:r>
      <w:r>
        <w:rPr>
          <w:rFonts w:ascii="Times New Roman"/>
          <w:b w:val="false"/>
          <w:i w:val="false"/>
          <w:color w:val="000000"/>
          <w:sz w:val="28"/>
        </w:rPr>
        <w:t xml:space="preserve">
      3) кепілдік берілген қорек жүйесі – бар ұйымда таза қорек желісіндегі электр қуатын үзіліссіз қолдау арқылы және резервті автоматты түрде қосу қалқанының, үзіліссіз қорек жүйесінің (бұдан әрі - ҮҚЖ) екі қайнар көзі сигналынан атқарылатын дизельді генератор қондырғысының болуы. </w:t>
      </w:r>
      <w:r>
        <w:br/>
      </w:r>
      <w:r>
        <w:rPr>
          <w:rFonts w:ascii="Times New Roman"/>
          <w:b w:val="false"/>
          <w:i w:val="false"/>
          <w:color w:val="000000"/>
          <w:sz w:val="28"/>
        </w:rPr>
        <w:t>
</w:t>
      </w:r>
      <w:r>
        <w:rPr>
          <w:rFonts w:ascii="Times New Roman"/>
          <w:b w:val="false"/>
          <w:i w:val="false"/>
          <w:color w:val="000000"/>
          <w:sz w:val="28"/>
        </w:rPr>
        <w:t>
      31. Кредиттік бюроның серверлері бас тартатын тұрақты аяқталған жүйеден тұруы тиіс және аппараттық бөлікті жүз пайыз қайталайтын кластерді білдіруі тиіс. Кредиттік бюроның деректер базасының резервтік серверлері негізгі серверден он километрден кем емес аралықта орналасуы және деректер базасының негізгі серверлері жұмысын тоқтатқан жағдайда, кредиттік бюро негізгі сервердің жұмысын тоқтатқан сәттен бастап 6 (алты) сағаттан аспайтын мерзімде резервтік серверлердегі деректер базасының жұмысын қалпына келтіруді қамтамасыз ететіндей кредиттік бюроның деректер базасының үздіксіз жұмыс істеуін қамтамасыз етуі тиіс.</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Ұлттық Банкі Басқармасының 2011.08.26 </w:t>
      </w:r>
      <w:r>
        <w:rPr>
          <w:rFonts w:ascii="Times New Roman"/>
          <w:b w:val="false"/>
          <w:i w:val="false"/>
          <w:color w:val="000000"/>
          <w:sz w:val="28"/>
        </w:rPr>
        <w:t>№ 97</w:t>
      </w:r>
      <w:r>
        <w:rPr>
          <w:rFonts w:ascii="Times New Roman"/>
          <w:b w:val="false"/>
          <w:i w:val="false"/>
          <w:color w:val="ff0000"/>
          <w:sz w:val="28"/>
        </w:rPr>
        <w:t xml:space="preserve"> (ресми жарияланған күнінен бастап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32. Ақпарат қауіпсіздігін қамтамасыз ететін ұйымға (микроқаржы ұйымын қоспағанда) қойылатын талаптар:</w:t>
      </w:r>
      <w:r>
        <w:br/>
      </w:r>
      <w:r>
        <w:rPr>
          <w:rFonts w:ascii="Times New Roman"/>
          <w:b w:val="false"/>
          <w:i w:val="false"/>
          <w:color w:val="000000"/>
          <w:sz w:val="28"/>
        </w:rPr>
        <w:t>
</w:t>
      </w:r>
      <w:r>
        <w:rPr>
          <w:rFonts w:ascii="Times New Roman"/>
          <w:b w:val="false"/>
          <w:i w:val="false"/>
          <w:color w:val="000000"/>
          <w:sz w:val="28"/>
        </w:rPr>
        <w:t>
      1) аппаратты шекаралық маршрутизаторлардың көмегімен трафикті шифрлау арқылы деректер берудің қорғалған арнасының болуы;</w:t>
      </w:r>
      <w:r>
        <w:br/>
      </w:r>
      <w:r>
        <w:rPr>
          <w:rFonts w:ascii="Times New Roman"/>
          <w:b w:val="false"/>
          <w:i w:val="false"/>
          <w:color w:val="000000"/>
          <w:sz w:val="28"/>
        </w:rPr>
        <w:t>
</w:t>
      </w:r>
      <w:r>
        <w:rPr>
          <w:rFonts w:ascii="Times New Roman"/>
          <w:b w:val="false"/>
          <w:i w:val="false"/>
          <w:color w:val="000000"/>
          <w:sz w:val="28"/>
        </w:rPr>
        <w:t>
      2) Интернет желісінен ұйымның компьютер желісіне жасалатын шабуылдарды желіаралық экранның көмегімен анықтау (болдырмау) жүйелерінің болуы;</w:t>
      </w:r>
      <w:r>
        <w:br/>
      </w:r>
      <w:r>
        <w:rPr>
          <w:rFonts w:ascii="Times New Roman"/>
          <w:b w:val="false"/>
          <w:i w:val="false"/>
          <w:color w:val="000000"/>
          <w:sz w:val="28"/>
        </w:rPr>
        <w:t>
</w:t>
      </w:r>
      <w:r>
        <w:rPr>
          <w:rFonts w:ascii="Times New Roman"/>
          <w:b w:val="false"/>
          <w:i w:val="false"/>
          <w:color w:val="000000"/>
          <w:sz w:val="28"/>
        </w:rPr>
        <w:t>
      3) пайдаланушының криптокілті мен сәйкестендіру жүйесінің көмегімен компьютерлерді криптографиялық жағынан қорғау жүйесінің болуы;</w:t>
      </w:r>
      <w:r>
        <w:br/>
      </w:r>
      <w:r>
        <w:rPr>
          <w:rFonts w:ascii="Times New Roman"/>
          <w:b w:val="false"/>
          <w:i w:val="false"/>
          <w:color w:val="000000"/>
          <w:sz w:val="28"/>
        </w:rPr>
        <w:t>
</w:t>
      </w:r>
      <w:r>
        <w:rPr>
          <w:rFonts w:ascii="Times New Roman"/>
          <w:b w:val="false"/>
          <w:i w:val="false"/>
          <w:color w:val="000000"/>
          <w:sz w:val="28"/>
        </w:rPr>
        <w:t>
      4) пайдаланушылардың желілік карталарының тасымалдауыштарына кіруді басқаратын сәйкестендіру жөніндегі трафикті аппараттық желілік талдаушының болуы;</w:t>
      </w:r>
      <w:r>
        <w:br/>
      </w:r>
      <w:r>
        <w:rPr>
          <w:rFonts w:ascii="Times New Roman"/>
          <w:b w:val="false"/>
          <w:i w:val="false"/>
          <w:color w:val="000000"/>
          <w:sz w:val="28"/>
        </w:rPr>
        <w:t>
</w:t>
      </w:r>
      <w:r>
        <w:rPr>
          <w:rFonts w:ascii="Times New Roman"/>
          <w:b w:val="false"/>
          <w:i w:val="false"/>
          <w:color w:val="000000"/>
          <w:sz w:val="28"/>
        </w:rPr>
        <w:t>
      5) резервтік көшірме жасау – ақпаратты сыртқа тасымалдауыштар кітапханасы жүйесінің болуы.</w:t>
      </w:r>
      <w:r>
        <w:br/>
      </w:r>
      <w:r>
        <w:rPr>
          <w:rFonts w:ascii="Times New Roman"/>
          <w:b w:val="false"/>
          <w:i w:val="false"/>
          <w:color w:val="000000"/>
          <w:sz w:val="28"/>
        </w:rPr>
        <w:t>
</w:t>
      </w:r>
      <w:r>
        <w:rPr>
          <w:rFonts w:ascii="Times New Roman"/>
          <w:b w:val="false"/>
          <w:i w:val="false"/>
          <w:color w:val="000000"/>
          <w:sz w:val="28"/>
        </w:rPr>
        <w:t>
      Кредиттік бюро жоғарыда көрсетілген талаптарды іске асыру үшін, ақпарат қауіпсіздігін қамтамасыз ету үшін тәуекелдерді, осалдықтар мен қауіп-қатерлерді талдайды және баға береді.</w:t>
      </w:r>
      <w:r>
        <w:br/>
      </w:r>
      <w:r>
        <w:rPr>
          <w:rFonts w:ascii="Times New Roman"/>
          <w:b w:val="false"/>
          <w:i w:val="false"/>
          <w:color w:val="000000"/>
          <w:sz w:val="28"/>
        </w:rPr>
        <w:t>
</w:t>
      </w:r>
      <w:r>
        <w:rPr>
          <w:rFonts w:ascii="Times New Roman"/>
          <w:b w:val="false"/>
          <w:i w:val="false"/>
          <w:color w:val="000000"/>
          <w:sz w:val="28"/>
        </w:rPr>
        <w:t>
      Микроқаржы ұйымына осы тармақтың 2) және 5) тармақшаларында көзделген ақпарат қауіпсіздігін қамтамасыз ету бойынша талаптар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25.01.2013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Ұйым (микроқаржы ұйымын қоспағанда) өз қызметі барысында мынадай талаптарды орындайды:</w:t>
      </w:r>
      <w:r>
        <w:br/>
      </w:r>
      <w:r>
        <w:rPr>
          <w:rFonts w:ascii="Times New Roman"/>
          <w:b w:val="false"/>
          <w:i w:val="false"/>
          <w:color w:val="000000"/>
          <w:sz w:val="28"/>
        </w:rPr>
        <w:t>
</w:t>
      </w:r>
      <w:r>
        <w:rPr>
          <w:rFonts w:ascii="Times New Roman"/>
          <w:b w:val="false"/>
          <w:i w:val="false"/>
          <w:color w:val="000000"/>
          <w:sz w:val="28"/>
        </w:rPr>
        <w:t>
      1) ақпарат қауіпсіздігі қызметінің болуы;</w:t>
      </w:r>
      <w:r>
        <w:br/>
      </w:r>
      <w:r>
        <w:rPr>
          <w:rFonts w:ascii="Times New Roman"/>
          <w:b w:val="false"/>
          <w:i w:val="false"/>
          <w:color w:val="000000"/>
          <w:sz w:val="28"/>
        </w:rPr>
        <w:t>
</w:t>
      </w:r>
      <w:r>
        <w:rPr>
          <w:rFonts w:ascii="Times New Roman"/>
          <w:b w:val="false"/>
          <w:i w:val="false"/>
          <w:color w:val="000000"/>
          <w:sz w:val="28"/>
        </w:rPr>
        <w:t>
      2) кредиттік тарихтар бойынша жауапты тұлғалардың болуы;</w:t>
      </w:r>
      <w:r>
        <w:br/>
      </w:r>
      <w:r>
        <w:rPr>
          <w:rFonts w:ascii="Times New Roman"/>
          <w:b w:val="false"/>
          <w:i w:val="false"/>
          <w:color w:val="000000"/>
          <w:sz w:val="28"/>
        </w:rPr>
        <w:t>
</w:t>
      </w:r>
      <w:r>
        <w:rPr>
          <w:rFonts w:ascii="Times New Roman"/>
          <w:b w:val="false"/>
          <w:i w:val="false"/>
          <w:color w:val="000000"/>
          <w:sz w:val="28"/>
        </w:rPr>
        <w:t>
      3) ақпарат қауіпсіздігі саясатының болуы;</w:t>
      </w:r>
      <w:r>
        <w:br/>
      </w:r>
      <w:r>
        <w:rPr>
          <w:rFonts w:ascii="Times New Roman"/>
          <w:b w:val="false"/>
          <w:i w:val="false"/>
          <w:color w:val="000000"/>
          <w:sz w:val="28"/>
        </w:rPr>
        <w:t>
</w:t>
      </w:r>
      <w:r>
        <w:rPr>
          <w:rFonts w:ascii="Times New Roman"/>
          <w:b w:val="false"/>
          <w:i w:val="false"/>
          <w:color w:val="000000"/>
          <w:sz w:val="28"/>
        </w:rPr>
        <w:t>
      4) парольдерді қалыптастыру және пайдалану саясатының болуы;</w:t>
      </w:r>
      <w:r>
        <w:br/>
      </w:r>
      <w:r>
        <w:rPr>
          <w:rFonts w:ascii="Times New Roman"/>
          <w:b w:val="false"/>
          <w:i w:val="false"/>
          <w:color w:val="000000"/>
          <w:sz w:val="28"/>
        </w:rPr>
        <w:t>
</w:t>
      </w:r>
      <w:r>
        <w:rPr>
          <w:rFonts w:ascii="Times New Roman"/>
          <w:b w:val="false"/>
          <w:i w:val="false"/>
          <w:color w:val="000000"/>
          <w:sz w:val="28"/>
        </w:rPr>
        <w:t>
      5) резервтік көшірме жасау саясатының болуы (архивтеу);</w:t>
      </w:r>
      <w:r>
        <w:br/>
      </w:r>
      <w:r>
        <w:rPr>
          <w:rFonts w:ascii="Times New Roman"/>
          <w:b w:val="false"/>
          <w:i w:val="false"/>
          <w:color w:val="000000"/>
          <w:sz w:val="28"/>
        </w:rPr>
        <w:t>
</w:t>
      </w:r>
      <w:r>
        <w:rPr>
          <w:rFonts w:ascii="Times New Roman"/>
          <w:b w:val="false"/>
          <w:i w:val="false"/>
          <w:color w:val="000000"/>
          <w:sz w:val="28"/>
        </w:rPr>
        <w:t>
      6) пайдаланушылардың, қауіпсіздік басқарушыларының, жүйе басқарушыларының кіруіне шек қою және олардың міндеттері жөніндегі рәсімдерді сипаттайтын құжаттаманың болуы.</w:t>
      </w:r>
      <w:r>
        <w:br/>
      </w:r>
      <w:r>
        <w:rPr>
          <w:rFonts w:ascii="Times New Roman"/>
          <w:b w:val="false"/>
          <w:i w:val="false"/>
          <w:color w:val="000000"/>
          <w:sz w:val="28"/>
        </w:rPr>
        <w:t>
</w:t>
      </w:r>
      <w:r>
        <w:rPr>
          <w:rFonts w:ascii="Times New Roman"/>
          <w:b w:val="false"/>
          <w:i w:val="false"/>
          <w:color w:val="000000"/>
          <w:sz w:val="28"/>
        </w:rPr>
        <w:t>
      Микроқаржы ұйымы өз қызметі барысында осы тармақтың 2) тармақшасында белгіленген талаптарды орындайды.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25.01.2013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Ұйым (микроқаржы ұйымын қоспағанда) мыналар бар ақпараттық жүйемен жұмыс тәртібін анықтайтын ішкі құжатты қабылдайды:</w:t>
      </w:r>
      <w:r>
        <w:br/>
      </w:r>
      <w:r>
        <w:rPr>
          <w:rFonts w:ascii="Times New Roman"/>
          <w:b w:val="false"/>
          <w:i w:val="false"/>
          <w:color w:val="000000"/>
          <w:sz w:val="28"/>
        </w:rPr>
        <w:t>
</w:t>
      </w:r>
      <w:r>
        <w:rPr>
          <w:rFonts w:ascii="Times New Roman"/>
          <w:b w:val="false"/>
          <w:i w:val="false"/>
          <w:color w:val="000000"/>
          <w:sz w:val="28"/>
        </w:rPr>
        <w:t>
      1) жауапты тұлға болу міндеті жүктелетін қызметкерлерді тағайындау тәртібін;</w:t>
      </w:r>
      <w:r>
        <w:br/>
      </w:r>
      <w:r>
        <w:rPr>
          <w:rFonts w:ascii="Times New Roman"/>
          <w:b w:val="false"/>
          <w:i w:val="false"/>
          <w:color w:val="000000"/>
          <w:sz w:val="28"/>
        </w:rPr>
        <w:t>
</w:t>
      </w:r>
      <w:r>
        <w:rPr>
          <w:rFonts w:ascii="Times New Roman"/>
          <w:b w:val="false"/>
          <w:i w:val="false"/>
          <w:color w:val="000000"/>
          <w:sz w:val="28"/>
        </w:rPr>
        <w:t>
      2) жұмыс режимін;</w:t>
      </w:r>
      <w:r>
        <w:br/>
      </w:r>
      <w:r>
        <w:rPr>
          <w:rFonts w:ascii="Times New Roman"/>
          <w:b w:val="false"/>
          <w:i w:val="false"/>
          <w:color w:val="000000"/>
          <w:sz w:val="28"/>
        </w:rPr>
        <w:t>
</w:t>
      </w:r>
      <w:r>
        <w:rPr>
          <w:rFonts w:ascii="Times New Roman"/>
          <w:b w:val="false"/>
          <w:i w:val="false"/>
          <w:color w:val="000000"/>
          <w:sz w:val="28"/>
        </w:rPr>
        <w:t>
      3) лауазымдық нұсқаулықтарды қоса алғанда, жауапты тұлғалардың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4) оператордың жұмыс орнына кіруге рұқсат берілген қызметкерлердің тізімі;</w:t>
      </w:r>
      <w:r>
        <w:br/>
      </w:r>
      <w:r>
        <w:rPr>
          <w:rFonts w:ascii="Times New Roman"/>
          <w:b w:val="false"/>
          <w:i w:val="false"/>
          <w:color w:val="000000"/>
          <w:sz w:val="28"/>
        </w:rPr>
        <w:t>
</w:t>
      </w:r>
      <w:r>
        <w:rPr>
          <w:rFonts w:ascii="Times New Roman"/>
          <w:b w:val="false"/>
          <w:i w:val="false"/>
          <w:color w:val="000000"/>
          <w:sz w:val="28"/>
        </w:rPr>
        <w:t>
      5) оператордың жұмыс орнына айырықша жағдайларда (дағдарыс жағдайында, сондай-ақ қызметкердің орнын ауыстырған жағдайда) ғана кіруге рұқсат берілген қызметкерлердің тізімі.</w:t>
      </w:r>
      <w:r>
        <w:br/>
      </w:r>
      <w:r>
        <w:rPr>
          <w:rFonts w:ascii="Times New Roman"/>
          <w:b w:val="false"/>
          <w:i w:val="false"/>
          <w:color w:val="000000"/>
          <w:sz w:val="28"/>
        </w:rPr>
        <w:t>
</w:t>
      </w:r>
      <w:r>
        <w:rPr>
          <w:rFonts w:ascii="Times New Roman"/>
          <w:b w:val="false"/>
          <w:i w:val="false"/>
          <w:color w:val="000000"/>
          <w:sz w:val="28"/>
        </w:rPr>
        <w:t>
      Микроқаржы ұйымына осы тармақтың 3), 4), 5) тармақшаларында көзделген талаптар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25.01.2013 </w:t>
      </w:r>
      <w:r>
        <w:rPr>
          <w:rFonts w:ascii="Times New Roman"/>
          <w:b w:val="false"/>
          <w:i w:val="false"/>
          <w:color w:val="00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35. Жауапты тұлғалар: </w:t>
      </w:r>
      <w:r>
        <w:br/>
      </w:r>
      <w:r>
        <w:rPr>
          <w:rFonts w:ascii="Times New Roman"/>
          <w:b w:val="false"/>
          <w:i w:val="false"/>
          <w:color w:val="000000"/>
          <w:sz w:val="28"/>
        </w:rPr>
        <w:t>
</w:t>
      </w:r>
      <w:r>
        <w:rPr>
          <w:rFonts w:ascii="Times New Roman"/>
          <w:b w:val="false"/>
          <w:i w:val="false"/>
          <w:color w:val="000000"/>
          <w:sz w:val="28"/>
        </w:rPr>
        <w:t xml:space="preserve">
      1) ақпараттық жүйе ресурсына кіру үшін бірегейлендіру және аутентификациялау рәсімдерінің міндеттілігін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2) рұқсат берілмеген пайдаланушылардың ақпараттық ресурстарға кіру құқығын алуына жол берілмейді; </w:t>
      </w:r>
      <w:r>
        <w:br/>
      </w:r>
      <w:r>
        <w:rPr>
          <w:rFonts w:ascii="Times New Roman"/>
          <w:b w:val="false"/>
          <w:i w:val="false"/>
          <w:color w:val="000000"/>
          <w:sz w:val="28"/>
        </w:rPr>
        <w:t>
</w:t>
      </w:r>
      <w:r>
        <w:rPr>
          <w:rFonts w:ascii="Times New Roman"/>
          <w:b w:val="false"/>
          <w:i w:val="false"/>
          <w:color w:val="000000"/>
          <w:sz w:val="28"/>
        </w:rPr>
        <w:t xml:space="preserve">
      3) ақпараттық жүйе өңделіп отырған ақпараттың резервтік </w:t>
      </w:r>
      <w:r>
        <w:br/>
      </w:r>
      <w:r>
        <w:rPr>
          <w:rFonts w:ascii="Times New Roman"/>
          <w:b w:val="false"/>
          <w:i w:val="false"/>
          <w:color w:val="000000"/>
          <w:sz w:val="28"/>
        </w:rPr>
        <w:t xml:space="preserve">
көшірмесін жасаудың тұрақты болуына бақылау жасайды; </w:t>
      </w:r>
      <w:r>
        <w:br/>
      </w:r>
      <w:r>
        <w:rPr>
          <w:rFonts w:ascii="Times New Roman"/>
          <w:b w:val="false"/>
          <w:i w:val="false"/>
          <w:color w:val="000000"/>
          <w:sz w:val="28"/>
        </w:rPr>
        <w:t>
</w:t>
      </w:r>
      <w:r>
        <w:rPr>
          <w:rFonts w:ascii="Times New Roman"/>
          <w:b w:val="false"/>
          <w:i w:val="false"/>
          <w:color w:val="000000"/>
          <w:sz w:val="28"/>
        </w:rPr>
        <w:t xml:space="preserve">
      4) жүйе ресурстарының қорғалу сенімділігін жоспарлы түрде </w:t>
      </w:r>
      <w:r>
        <w:br/>
      </w:r>
      <w:r>
        <w:rPr>
          <w:rFonts w:ascii="Times New Roman"/>
          <w:b w:val="false"/>
          <w:i w:val="false"/>
          <w:color w:val="000000"/>
          <w:sz w:val="28"/>
        </w:rPr>
        <w:t xml:space="preserve">
және жоспардан тыс тексеру жүргізеді; </w:t>
      </w:r>
      <w:r>
        <w:br/>
      </w:r>
      <w:r>
        <w:rPr>
          <w:rFonts w:ascii="Times New Roman"/>
          <w:b w:val="false"/>
          <w:i w:val="false"/>
          <w:color w:val="000000"/>
          <w:sz w:val="28"/>
        </w:rPr>
        <w:t>
</w:t>
      </w:r>
      <w:r>
        <w:rPr>
          <w:rFonts w:ascii="Times New Roman"/>
          <w:b w:val="false"/>
          <w:i w:val="false"/>
          <w:color w:val="000000"/>
          <w:sz w:val="28"/>
        </w:rPr>
        <w:t xml:space="preserve">
      5) корпоративті желінің жабдықтарын, оның ішінде арнайы желіаралық бағдарламалық құрал-жабдықтарды қорғауды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6) қауіп-қатерді көрсету және бұзушыларды анықтау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7) оқиғалар журналын, ондағы ақпаратқа санкцияланбаған кіру әрекеттерінің болғандығы туралы жазбаларды тұрақты қарап отырады. </w:t>
      </w:r>
      <w:r>
        <w:br/>
      </w:r>
      <w:r>
        <w:rPr>
          <w:rFonts w:ascii="Times New Roman"/>
          <w:b w:val="false"/>
          <w:i w:val="false"/>
          <w:color w:val="000000"/>
          <w:sz w:val="28"/>
        </w:rPr>
        <w:t>
</w:t>
      </w:r>
      <w:r>
        <w:rPr>
          <w:rFonts w:ascii="Times New Roman"/>
          <w:b w:val="false"/>
          <w:i w:val="false"/>
          <w:color w:val="000000"/>
          <w:sz w:val="28"/>
        </w:rPr>
        <w:t xml:space="preserve">
      36. Ұйым қызметкерлері (жауапты тұлға, басқарушы, оператор) олардың қызметтік міндеттерін орындау барысында белгілі болған </w:t>
      </w:r>
      <w:r>
        <w:br/>
      </w:r>
      <w:r>
        <w:rPr>
          <w:rFonts w:ascii="Times New Roman"/>
          <w:b w:val="false"/>
          <w:i w:val="false"/>
          <w:color w:val="000000"/>
          <w:sz w:val="28"/>
        </w:rPr>
        <w:t xml:space="preserve">
ақпаратты жарияламау және таратпау туралы жазбаша міндеттеме береді. </w:t>
      </w:r>
      <w:r>
        <w:br/>
      </w:r>
      <w:r>
        <w:rPr>
          <w:rFonts w:ascii="Times New Roman"/>
          <w:b w:val="false"/>
          <w:i w:val="false"/>
          <w:color w:val="000000"/>
          <w:sz w:val="28"/>
        </w:rPr>
        <w:t>
</w:t>
      </w:r>
      <w:r>
        <w:rPr>
          <w:rFonts w:ascii="Times New Roman"/>
          <w:b w:val="false"/>
          <w:i w:val="false"/>
          <w:color w:val="000000"/>
          <w:sz w:val="28"/>
        </w:rPr>
        <w:t xml:space="preserve">
      37. Жауапты тұлға жұмыстан шыққан жағдайда ұйымның кілт </w:t>
      </w:r>
      <w:r>
        <w:br/>
      </w:r>
      <w:r>
        <w:rPr>
          <w:rFonts w:ascii="Times New Roman"/>
          <w:b w:val="false"/>
          <w:i w:val="false"/>
          <w:color w:val="000000"/>
          <w:sz w:val="28"/>
        </w:rPr>
        <w:t xml:space="preserve">
жөніндегі ақпараты жоспардан тыс ауыстырылады, бұл туралы кредиттік бюро хабардар етіледі. Ұйымның кілт жөніндегі жаңа ақпарат олар жұмыстан шығарылған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38. Ұйымдағы кілт жөніндегі жаңа ақпараттағы сыртқы тасымалдаушыларды сақтау және пайдалану тәртібі оған санкцияланбаған кіру әрекеттерінің мүмкіндігін болдырмауы тиіс. </w:t>
      </w:r>
    </w:p>
    <w:bookmarkEnd w:id="8"/>
    <w:bookmarkStart w:name="z157" w:id="9"/>
    <w:p>
      <w:pPr>
        <w:spacing w:after="0"/>
        <w:ind w:left="0"/>
        <w:jc w:val="both"/>
      </w:pPr>
      <w:r>
        <w:rPr>
          <w:rFonts w:ascii="Times New Roman"/>
          <w:b w:val="false"/>
          <w:i w:val="false"/>
          <w:color w:val="000000"/>
          <w:sz w:val="28"/>
        </w:rPr>
        <w:t>      
  6. </w:t>
      </w:r>
      <w:r>
        <w:rPr>
          <w:rFonts w:ascii="Times New Roman"/>
          <w:b w:val="false"/>
          <w:i w:val="false"/>
          <w:color w:val="ff0000"/>
          <w:sz w:val="28"/>
        </w:rPr>
        <w:t xml:space="preserve">6-тарау алынып тасталды - ҚР Ұлттық Банкі Басқармасының 2012.02.24  </w:t>
      </w:r>
      <w:r>
        <w:rPr>
          <w:rFonts w:ascii="Times New Roman"/>
          <w:b w:val="false"/>
          <w:i w:val="false"/>
          <w:color w:val="000000"/>
          <w:sz w:val="28"/>
        </w:rPr>
        <w:t>№ 89</w:t>
      </w:r>
      <w:r>
        <w:rPr>
          <w:rFonts w:ascii="Times New Roman"/>
          <w:b w:val="false"/>
          <w:i w:val="false"/>
          <w:color w:val="ff0000"/>
          <w:sz w:val="28"/>
        </w:rPr>
        <w:t>(ресми жарияланған күнінен бастап күнтізбелік он күн өткен соң қолданысқа енгізіледі) қаулысымен.</w:t>
      </w:r>
    </w:p>
    <w:bookmarkEnd w:id="9"/>
    <w:bookmarkStart w:name="z159" w:id="10"/>
    <w:p>
      <w:pPr>
        <w:spacing w:after="0"/>
        <w:ind w:left="0"/>
        <w:jc w:val="both"/>
      </w:pPr>
      <w:r>
        <w:rPr>
          <w:rFonts w:ascii="Times New Roman"/>
          <w:b w:val="false"/>
          <w:i w:val="false"/>
          <w:color w:val="000000"/>
          <w:sz w:val="28"/>
        </w:rPr>
        <w:t>
Кредиттік тарихты қалыптастыру жүйесіне</w:t>
      </w:r>
      <w:r>
        <w:br/>
      </w:r>
      <w:r>
        <w:rPr>
          <w:rFonts w:ascii="Times New Roman"/>
          <w:b w:val="false"/>
          <w:i w:val="false"/>
          <w:color w:val="000000"/>
          <w:sz w:val="28"/>
        </w:rPr>
        <w:t xml:space="preserve">
қатысушылардың қызметіндегі ақпараттық </w:t>
      </w:r>
      <w:r>
        <w:br/>
      </w:r>
      <w:r>
        <w:rPr>
          <w:rFonts w:ascii="Times New Roman"/>
          <w:b w:val="false"/>
          <w:i w:val="false"/>
          <w:color w:val="000000"/>
          <w:sz w:val="28"/>
        </w:rPr>
        <w:t xml:space="preserve">
процесті ұйымдастыруға және       </w:t>
      </w:r>
      <w:r>
        <w:br/>
      </w:r>
      <w:r>
        <w:rPr>
          <w:rFonts w:ascii="Times New Roman"/>
          <w:b w:val="false"/>
          <w:i w:val="false"/>
          <w:color w:val="000000"/>
          <w:sz w:val="28"/>
        </w:rPr>
        <w:t xml:space="preserve">
оны пайдалануға, қауіпсіздік жүйесін  </w:t>
      </w:r>
      <w:r>
        <w:br/>
      </w:r>
      <w:r>
        <w:rPr>
          <w:rFonts w:ascii="Times New Roman"/>
          <w:b w:val="false"/>
          <w:i w:val="false"/>
          <w:color w:val="000000"/>
          <w:sz w:val="28"/>
        </w:rPr>
        <w:t xml:space="preserve">
қалыптастыруға, олардың электрондық  </w:t>
      </w:r>
      <w:r>
        <w:br/>
      </w:r>
      <w:r>
        <w:rPr>
          <w:rFonts w:ascii="Times New Roman"/>
          <w:b w:val="false"/>
          <w:i w:val="false"/>
          <w:color w:val="000000"/>
          <w:sz w:val="28"/>
        </w:rPr>
        <w:t xml:space="preserve">
жабдықтарына, кредиттік тарихтың деректер </w:t>
      </w:r>
      <w:r>
        <w:br/>
      </w:r>
      <w:r>
        <w:rPr>
          <w:rFonts w:ascii="Times New Roman"/>
          <w:b w:val="false"/>
          <w:i w:val="false"/>
          <w:color w:val="000000"/>
          <w:sz w:val="28"/>
        </w:rPr>
        <w:t>
базасының сақталуына және үй-жайларына</w:t>
      </w:r>
      <w:r>
        <w:br/>
      </w:r>
      <w:r>
        <w:rPr>
          <w:rFonts w:ascii="Times New Roman"/>
          <w:b w:val="false"/>
          <w:i w:val="false"/>
          <w:color w:val="000000"/>
          <w:sz w:val="28"/>
        </w:rPr>
        <w:t>
қойылатын ең төменгі талаптарды белгілеу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0"/>
    <w:bookmarkStart w:name="z142"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25.01.2013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(қатысушының атауы)</w:t>
      </w:r>
      <w:r>
        <w:br/>
      </w:r>
      <w:r>
        <w:rPr>
          <w:rFonts w:ascii="Times New Roman"/>
          <w:b/>
          <w:i w:val="false"/>
          <w:color w:val="000000"/>
        </w:rPr>
        <w:t>
кредиттік тарихты қалыптастыру және</w:t>
      </w:r>
      <w:r>
        <w:br/>
      </w:r>
      <w:r>
        <w:rPr>
          <w:rFonts w:ascii="Times New Roman"/>
          <w:b/>
          <w:i w:val="false"/>
          <w:color w:val="000000"/>
        </w:rPr>
        <w:t>
оны пайдалану жүйесінің қатысушыларына қойылатын талаптарға</w:t>
      </w:r>
      <w:r>
        <w:br/>
      </w:r>
      <w:r>
        <w:rPr>
          <w:rFonts w:ascii="Times New Roman"/>
          <w:b/>
          <w:i w:val="false"/>
          <w:color w:val="000000"/>
        </w:rPr>
        <w:t>
сәйкестігі туралы акт</w:t>
      </w:r>
      <w:r>
        <w:br/>
      </w:r>
      <w:r>
        <w:rPr>
          <w:rFonts w:ascii="Times New Roman"/>
          <w:b/>
          <w:i w:val="false"/>
          <w:color w:val="000000"/>
        </w:rPr>
        <w:t>
(микроқаржы ұйымын және кредиттік тарих субъектісін қоспағанда)</w:t>
      </w:r>
    </w:p>
    <w:p>
      <w:pPr>
        <w:spacing w:after="0"/>
        <w:ind w:left="0"/>
        <w:jc w:val="both"/>
      </w:pPr>
      <w:r>
        <w:rPr>
          <w:rFonts w:ascii="Times New Roman"/>
          <w:b w:val="false"/>
          <w:i w:val="false"/>
          <w:color w:val="000000"/>
          <w:sz w:val="28"/>
        </w:rPr>
        <w:t>__________________                        __________________</w:t>
      </w:r>
      <w:r>
        <w:br/>
      </w: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Кредиттік тарихты қалыптастыру және оны пайдалану жүйесі қатысушысының ақпараттық қызмет көрсету нарығындағы өз қызметін бастауға дайындығын және олардың кредиттік тарихты қалыптастыру және оны пайдалану жүйесі қатысушысының қатысушыларының қызметіндегі ақпараттық процесті, қауіпсіздік жүйесін қалыптастыруды ұйымдастыру жөніндегі талаптарды орындау, олардың электронды жабдықтарына, кредиттік тарихтың деректер базасының және үй-жайлардың сақталуына қойылатын ең төменгі талаптарды орындау туралы мынадай құрамдағы комиссия осы актіні жасады:</w:t>
      </w:r>
      <w:r>
        <w:br/>
      </w:r>
      <w:r>
        <w:rPr>
          <w:rFonts w:ascii="Times New Roman"/>
          <w:b w:val="false"/>
          <w:i w:val="false"/>
          <w:color w:val="000000"/>
          <w:sz w:val="28"/>
        </w:rPr>
        <w:t>
      ақпараттандыру саласындағы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Комиссияның жұмысына кредиттік тарихты қалыптастыру және оны</w:t>
      </w:r>
      <w:r>
        <w:br/>
      </w:r>
      <w:r>
        <w:rPr>
          <w:rFonts w:ascii="Times New Roman"/>
          <w:b w:val="false"/>
          <w:i w:val="false"/>
          <w:color w:val="000000"/>
          <w:sz w:val="28"/>
        </w:rPr>
        <w:t>
пайдалану жүйесі қатысушысының өкілдері қатысады:____________________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зерттеген объектілердің және зерделеген құжаттардың толық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Кредиттік тарихты қалыптастыру және оны пайдалану жүйесінің</w:t>
      </w:r>
      <w:r>
        <w:br/>
      </w:r>
      <w:r>
        <w:rPr>
          <w:rFonts w:ascii="Times New Roman"/>
          <w:b w:val="false"/>
          <w:i w:val="false"/>
          <w:color w:val="000000"/>
          <w:sz w:val="28"/>
        </w:rPr>
        <w:t>
қатысушысы өкілдерінің түсіндірмелерінің қысқаша мазмұны:____________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_________________ кредиттік тарихты қалыптастыру және оны пайдалану жүйесі қатысушысының техникалық және өзге де құжаттарын тексеру, оның кредиттік тарихты қалыптастыру және оны пайдалану жүйесіндегі жұмыстарға арналған техникалық үй-жайын, электронды-компьютерлік жабдығын, байланыс жүйесін және қорғау құрылғыларын және өзге де объектілерін зерттеу кезінде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 болып анықталды</w:t>
      </w:r>
      <w:r>
        <w:br/>
      </w:r>
      <w:r>
        <w:rPr>
          <w:rFonts w:ascii="Times New Roman"/>
          <w:b w:val="false"/>
          <w:i w:val="false"/>
          <w:color w:val="000000"/>
          <w:sz w:val="28"/>
        </w:rPr>
        <w:t>
(қойылған талаптарға сәйкес (сәйкес емес) және ақпарат қызметін көрсету нарығында қызметті ұйымдастыруды бастау (жалғастыру) үшін жеткілікті (жеткіліксіз).</w:t>
      </w:r>
      <w:r>
        <w:br/>
      </w:r>
      <w:r>
        <w:rPr>
          <w:rFonts w:ascii="Times New Roman"/>
          <w:b w:val="false"/>
          <w:i w:val="false"/>
          <w:color w:val="000000"/>
          <w:sz w:val="28"/>
        </w:rPr>
        <w:t>
Кредиттік тарихты қалыптастыру және оны пайдалану жүйесінің қатысушысы комиссия актісіне қоса берілген мынадай техникалық құжаттаманы және өзге де құжаттарды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   _______________   _______________________________</w:t>
      </w:r>
      <w:r>
        <w:br/>
      </w:r>
      <w:r>
        <w:rPr>
          <w:rFonts w:ascii="Times New Roman"/>
          <w:b w:val="false"/>
          <w:i w:val="false"/>
          <w:color w:val="000000"/>
          <w:sz w:val="28"/>
        </w:rPr>
        <w:t>
   (лауазымы)          (аты-жөні)         келісілген/келісілмеген</w:t>
      </w:r>
      <w:r>
        <w:br/>
      </w:r>
      <w:r>
        <w:rPr>
          <w:rFonts w:ascii="Times New Roman"/>
          <w:b w:val="false"/>
          <w:i w:val="false"/>
          <w:color w:val="000000"/>
          <w:sz w:val="28"/>
        </w:rPr>
        <w:t>
_________________   _______________   _______________________________</w:t>
      </w:r>
      <w:r>
        <w:br/>
      </w:r>
      <w:r>
        <w:rPr>
          <w:rFonts w:ascii="Times New Roman"/>
          <w:b w:val="false"/>
          <w:i w:val="false"/>
          <w:color w:val="000000"/>
          <w:sz w:val="28"/>
        </w:rPr>
        <w:t>
   (лауазымы)          (аты-жөні)         келісілген/келісілмеген</w:t>
      </w:r>
      <w:r>
        <w:br/>
      </w:r>
      <w:r>
        <w:rPr>
          <w:rFonts w:ascii="Times New Roman"/>
          <w:b w:val="false"/>
          <w:i w:val="false"/>
          <w:color w:val="000000"/>
          <w:sz w:val="28"/>
        </w:rPr>
        <w:t>
_________________   _______________   _______________________________</w:t>
      </w:r>
      <w:r>
        <w:br/>
      </w:r>
      <w:r>
        <w:rPr>
          <w:rFonts w:ascii="Times New Roman"/>
          <w:b w:val="false"/>
          <w:i w:val="false"/>
          <w:color w:val="000000"/>
          <w:sz w:val="28"/>
        </w:rPr>
        <w:t>
   (лауазымы)          (аты-жөні)         келісілген/келісілмеген</w:t>
      </w:r>
    </w:p>
    <w:p>
      <w:pPr>
        <w:spacing w:after="0"/>
        <w:ind w:left="0"/>
        <w:jc w:val="both"/>
      </w:pPr>
      <w:r>
        <w:rPr>
          <w:rFonts w:ascii="Times New Roman"/>
          <w:b w:val="false"/>
          <w:i w:val="false"/>
          <w:color w:val="000000"/>
          <w:sz w:val="28"/>
        </w:rPr>
        <w:t>Комиссия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(ЭЦҚ)</w:t>
      </w:r>
    </w:p>
    <w:bookmarkStart w:name="z141" w:id="12"/>
    <w:p>
      <w:pPr>
        <w:spacing w:after="0"/>
        <w:ind w:left="0"/>
        <w:jc w:val="both"/>
      </w:pPr>
      <w:r>
        <w:rPr>
          <w:rFonts w:ascii="Times New Roman"/>
          <w:b w:val="false"/>
          <w:i w:val="false"/>
          <w:color w:val="000000"/>
          <w:sz w:val="28"/>
        </w:rPr>
        <w:t>
Кредиттік тарихты қалыптастыру жүйесіне</w:t>
      </w:r>
      <w:r>
        <w:br/>
      </w:r>
      <w:r>
        <w:rPr>
          <w:rFonts w:ascii="Times New Roman"/>
          <w:b w:val="false"/>
          <w:i w:val="false"/>
          <w:color w:val="000000"/>
          <w:sz w:val="28"/>
        </w:rPr>
        <w:t xml:space="preserve">
қатысушылардың қызметіндегі ақпараттық </w:t>
      </w:r>
      <w:r>
        <w:br/>
      </w:r>
      <w:r>
        <w:rPr>
          <w:rFonts w:ascii="Times New Roman"/>
          <w:b w:val="false"/>
          <w:i w:val="false"/>
          <w:color w:val="000000"/>
          <w:sz w:val="28"/>
        </w:rPr>
        <w:t xml:space="preserve">
процесті ұйымдастыруға және     </w:t>
      </w:r>
      <w:r>
        <w:br/>
      </w:r>
      <w:r>
        <w:rPr>
          <w:rFonts w:ascii="Times New Roman"/>
          <w:b w:val="false"/>
          <w:i w:val="false"/>
          <w:color w:val="000000"/>
          <w:sz w:val="28"/>
        </w:rPr>
        <w:t xml:space="preserve">
оны пайдалануға, қауіпсіздік жүйесін  </w:t>
      </w:r>
      <w:r>
        <w:br/>
      </w:r>
      <w:r>
        <w:rPr>
          <w:rFonts w:ascii="Times New Roman"/>
          <w:b w:val="false"/>
          <w:i w:val="false"/>
          <w:color w:val="000000"/>
          <w:sz w:val="28"/>
        </w:rPr>
        <w:t xml:space="preserve">
қалыптастыруға, олардың электрондық  </w:t>
      </w:r>
      <w:r>
        <w:br/>
      </w:r>
      <w:r>
        <w:rPr>
          <w:rFonts w:ascii="Times New Roman"/>
          <w:b w:val="false"/>
          <w:i w:val="false"/>
          <w:color w:val="000000"/>
          <w:sz w:val="28"/>
        </w:rPr>
        <w:t>
жабдықтарына, кредиттік тарихтың деректер</w:t>
      </w:r>
      <w:r>
        <w:br/>
      </w:r>
      <w:r>
        <w:rPr>
          <w:rFonts w:ascii="Times New Roman"/>
          <w:b w:val="false"/>
          <w:i w:val="false"/>
          <w:color w:val="000000"/>
          <w:sz w:val="28"/>
        </w:rPr>
        <w:t xml:space="preserve">
базасының сақталуына және үй-жайларына </w:t>
      </w:r>
      <w:r>
        <w:br/>
      </w:r>
      <w:r>
        <w:rPr>
          <w:rFonts w:ascii="Times New Roman"/>
          <w:b w:val="false"/>
          <w:i w:val="false"/>
          <w:color w:val="000000"/>
          <w:sz w:val="28"/>
        </w:rPr>
        <w:t>
қойылатын ең төменгі талаптарды белгілеу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2"/>
    <w:bookmarkStart w:name="z143"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ff0000"/>
          <w:sz w:val="28"/>
        </w:rPr>
        <w:t xml:space="preserve">      Ескерту. Нұсқаулық 2-қосымшамен толықтырылды - ҚР Ұлттық Банкі Басқармасының 25.01.2013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
(микроқаржы ұйымының атауы)</w:t>
      </w:r>
      <w:r>
        <w:br/>
      </w:r>
      <w:r>
        <w:rPr>
          <w:rFonts w:ascii="Times New Roman"/>
          <w:b/>
          <w:i w:val="false"/>
          <w:color w:val="000000"/>
        </w:rPr>
        <w:t>
микроқаржы ұйымына қойылатын талаптарға сәйкестігі</w:t>
      </w:r>
      <w:r>
        <w:br/>
      </w:r>
      <w:r>
        <w:rPr>
          <w:rFonts w:ascii="Times New Roman"/>
          <w:b/>
          <w:i w:val="false"/>
          <w:color w:val="000000"/>
        </w:rPr>
        <w:t>
туралы қорытынды</w:t>
      </w:r>
    </w:p>
    <w:p>
      <w:pPr>
        <w:spacing w:after="0"/>
        <w:ind w:left="0"/>
        <w:jc w:val="both"/>
      </w:pPr>
      <w:r>
        <w:rPr>
          <w:rFonts w:ascii="Times New Roman"/>
          <w:b w:val="false"/>
          <w:i w:val="false"/>
          <w:color w:val="000000"/>
          <w:sz w:val="28"/>
        </w:rPr>
        <w:t>________________                              ________________</w:t>
      </w:r>
      <w:r>
        <w:br/>
      </w:r>
      <w:r>
        <w:rPr>
          <w:rFonts w:ascii="Times New Roman"/>
          <w:b w:val="false"/>
          <w:i w:val="false"/>
          <w:color w:val="000000"/>
          <w:sz w:val="28"/>
        </w:rPr>
        <w:t>
жасалған орны                                       күні</w:t>
      </w:r>
    </w:p>
    <w:bookmarkStart w:name="z144" w:id="14"/>
    <w:p>
      <w:pPr>
        <w:spacing w:after="0"/>
        <w:ind w:left="0"/>
        <w:jc w:val="both"/>
      </w:pPr>
      <w:r>
        <w:rPr>
          <w:rFonts w:ascii="Times New Roman"/>
          <w:b w:val="false"/>
          <w:i w:val="false"/>
          <w:color w:val="000000"/>
          <w:sz w:val="28"/>
        </w:rPr>
        <w:t>
      Микроқаржы ұйымының ақпараттық қызмет көрсету нарығындағы өз қызметін бастауға дайындығын және олардың кредиттік тарихты қалыптастыру және оны пайдалану жүйесі қатысушысының қатысушыларының қызметіндегі ақпараттық процесті, қауіпсіздік жүйесін қалыптастыруды ұйымдастыру жөніндегі талаптарды орындау, олардың электронды жабдықтарына, кредиттік тарихтың деректер базасының және үй-жайлардың сақталуына қойылатын ең төменгі талаптарды орындау туралы мынадай құрамдағы уәкілетті органның өкілдері қорытынды жасады: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Зерттелген объектілердің және зерделенген құжаттардың толық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микроқаржы ұйымының техникалық және өзге де құжаттарын тексеру, оның кредиттік тарихты қалыптастыру және оны пайдалану жүйесіндегі жұмыстарға арналған техникалық үй-жайын, электронды-компьютерлік жабдығын, байланыс жүйесін және қорғау құрылғыларын және өзге де объектілерін зерттеу кезінде _____________________________________________________________________</w:t>
      </w:r>
      <w:r>
        <w:br/>
      </w:r>
      <w:r>
        <w:rPr>
          <w:rFonts w:ascii="Times New Roman"/>
          <w:b w:val="false"/>
          <w:i w:val="false"/>
          <w:color w:val="000000"/>
          <w:sz w:val="28"/>
        </w:rPr>
        <w:t>
___________________________________________________________ анықталды</w:t>
      </w:r>
      <w:r>
        <w:br/>
      </w:r>
      <w:r>
        <w:rPr>
          <w:rFonts w:ascii="Times New Roman"/>
          <w:b w:val="false"/>
          <w:i w:val="false"/>
          <w:color w:val="000000"/>
          <w:sz w:val="28"/>
        </w:rPr>
        <w:t>
(қойылған талаптарға сәйкес (сәйкес емес) және ақпарат қызметін көрсету нарығында қызметті ұйымдастыруды бастау (жалғастыру) үшін жеткілікті (жеткіліксіз).</w:t>
      </w:r>
    </w:p>
    <w:bookmarkEnd w:id="14"/>
    <w:p>
      <w:pPr>
        <w:spacing w:after="0"/>
        <w:ind w:left="0"/>
        <w:jc w:val="both"/>
      </w:pPr>
      <w:r>
        <w:rPr>
          <w:rFonts w:ascii="Times New Roman"/>
          <w:b w:val="false"/>
          <w:i w:val="false"/>
          <w:color w:val="000000"/>
          <w:sz w:val="28"/>
        </w:rPr>
        <w:t>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